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9F" w:rsidRPr="0007549F" w:rsidRDefault="0007549F" w:rsidP="00FF6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9F">
        <w:rPr>
          <w:rFonts w:ascii="Times New Roman" w:hAnsi="Times New Roman" w:cs="Times New Roman"/>
          <w:b/>
          <w:sz w:val="28"/>
          <w:szCs w:val="28"/>
        </w:rPr>
        <w:t>Информация о проведении опроса по уровню восприятия коррупции</w:t>
      </w:r>
      <w:r w:rsidR="00FF6E56">
        <w:rPr>
          <w:rFonts w:ascii="Times New Roman" w:hAnsi="Times New Roman" w:cs="Times New Roman"/>
          <w:b/>
          <w:sz w:val="28"/>
          <w:szCs w:val="28"/>
        </w:rPr>
        <w:t xml:space="preserve"> в Пышминском городском округе в 201</w:t>
      </w:r>
      <w:r w:rsidR="0069469D">
        <w:rPr>
          <w:rFonts w:ascii="Times New Roman" w:hAnsi="Times New Roman" w:cs="Times New Roman"/>
          <w:b/>
          <w:sz w:val="28"/>
          <w:szCs w:val="28"/>
        </w:rPr>
        <w:t>6</w:t>
      </w:r>
      <w:r w:rsidR="00FF6E5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7549F" w:rsidRDefault="000D344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7549F" w:rsidRPr="00082FD7">
        <w:rPr>
          <w:rFonts w:ascii="Times New Roman" w:hAnsi="Times New Roman" w:cs="Times New Roman"/>
          <w:sz w:val="24"/>
          <w:szCs w:val="24"/>
        </w:rPr>
        <w:t xml:space="preserve">В соответствии с Указом Губернатора Свердловской области от 3.11.2010 № 970 – УГ «О социологическом опросе уровня восприятия коррупции в Свердловской области», на основании постановления администрации Пышминского  городского округа от </w:t>
      </w:r>
      <w:r w:rsidRPr="00082FD7">
        <w:rPr>
          <w:rFonts w:ascii="Times New Roman" w:hAnsi="Times New Roman" w:cs="Times New Roman"/>
          <w:sz w:val="24"/>
          <w:szCs w:val="24"/>
        </w:rPr>
        <w:t>04.07.2014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№ </w:t>
      </w:r>
      <w:r w:rsidRPr="00082FD7">
        <w:rPr>
          <w:rFonts w:ascii="Times New Roman" w:hAnsi="Times New Roman" w:cs="Times New Roman"/>
          <w:sz w:val="24"/>
          <w:szCs w:val="24"/>
        </w:rPr>
        <w:t>363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«О социологическом опросе уровня восприятия  коррупции в Пышминском городском округе»,  в </w:t>
      </w:r>
      <w:r w:rsidR="0015072D">
        <w:rPr>
          <w:rFonts w:ascii="Times New Roman" w:hAnsi="Times New Roman" w:cs="Times New Roman"/>
          <w:sz w:val="24"/>
          <w:szCs w:val="24"/>
        </w:rPr>
        <w:t xml:space="preserve">сентябре - </w:t>
      </w:r>
      <w:r w:rsidR="004825FF">
        <w:rPr>
          <w:rFonts w:ascii="Times New Roman" w:hAnsi="Times New Roman" w:cs="Times New Roman"/>
          <w:sz w:val="24"/>
          <w:szCs w:val="24"/>
        </w:rPr>
        <w:t xml:space="preserve">октябре </w:t>
      </w:r>
      <w:r w:rsidR="0007549F" w:rsidRPr="00082FD7">
        <w:rPr>
          <w:rFonts w:ascii="Times New Roman" w:hAnsi="Times New Roman" w:cs="Times New Roman"/>
          <w:sz w:val="24"/>
          <w:szCs w:val="24"/>
        </w:rPr>
        <w:t>201</w:t>
      </w:r>
      <w:r w:rsidR="0069469D">
        <w:rPr>
          <w:rFonts w:ascii="Times New Roman" w:hAnsi="Times New Roman" w:cs="Times New Roman"/>
          <w:sz w:val="24"/>
          <w:szCs w:val="24"/>
        </w:rPr>
        <w:t>6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года проведен опрос совершеннолетних граждан </w:t>
      </w:r>
      <w:r w:rsidR="003F2D78" w:rsidRPr="00082FD7">
        <w:rPr>
          <w:rFonts w:ascii="Times New Roman" w:hAnsi="Times New Roman" w:cs="Times New Roman"/>
          <w:sz w:val="24"/>
          <w:szCs w:val="24"/>
        </w:rPr>
        <w:t>Пышминского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городского округа по уровню восприятия коррупции в </w:t>
      </w:r>
      <w:r w:rsidR="003F2D78" w:rsidRPr="00082FD7">
        <w:rPr>
          <w:rFonts w:ascii="Times New Roman" w:hAnsi="Times New Roman" w:cs="Times New Roman"/>
          <w:sz w:val="24"/>
          <w:szCs w:val="24"/>
        </w:rPr>
        <w:t>Пышминско</w:t>
      </w:r>
      <w:r w:rsidRPr="00082FD7">
        <w:rPr>
          <w:rFonts w:ascii="Times New Roman" w:hAnsi="Times New Roman" w:cs="Times New Roman"/>
          <w:sz w:val="24"/>
          <w:szCs w:val="24"/>
        </w:rPr>
        <w:t>м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proofErr w:type="gramEnd"/>
      <w:r w:rsidR="0007549F" w:rsidRPr="00082FD7"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собраны данные для расчета индекса восприятия 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внутренней, </w:t>
      </w:r>
      <w:r w:rsidR="0007549F" w:rsidRPr="00082FD7">
        <w:rPr>
          <w:rFonts w:ascii="Times New Roman" w:hAnsi="Times New Roman" w:cs="Times New Roman"/>
          <w:sz w:val="24"/>
          <w:szCs w:val="24"/>
        </w:rPr>
        <w:t>бытовой, дело</w:t>
      </w:r>
      <w:r w:rsidR="003F2D78" w:rsidRPr="00082FD7">
        <w:rPr>
          <w:rFonts w:ascii="Times New Roman" w:hAnsi="Times New Roman" w:cs="Times New Roman"/>
          <w:sz w:val="24"/>
          <w:szCs w:val="24"/>
        </w:rPr>
        <w:t>вой</w:t>
      </w:r>
      <w:r w:rsidRPr="00082FD7">
        <w:rPr>
          <w:rFonts w:ascii="Times New Roman" w:hAnsi="Times New Roman" w:cs="Times New Roman"/>
          <w:sz w:val="24"/>
          <w:szCs w:val="24"/>
        </w:rPr>
        <w:t xml:space="preserve">  коррупции и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общего индекса восприятия коррупции.</w:t>
      </w:r>
    </w:p>
    <w:p w:rsidR="004825FF" w:rsidRPr="00082FD7" w:rsidRDefault="004825FF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Социологический опрос проводится в виде анкетирования с использование</w:t>
      </w:r>
      <w:r w:rsidR="00FF6E56">
        <w:rPr>
          <w:rFonts w:ascii="Times New Roman" w:hAnsi="Times New Roman" w:cs="Times New Roman"/>
          <w:sz w:val="24"/>
          <w:szCs w:val="24"/>
        </w:rPr>
        <w:t>м</w:t>
      </w:r>
      <w:r w:rsidRPr="00082FD7">
        <w:rPr>
          <w:rFonts w:ascii="Times New Roman" w:hAnsi="Times New Roman" w:cs="Times New Roman"/>
          <w:sz w:val="24"/>
          <w:szCs w:val="24"/>
        </w:rPr>
        <w:t xml:space="preserve"> типовых анкет, утвержденных постановлением администрации Пышминского городского округа от </w:t>
      </w:r>
      <w:r w:rsidR="0069469D">
        <w:rPr>
          <w:rFonts w:ascii="Times New Roman" w:hAnsi="Times New Roman" w:cs="Times New Roman"/>
          <w:sz w:val="24"/>
          <w:szCs w:val="24"/>
        </w:rPr>
        <w:t>15</w:t>
      </w:r>
      <w:r w:rsidRPr="00082FD7">
        <w:rPr>
          <w:rFonts w:ascii="Times New Roman" w:hAnsi="Times New Roman" w:cs="Times New Roman"/>
          <w:sz w:val="24"/>
          <w:szCs w:val="24"/>
        </w:rPr>
        <w:t>.</w:t>
      </w:r>
      <w:r w:rsidR="0069469D">
        <w:rPr>
          <w:rFonts w:ascii="Times New Roman" w:hAnsi="Times New Roman" w:cs="Times New Roman"/>
          <w:sz w:val="24"/>
          <w:szCs w:val="24"/>
        </w:rPr>
        <w:t>07</w:t>
      </w:r>
      <w:r w:rsidRPr="00082FD7">
        <w:rPr>
          <w:rFonts w:ascii="Times New Roman" w:hAnsi="Times New Roman" w:cs="Times New Roman"/>
          <w:sz w:val="24"/>
          <w:szCs w:val="24"/>
        </w:rPr>
        <w:t>.201</w:t>
      </w:r>
      <w:r w:rsidR="0069469D">
        <w:rPr>
          <w:rFonts w:ascii="Times New Roman" w:hAnsi="Times New Roman" w:cs="Times New Roman"/>
          <w:sz w:val="24"/>
          <w:szCs w:val="24"/>
        </w:rPr>
        <w:t>6</w:t>
      </w:r>
      <w:r w:rsidRPr="00082FD7">
        <w:rPr>
          <w:rFonts w:ascii="Times New Roman" w:hAnsi="Times New Roman" w:cs="Times New Roman"/>
          <w:sz w:val="24"/>
          <w:szCs w:val="24"/>
        </w:rPr>
        <w:t xml:space="preserve"> № </w:t>
      </w:r>
      <w:r w:rsidR="0069469D">
        <w:rPr>
          <w:rFonts w:ascii="Times New Roman" w:hAnsi="Times New Roman" w:cs="Times New Roman"/>
          <w:sz w:val="24"/>
          <w:szCs w:val="24"/>
        </w:rPr>
        <w:t>369</w:t>
      </w:r>
      <w:r w:rsidRPr="00082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D78" w:rsidRPr="00082FD7" w:rsidRDefault="0007549F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</w:t>
      </w:r>
      <w:r w:rsidR="000D3446" w:rsidRPr="00082FD7">
        <w:rPr>
          <w:rFonts w:ascii="Times New Roman" w:hAnsi="Times New Roman" w:cs="Times New Roman"/>
          <w:sz w:val="24"/>
          <w:szCs w:val="24"/>
        </w:rPr>
        <w:t>В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целях сбора данных для расчета индекса восприятия </w:t>
      </w:r>
      <w:r w:rsidR="003F2D78" w:rsidRPr="00082FD7">
        <w:rPr>
          <w:rFonts w:ascii="Times New Roman" w:hAnsi="Times New Roman" w:cs="Times New Roman"/>
          <w:b/>
          <w:sz w:val="24"/>
          <w:szCs w:val="24"/>
        </w:rPr>
        <w:t>внутренней коррупции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D3446" w:rsidRPr="00082FD7">
        <w:rPr>
          <w:rFonts w:ascii="Times New Roman" w:hAnsi="Times New Roman" w:cs="Times New Roman"/>
          <w:sz w:val="24"/>
          <w:szCs w:val="24"/>
        </w:rPr>
        <w:t xml:space="preserve">социологический опрос </w:t>
      </w:r>
      <w:r w:rsidR="003F2D78" w:rsidRPr="00082FD7">
        <w:rPr>
          <w:rFonts w:ascii="Times New Roman" w:hAnsi="Times New Roman" w:cs="Times New Roman"/>
          <w:sz w:val="24"/>
          <w:szCs w:val="24"/>
        </w:rPr>
        <w:t>проводится среди сотрудников органов местного самоуправления и муниципальных учреждений  Пышминского городского округа.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Д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ля расчета индекса восприятия </w:t>
      </w:r>
      <w:r w:rsidR="003F2D78" w:rsidRPr="00082FD7">
        <w:rPr>
          <w:rFonts w:ascii="Times New Roman" w:hAnsi="Times New Roman" w:cs="Times New Roman"/>
          <w:b/>
          <w:sz w:val="24"/>
          <w:szCs w:val="24"/>
        </w:rPr>
        <w:t>бытовой коррупции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соц. опрос </w:t>
      </w:r>
      <w:r w:rsidR="003F2D78" w:rsidRPr="00082FD7">
        <w:rPr>
          <w:rFonts w:ascii="Times New Roman" w:hAnsi="Times New Roman" w:cs="Times New Roman"/>
          <w:sz w:val="24"/>
          <w:szCs w:val="24"/>
        </w:rPr>
        <w:t>проводится среди населения Пышминского городского округа.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Д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ля расчета индекса восприятия </w:t>
      </w:r>
      <w:r w:rsidR="003F2D78" w:rsidRPr="00082FD7">
        <w:rPr>
          <w:rFonts w:ascii="Times New Roman" w:hAnsi="Times New Roman" w:cs="Times New Roman"/>
          <w:b/>
          <w:sz w:val="24"/>
          <w:szCs w:val="24"/>
        </w:rPr>
        <w:t>деловой коррупции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3F2D78" w:rsidRPr="00082FD7">
        <w:rPr>
          <w:rFonts w:ascii="Times New Roman" w:hAnsi="Times New Roman" w:cs="Times New Roman"/>
          <w:sz w:val="24"/>
          <w:szCs w:val="24"/>
        </w:rPr>
        <w:t>проводится среди предпринимателей Пышминского городского округа.</w:t>
      </w:r>
    </w:p>
    <w:p w:rsidR="00987589" w:rsidRDefault="00987589" w:rsidP="00043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49F" w:rsidRDefault="00977981" w:rsidP="00043EE0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1. 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Социологическое исследование по теме «О состоянии внутренней коррупции» проведено на территории Пышминского  городского округа в </w:t>
      </w:r>
      <w:r w:rsidR="0038083A">
        <w:rPr>
          <w:rFonts w:ascii="Times New Roman" w:hAnsi="Times New Roman" w:cs="Times New Roman"/>
          <w:sz w:val="24"/>
          <w:szCs w:val="24"/>
        </w:rPr>
        <w:t>среде сотрудников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>орган</w:t>
      </w:r>
      <w:r w:rsidR="0038083A">
        <w:rPr>
          <w:rFonts w:ascii="Times New Roman" w:hAnsi="Times New Roman" w:cs="Times New Roman"/>
          <w:sz w:val="24"/>
          <w:szCs w:val="24"/>
        </w:rPr>
        <w:t>ов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местного самоуправления Пышминского  городского округа.</w:t>
      </w:r>
    </w:p>
    <w:p w:rsidR="0007549F" w:rsidRDefault="0017763D" w:rsidP="00B03877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02970" w:rsidRPr="00082FD7">
        <w:rPr>
          <w:rFonts w:ascii="Times New Roman" w:hAnsi="Times New Roman" w:cs="Times New Roman"/>
          <w:sz w:val="24"/>
          <w:szCs w:val="24"/>
        </w:rPr>
        <w:t>Количество опрошенных респондентов составило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D44BF" w:rsidRPr="00082FD7">
        <w:rPr>
          <w:rFonts w:ascii="Times New Roman" w:hAnsi="Times New Roman" w:cs="Times New Roman"/>
          <w:b/>
          <w:sz w:val="24"/>
          <w:szCs w:val="24"/>
        </w:rPr>
        <w:t>1</w:t>
      </w:r>
      <w:r w:rsidR="00E11631">
        <w:rPr>
          <w:rFonts w:ascii="Times New Roman" w:hAnsi="Times New Roman" w:cs="Times New Roman"/>
          <w:b/>
          <w:sz w:val="24"/>
          <w:szCs w:val="24"/>
        </w:rPr>
        <w:t>10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D44BF" w:rsidRPr="00082FD7">
        <w:rPr>
          <w:rFonts w:ascii="Times New Roman" w:hAnsi="Times New Roman" w:cs="Times New Roman"/>
          <w:sz w:val="24"/>
          <w:szCs w:val="24"/>
        </w:rPr>
        <w:t>, из них 2</w:t>
      </w:r>
      <w:r w:rsidR="0069469D">
        <w:rPr>
          <w:rFonts w:ascii="Times New Roman" w:hAnsi="Times New Roman" w:cs="Times New Roman"/>
          <w:sz w:val="24"/>
          <w:szCs w:val="24"/>
        </w:rPr>
        <w:t>0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69469D">
        <w:rPr>
          <w:rFonts w:ascii="Times New Roman" w:hAnsi="Times New Roman" w:cs="Times New Roman"/>
          <w:sz w:val="24"/>
          <w:szCs w:val="24"/>
        </w:rPr>
        <w:t>1</w:t>
      </w:r>
      <w:r w:rsidR="00E11631">
        <w:rPr>
          <w:rFonts w:ascii="Times New Roman" w:hAnsi="Times New Roman" w:cs="Times New Roman"/>
          <w:sz w:val="24"/>
          <w:szCs w:val="24"/>
        </w:rPr>
        <w:t>8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="009D44BF" w:rsidRPr="00082FD7">
        <w:rPr>
          <w:rFonts w:ascii="Times New Roman" w:hAnsi="Times New Roman" w:cs="Times New Roman"/>
          <w:sz w:val="24"/>
          <w:szCs w:val="24"/>
        </w:rPr>
        <w:t>мужчин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ы </w:t>
      </w:r>
      <w:r w:rsidR="009D44BF" w:rsidRPr="00082FD7">
        <w:rPr>
          <w:rFonts w:ascii="Times New Roman" w:hAnsi="Times New Roman" w:cs="Times New Roman"/>
          <w:sz w:val="24"/>
          <w:szCs w:val="24"/>
        </w:rPr>
        <w:t xml:space="preserve"> и </w:t>
      </w:r>
      <w:r w:rsidR="00E11631">
        <w:rPr>
          <w:rFonts w:ascii="Times New Roman" w:hAnsi="Times New Roman" w:cs="Times New Roman"/>
          <w:sz w:val="24"/>
          <w:szCs w:val="24"/>
        </w:rPr>
        <w:t>90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69469D">
        <w:rPr>
          <w:rFonts w:ascii="Times New Roman" w:hAnsi="Times New Roman" w:cs="Times New Roman"/>
          <w:sz w:val="24"/>
          <w:szCs w:val="24"/>
        </w:rPr>
        <w:t>8</w:t>
      </w:r>
      <w:r w:rsidR="00E11631">
        <w:rPr>
          <w:rFonts w:ascii="Times New Roman" w:hAnsi="Times New Roman" w:cs="Times New Roman"/>
          <w:sz w:val="24"/>
          <w:szCs w:val="24"/>
        </w:rPr>
        <w:t>2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="009D44BF" w:rsidRPr="00082FD7">
        <w:rPr>
          <w:rFonts w:ascii="Times New Roman" w:hAnsi="Times New Roman" w:cs="Times New Roman"/>
          <w:sz w:val="24"/>
          <w:szCs w:val="24"/>
        </w:rPr>
        <w:t>женщин</w:t>
      </w:r>
      <w:r w:rsidR="0007549F" w:rsidRPr="00082FD7">
        <w:rPr>
          <w:rFonts w:ascii="Times New Roman" w:hAnsi="Times New Roman" w:cs="Times New Roman"/>
          <w:sz w:val="24"/>
          <w:szCs w:val="24"/>
        </w:rPr>
        <w:t>.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  В 201</w:t>
      </w:r>
      <w:r w:rsidR="0069469D">
        <w:rPr>
          <w:rFonts w:ascii="Times New Roman" w:hAnsi="Times New Roman" w:cs="Times New Roman"/>
          <w:sz w:val="24"/>
          <w:szCs w:val="24"/>
        </w:rPr>
        <w:t>5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 году в опросе приняло участие</w:t>
      </w:r>
      <w:r w:rsidR="0069469D">
        <w:rPr>
          <w:rFonts w:ascii="Times New Roman" w:hAnsi="Times New Roman" w:cs="Times New Roman"/>
          <w:sz w:val="24"/>
          <w:szCs w:val="24"/>
        </w:rPr>
        <w:t xml:space="preserve"> </w:t>
      </w:r>
      <w:r w:rsidR="0069469D" w:rsidRPr="001B1B78">
        <w:rPr>
          <w:rFonts w:ascii="Times New Roman" w:hAnsi="Times New Roman" w:cs="Times New Roman"/>
          <w:b/>
          <w:sz w:val="24"/>
          <w:szCs w:val="24"/>
        </w:rPr>
        <w:t>103</w:t>
      </w:r>
      <w:r w:rsidR="0069469D">
        <w:rPr>
          <w:rFonts w:ascii="Times New Roman" w:hAnsi="Times New Roman" w:cs="Times New Roman"/>
          <w:sz w:val="24"/>
          <w:szCs w:val="24"/>
        </w:rPr>
        <w:t>, а в 2014 году -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4B798A" w:rsidRPr="001B1B78">
        <w:rPr>
          <w:rFonts w:ascii="Times New Roman" w:hAnsi="Times New Roman" w:cs="Times New Roman"/>
          <w:b/>
          <w:sz w:val="24"/>
          <w:szCs w:val="24"/>
        </w:rPr>
        <w:t>67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69D" w:rsidRDefault="0069469D" w:rsidP="00B03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4590" cy="2240280"/>
            <wp:effectExtent l="19050" t="0" r="2286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1B78" w:rsidRPr="00082FD7" w:rsidRDefault="001B1B78" w:rsidP="00B03877">
      <w:pPr>
        <w:jc w:val="both"/>
        <w:rPr>
          <w:rFonts w:ascii="Times New Roman" w:hAnsi="Times New Roman" w:cs="Times New Roman"/>
          <w:sz w:val="24"/>
          <w:szCs w:val="24"/>
        </w:rPr>
      </w:pPr>
      <w:r w:rsidRPr="001B1B78">
        <w:rPr>
          <w:rFonts w:ascii="Times New Roman" w:hAnsi="Times New Roman" w:cs="Times New Roman"/>
          <w:b/>
          <w:bCs/>
          <w:sz w:val="24"/>
          <w:szCs w:val="24"/>
        </w:rPr>
        <w:t>Попадали в коррупционную ситуацию</w:t>
      </w:r>
    </w:p>
    <w:p w:rsidR="00A6529B" w:rsidRDefault="00F65CF4" w:rsidP="00A6529B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Анализ количественных показателей показал, что по информации респондентов, </w:t>
      </w:r>
      <w:r w:rsidR="00A1275D">
        <w:rPr>
          <w:rFonts w:ascii="Times New Roman" w:hAnsi="Times New Roman" w:cs="Times New Roman"/>
          <w:sz w:val="24"/>
          <w:szCs w:val="24"/>
        </w:rPr>
        <w:t>2</w:t>
      </w:r>
      <w:r w:rsidR="002D71B9">
        <w:rPr>
          <w:rFonts w:ascii="Times New Roman" w:hAnsi="Times New Roman" w:cs="Times New Roman"/>
          <w:sz w:val="24"/>
          <w:szCs w:val="24"/>
        </w:rPr>
        <w:t>,</w:t>
      </w:r>
      <w:r w:rsidR="00A1275D">
        <w:rPr>
          <w:rFonts w:ascii="Times New Roman" w:hAnsi="Times New Roman" w:cs="Times New Roman"/>
          <w:sz w:val="24"/>
          <w:szCs w:val="24"/>
        </w:rPr>
        <w:t xml:space="preserve">7 </w:t>
      </w:r>
      <w:r w:rsidRPr="00082FD7">
        <w:rPr>
          <w:rFonts w:ascii="Times New Roman" w:hAnsi="Times New Roman" w:cs="Times New Roman"/>
          <w:sz w:val="24"/>
          <w:szCs w:val="24"/>
        </w:rPr>
        <w:t>процента (</w:t>
      </w:r>
      <w:r w:rsidR="00A1275D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D71B9">
        <w:rPr>
          <w:rFonts w:ascii="Times New Roman" w:hAnsi="Times New Roman" w:cs="Times New Roman"/>
          <w:sz w:val="24"/>
          <w:szCs w:val="24"/>
        </w:rPr>
        <w:t>а</w:t>
      </w:r>
      <w:r w:rsidRPr="00082FD7">
        <w:rPr>
          <w:rFonts w:ascii="Times New Roman" w:hAnsi="Times New Roman" w:cs="Times New Roman"/>
          <w:sz w:val="24"/>
          <w:szCs w:val="24"/>
        </w:rPr>
        <w:t>) из числа опрошенных</w:t>
      </w:r>
      <w:r w:rsidR="00D40D78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оказывались в коррупционной ситуации или оказывались в ситуации, когда  им предлагали решить вопрос (проблему) с помощью взятки, подарка, за определенную услугу, независимо от того, как фактически решалась эта проблема. </w:t>
      </w:r>
    </w:p>
    <w:p w:rsidR="00987589" w:rsidRDefault="00987589" w:rsidP="00A65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589" w:rsidRDefault="00987589" w:rsidP="00A65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29B" w:rsidRDefault="00A6529B" w:rsidP="00A6529B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Никогда не попадали в коррупционную ситуацию </w:t>
      </w:r>
      <w:r w:rsidR="002D71B9">
        <w:rPr>
          <w:rFonts w:ascii="Times New Roman" w:hAnsi="Times New Roman" w:cs="Times New Roman"/>
          <w:sz w:val="24"/>
          <w:szCs w:val="24"/>
        </w:rPr>
        <w:t>107</w:t>
      </w:r>
      <w:r w:rsidRPr="00082FD7">
        <w:rPr>
          <w:rFonts w:ascii="Times New Roman" w:hAnsi="Times New Roman" w:cs="Times New Roman"/>
          <w:sz w:val="24"/>
          <w:szCs w:val="24"/>
        </w:rPr>
        <w:t xml:space="preserve"> (9</w:t>
      </w:r>
      <w:r w:rsidR="002D71B9">
        <w:rPr>
          <w:rFonts w:ascii="Times New Roman" w:hAnsi="Times New Roman" w:cs="Times New Roman"/>
          <w:sz w:val="24"/>
          <w:szCs w:val="24"/>
        </w:rPr>
        <w:t>7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2D71B9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 xml:space="preserve">%)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1B1B78" w:rsidTr="001B1B78">
        <w:tc>
          <w:tcPr>
            <w:tcW w:w="3190" w:type="dxa"/>
          </w:tcPr>
          <w:p w:rsidR="001B1B78" w:rsidRDefault="001B1B78" w:rsidP="00A6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2014 год </w:t>
            </w:r>
          </w:p>
        </w:tc>
        <w:tc>
          <w:tcPr>
            <w:tcW w:w="3190" w:type="dxa"/>
          </w:tcPr>
          <w:p w:rsidR="001B1B78" w:rsidRDefault="001B1B78" w:rsidP="00A6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2015 год </w:t>
            </w:r>
          </w:p>
        </w:tc>
        <w:tc>
          <w:tcPr>
            <w:tcW w:w="3191" w:type="dxa"/>
          </w:tcPr>
          <w:p w:rsidR="001B1B78" w:rsidRDefault="001B1B78" w:rsidP="001B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2016 год</w:t>
            </w:r>
          </w:p>
        </w:tc>
      </w:tr>
      <w:tr w:rsidR="001B1B78" w:rsidTr="001B1B78">
        <w:tc>
          <w:tcPr>
            <w:tcW w:w="3190" w:type="dxa"/>
          </w:tcPr>
          <w:p w:rsidR="001B1B78" w:rsidRDefault="00A1275D" w:rsidP="00D4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0" w:type="dxa"/>
          </w:tcPr>
          <w:p w:rsidR="001B1B78" w:rsidRDefault="00A1275D" w:rsidP="00D4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91" w:type="dxa"/>
          </w:tcPr>
          <w:p w:rsidR="001B1B78" w:rsidRDefault="00A1275D" w:rsidP="00D4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A1275D" w:rsidRDefault="00A1275D" w:rsidP="00610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440" w:rsidRPr="00082FD7" w:rsidRDefault="00F65CF4" w:rsidP="00610440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1</w:t>
      </w:r>
      <w:r w:rsidR="002D71B9">
        <w:rPr>
          <w:rFonts w:ascii="Times New Roman" w:hAnsi="Times New Roman" w:cs="Times New Roman"/>
          <w:sz w:val="24"/>
          <w:szCs w:val="24"/>
        </w:rPr>
        <w:t>10 человек</w:t>
      </w:r>
      <w:r w:rsidRPr="00082FD7">
        <w:rPr>
          <w:rFonts w:ascii="Times New Roman" w:hAnsi="Times New Roman" w:cs="Times New Roman"/>
          <w:sz w:val="24"/>
          <w:szCs w:val="24"/>
        </w:rPr>
        <w:t xml:space="preserve"> (100%)</w:t>
      </w:r>
      <w:r w:rsidR="00FC62DE">
        <w:rPr>
          <w:rFonts w:ascii="Times New Roman" w:hAnsi="Times New Roman" w:cs="Times New Roman"/>
          <w:sz w:val="24"/>
          <w:szCs w:val="24"/>
        </w:rPr>
        <w:t xml:space="preserve"> (</w:t>
      </w:r>
      <w:r w:rsidR="002D71B9">
        <w:rPr>
          <w:rFonts w:ascii="Times New Roman" w:hAnsi="Times New Roman" w:cs="Times New Roman"/>
          <w:sz w:val="24"/>
          <w:szCs w:val="24"/>
        </w:rPr>
        <w:t>2015 году</w:t>
      </w:r>
      <w:r w:rsidR="00FC62DE">
        <w:rPr>
          <w:rFonts w:ascii="Times New Roman" w:hAnsi="Times New Roman" w:cs="Times New Roman"/>
          <w:sz w:val="24"/>
          <w:szCs w:val="24"/>
        </w:rPr>
        <w:t xml:space="preserve"> – 100%, </w:t>
      </w:r>
      <w:r w:rsidR="00610440">
        <w:rPr>
          <w:rFonts w:ascii="Times New Roman" w:hAnsi="Times New Roman" w:cs="Times New Roman"/>
          <w:sz w:val="24"/>
          <w:szCs w:val="24"/>
        </w:rPr>
        <w:t xml:space="preserve">в 2014 году – </w:t>
      </w:r>
      <w:r w:rsidR="00D918CE">
        <w:rPr>
          <w:rFonts w:ascii="Times New Roman" w:hAnsi="Times New Roman" w:cs="Times New Roman"/>
          <w:sz w:val="24"/>
          <w:szCs w:val="24"/>
        </w:rPr>
        <w:t>89,6%</w:t>
      </w:r>
      <w:r w:rsidR="00610440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 указали, что им не известны случаи коррупционных сделок, совершенных в органах местного самоуправления и муниципальных учреждениях Пышминского городско</w:t>
      </w:r>
      <w:r w:rsidR="00610440">
        <w:rPr>
          <w:rFonts w:ascii="Times New Roman" w:hAnsi="Times New Roman" w:cs="Times New Roman"/>
          <w:sz w:val="24"/>
          <w:szCs w:val="24"/>
        </w:rPr>
        <w:t>го округа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610440">
        <w:rPr>
          <w:rFonts w:ascii="Times New Roman" w:hAnsi="Times New Roman" w:cs="Times New Roman"/>
          <w:sz w:val="24"/>
          <w:szCs w:val="24"/>
        </w:rPr>
        <w:t xml:space="preserve">и отметили, что  в Пышминском городском округе </w:t>
      </w:r>
      <w:r w:rsidR="00610440" w:rsidRPr="00082FD7">
        <w:rPr>
          <w:rFonts w:ascii="Times New Roman" w:hAnsi="Times New Roman" w:cs="Times New Roman"/>
          <w:sz w:val="24"/>
          <w:szCs w:val="24"/>
        </w:rPr>
        <w:t>не существует проблем коррупции.</w:t>
      </w:r>
    </w:p>
    <w:p w:rsidR="00150A62" w:rsidRPr="00082FD7" w:rsidRDefault="00150A62" w:rsidP="00B038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По оценке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респондентов уровень коррупции в органах местного самоуправления распределился следующим образом: </w:t>
      </w:r>
    </w:p>
    <w:tbl>
      <w:tblPr>
        <w:tblW w:w="94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993"/>
        <w:gridCol w:w="708"/>
        <w:gridCol w:w="709"/>
        <w:gridCol w:w="1081"/>
        <w:gridCol w:w="850"/>
        <w:gridCol w:w="993"/>
        <w:gridCol w:w="850"/>
        <w:gridCol w:w="850"/>
      </w:tblGrid>
      <w:tr w:rsidR="00FC62DE" w:rsidRPr="00082FD7" w:rsidTr="00FC62DE">
        <w:trPr>
          <w:trHeight w:val="4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 Органы местного самоуправления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FC62DE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C62DE" w:rsidRPr="00FC62DE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E" w:rsidRPr="00FC62DE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DE">
              <w:rPr>
                <w:rFonts w:ascii="Times New Roman" w:hAnsi="Times New Roman" w:cs="Times New Roman"/>
                <w:sz w:val="24"/>
                <w:szCs w:val="24"/>
              </w:rPr>
              <w:t xml:space="preserve"> 2016       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2DE" w:rsidRPr="00FC62DE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E" w:rsidRPr="00FC62DE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E" w:rsidRPr="00FC62DE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D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2DE" w:rsidRPr="00FC62DE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E" w:rsidRPr="00FC62DE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E" w:rsidRPr="00FC62DE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D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B1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62DE" w:rsidRPr="00FC62DE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2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 ниже  </w:t>
            </w:r>
          </w:p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 выше  </w:t>
            </w:r>
          </w:p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C62DE" w:rsidRPr="00082FD7" w:rsidTr="00FC62DE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Глава Пышминского городского округа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2D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14BA" w:rsidRDefault="009B14BA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DE" w:rsidRPr="00082FD7" w:rsidRDefault="009B14BA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2DE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BA" w:rsidRPr="00082FD7" w:rsidRDefault="009B14BA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62DE" w:rsidRPr="00082FD7" w:rsidTr="00FC62DE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Дума Пышминского городского округа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FC62DE" w:rsidRPr="00082FD7" w:rsidRDefault="00FC62DE" w:rsidP="0087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2DE" w:rsidRDefault="009B14BA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B14BA" w:rsidRPr="00082FD7" w:rsidRDefault="009B14BA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9B14BA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62DE" w:rsidRPr="00082FD7" w:rsidTr="00FC62DE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Пышминского городского округа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2DE" w:rsidRPr="00082FD7" w:rsidRDefault="009B14BA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9B14BA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62DE" w:rsidRPr="00082FD7" w:rsidTr="00FC62DE">
        <w:trPr>
          <w:trHeight w:val="1062"/>
          <w:tblCellSpacing w:w="5" w:type="nil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Пышминского городского округа      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4" w:space="0" w:color="auto"/>
            </w:tcBorders>
          </w:tcPr>
          <w:p w:rsidR="00FC62DE" w:rsidRPr="00082FD7" w:rsidRDefault="009B14BA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FC62DE" w:rsidRPr="00082FD7" w:rsidRDefault="009B14BA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1" w:type="dxa"/>
            <w:tcBorders>
              <w:left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C62DE" w:rsidRPr="00082FD7" w:rsidRDefault="00FC62DE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62DE" w:rsidRPr="00082FD7" w:rsidTr="00FC62DE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DE" w:rsidRPr="00082FD7" w:rsidRDefault="00FC62DE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1CD" w:rsidRDefault="0007549F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</w:t>
      </w:r>
      <w:r w:rsidR="00D918CE">
        <w:rPr>
          <w:rFonts w:ascii="Times New Roman" w:hAnsi="Times New Roman" w:cs="Times New Roman"/>
          <w:sz w:val="24"/>
          <w:szCs w:val="24"/>
        </w:rPr>
        <w:t>О</w:t>
      </w:r>
      <w:r w:rsidR="00D4424D" w:rsidRPr="00082FD7">
        <w:rPr>
          <w:rFonts w:ascii="Times New Roman" w:hAnsi="Times New Roman" w:cs="Times New Roman"/>
          <w:sz w:val="24"/>
          <w:szCs w:val="24"/>
        </w:rPr>
        <w:t>сновными причинами коррупции в Пышминском городском округе</w:t>
      </w:r>
      <w:r w:rsidR="009B14BA">
        <w:rPr>
          <w:rFonts w:ascii="Times New Roman" w:hAnsi="Times New Roman" w:cs="Times New Roman"/>
          <w:sz w:val="24"/>
          <w:szCs w:val="24"/>
        </w:rPr>
        <w:t xml:space="preserve">, как и в 2015 году, </w:t>
      </w:r>
      <w:r w:rsidR="008C1127">
        <w:rPr>
          <w:rFonts w:ascii="Times New Roman" w:hAnsi="Times New Roman" w:cs="Times New Roman"/>
          <w:sz w:val="24"/>
          <w:szCs w:val="24"/>
        </w:rPr>
        <w:t xml:space="preserve"> опрошенные респонденты считают:</w:t>
      </w:r>
      <w:r w:rsidR="009B14BA" w:rsidRPr="009B14BA">
        <w:rPr>
          <w:rFonts w:ascii="Times New Roman" w:hAnsi="Times New Roman" w:cs="Times New Roman"/>
          <w:sz w:val="24"/>
          <w:szCs w:val="24"/>
        </w:rPr>
        <w:t xml:space="preserve">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="009B14BA" w:rsidRPr="00082FD7">
        <w:rPr>
          <w:rFonts w:ascii="Times New Roman" w:hAnsi="Times New Roman" w:cs="Times New Roman"/>
          <w:sz w:val="24"/>
          <w:szCs w:val="24"/>
        </w:rPr>
        <w:t>низкую зарплату чиновников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 w:rsidR="009B14BA">
        <w:rPr>
          <w:rFonts w:ascii="Times New Roman" w:hAnsi="Times New Roman" w:cs="Times New Roman"/>
          <w:sz w:val="24"/>
          <w:szCs w:val="24"/>
        </w:rPr>
        <w:t xml:space="preserve"> - 55</w:t>
      </w:r>
      <w:r w:rsidR="009B14BA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9B14BA">
        <w:rPr>
          <w:rFonts w:ascii="Times New Roman" w:hAnsi="Times New Roman" w:cs="Times New Roman"/>
          <w:sz w:val="24"/>
          <w:szCs w:val="24"/>
        </w:rPr>
        <w:t>50</w:t>
      </w:r>
      <w:r w:rsidR="009B14BA" w:rsidRPr="00082FD7">
        <w:rPr>
          <w:rFonts w:ascii="Times New Roman" w:hAnsi="Times New Roman" w:cs="Times New Roman"/>
          <w:sz w:val="24"/>
          <w:szCs w:val="24"/>
        </w:rPr>
        <w:t>%) человек</w:t>
      </w:r>
      <w:r w:rsidR="009B14BA">
        <w:rPr>
          <w:rFonts w:ascii="Times New Roman" w:hAnsi="Times New Roman" w:cs="Times New Roman"/>
          <w:sz w:val="24"/>
          <w:szCs w:val="24"/>
        </w:rPr>
        <w:t xml:space="preserve"> (в 2015 году – 34%),</w:t>
      </w:r>
      <w:r w:rsidR="009B14BA" w:rsidRPr="009B14BA">
        <w:rPr>
          <w:rFonts w:ascii="Times New Roman" w:hAnsi="Times New Roman" w:cs="Times New Roman"/>
          <w:sz w:val="24"/>
          <w:szCs w:val="24"/>
        </w:rPr>
        <w:t xml:space="preserve">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="009B14BA" w:rsidRPr="00082FD7">
        <w:rPr>
          <w:rFonts w:ascii="Times New Roman" w:hAnsi="Times New Roman" w:cs="Times New Roman"/>
          <w:sz w:val="24"/>
          <w:szCs w:val="24"/>
        </w:rPr>
        <w:t>желание предпринимателей ускорить решение проблемы путем совершения коррупционной сделки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 w:rsidR="009B14BA">
        <w:rPr>
          <w:rFonts w:ascii="Times New Roman" w:hAnsi="Times New Roman" w:cs="Times New Roman"/>
          <w:sz w:val="24"/>
          <w:szCs w:val="24"/>
        </w:rPr>
        <w:t xml:space="preserve"> - 25 (22,7</w:t>
      </w:r>
      <w:r w:rsidR="009B14BA" w:rsidRPr="00082FD7">
        <w:rPr>
          <w:rFonts w:ascii="Times New Roman" w:hAnsi="Times New Roman" w:cs="Times New Roman"/>
          <w:sz w:val="24"/>
          <w:szCs w:val="24"/>
        </w:rPr>
        <w:t xml:space="preserve"> %)человек</w:t>
      </w:r>
      <w:r w:rsidR="009B14BA">
        <w:rPr>
          <w:rFonts w:ascii="Times New Roman" w:hAnsi="Times New Roman" w:cs="Times New Roman"/>
          <w:sz w:val="24"/>
          <w:szCs w:val="24"/>
        </w:rPr>
        <w:t xml:space="preserve"> (в 2015 году – 1%),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="009B14BA">
        <w:rPr>
          <w:rFonts w:ascii="Times New Roman" w:hAnsi="Times New Roman" w:cs="Times New Roman"/>
          <w:sz w:val="24"/>
          <w:szCs w:val="24"/>
        </w:rPr>
        <w:t>сложность, запутанность бюрократических процедур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 w:rsidR="009B14BA">
        <w:rPr>
          <w:rFonts w:ascii="Times New Roman" w:hAnsi="Times New Roman" w:cs="Times New Roman"/>
          <w:sz w:val="24"/>
          <w:szCs w:val="24"/>
        </w:rPr>
        <w:t xml:space="preserve"> -</w:t>
      </w:r>
      <w:r w:rsidR="005C6EAE">
        <w:rPr>
          <w:rFonts w:ascii="Times New Roman" w:hAnsi="Times New Roman" w:cs="Times New Roman"/>
          <w:sz w:val="24"/>
          <w:szCs w:val="24"/>
        </w:rPr>
        <w:t xml:space="preserve"> </w:t>
      </w:r>
      <w:r w:rsidR="009B14BA">
        <w:rPr>
          <w:rFonts w:ascii="Times New Roman" w:hAnsi="Times New Roman" w:cs="Times New Roman"/>
          <w:sz w:val="24"/>
          <w:szCs w:val="24"/>
        </w:rPr>
        <w:t xml:space="preserve">13 (11,8 %) человек (в 2015 году – 7%), 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="008741CD">
        <w:rPr>
          <w:rFonts w:ascii="Times New Roman" w:hAnsi="Times New Roman" w:cs="Times New Roman"/>
          <w:sz w:val="24"/>
          <w:szCs w:val="24"/>
        </w:rPr>
        <w:t>сложившийся менталитет населения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 w:rsidR="008741CD">
        <w:rPr>
          <w:rFonts w:ascii="Times New Roman" w:hAnsi="Times New Roman" w:cs="Times New Roman"/>
          <w:sz w:val="24"/>
          <w:szCs w:val="24"/>
        </w:rPr>
        <w:t xml:space="preserve"> </w:t>
      </w:r>
      <w:r w:rsidR="001C35BF">
        <w:rPr>
          <w:rFonts w:ascii="Times New Roman" w:hAnsi="Times New Roman" w:cs="Times New Roman"/>
          <w:sz w:val="24"/>
          <w:szCs w:val="24"/>
        </w:rPr>
        <w:t>–</w:t>
      </w:r>
      <w:r w:rsidR="008741CD">
        <w:rPr>
          <w:rFonts w:ascii="Times New Roman" w:hAnsi="Times New Roman" w:cs="Times New Roman"/>
          <w:sz w:val="24"/>
          <w:szCs w:val="24"/>
        </w:rPr>
        <w:t xml:space="preserve"> </w:t>
      </w:r>
      <w:r w:rsidR="001C35BF">
        <w:rPr>
          <w:rFonts w:ascii="Times New Roman" w:hAnsi="Times New Roman" w:cs="Times New Roman"/>
          <w:sz w:val="24"/>
          <w:szCs w:val="24"/>
        </w:rPr>
        <w:t>16 (14,5%) человек</w:t>
      </w:r>
      <w:r w:rsidR="009B14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14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B14BA">
        <w:rPr>
          <w:rFonts w:ascii="Times New Roman" w:hAnsi="Times New Roman" w:cs="Times New Roman"/>
          <w:sz w:val="24"/>
          <w:szCs w:val="24"/>
        </w:rPr>
        <w:t xml:space="preserve">в 2015 году – 6%),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="009B14BA" w:rsidRPr="00A6529B">
        <w:rPr>
          <w:rFonts w:ascii="Times New Roman" w:hAnsi="Times New Roman" w:cs="Times New Roman"/>
          <w:sz w:val="24"/>
          <w:szCs w:val="24"/>
        </w:rPr>
        <w:t>отсутствие общественного контроля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 w:rsidR="009B14BA">
        <w:rPr>
          <w:rFonts w:ascii="Times New Roman" w:hAnsi="Times New Roman" w:cs="Times New Roman"/>
          <w:sz w:val="24"/>
          <w:szCs w:val="24"/>
        </w:rPr>
        <w:t xml:space="preserve"> </w:t>
      </w:r>
      <w:r w:rsidR="009B14BA" w:rsidRPr="00152DAA">
        <w:rPr>
          <w:rFonts w:ascii="Times New Roman" w:hAnsi="Times New Roman" w:cs="Times New Roman"/>
          <w:sz w:val="28"/>
          <w:szCs w:val="28"/>
        </w:rPr>
        <w:t xml:space="preserve"> </w:t>
      </w:r>
      <w:r w:rsidR="009B14BA">
        <w:rPr>
          <w:rFonts w:ascii="Times New Roman" w:hAnsi="Times New Roman" w:cs="Times New Roman"/>
          <w:sz w:val="24"/>
          <w:szCs w:val="24"/>
        </w:rPr>
        <w:t>– 1 (0,9%) человек</w:t>
      </w:r>
      <w:r w:rsidR="004D0D16">
        <w:rPr>
          <w:rFonts w:ascii="Times New Roman" w:hAnsi="Times New Roman" w:cs="Times New Roman"/>
          <w:sz w:val="24"/>
          <w:szCs w:val="24"/>
        </w:rPr>
        <w:t xml:space="preserve"> (</w:t>
      </w:r>
      <w:r w:rsidR="009B14BA">
        <w:rPr>
          <w:rFonts w:ascii="Times New Roman" w:hAnsi="Times New Roman" w:cs="Times New Roman"/>
          <w:sz w:val="24"/>
          <w:szCs w:val="24"/>
        </w:rPr>
        <w:t xml:space="preserve">в 2015 году – 6%),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="009B14BA" w:rsidRPr="00EA2E38">
        <w:rPr>
          <w:rFonts w:ascii="Times New Roman" w:hAnsi="Times New Roman" w:cs="Times New Roman"/>
          <w:sz w:val="24"/>
          <w:szCs w:val="24"/>
        </w:rPr>
        <w:t xml:space="preserve">возможность принятия единоличного решения,   недостаточный </w:t>
      </w:r>
      <w:proofErr w:type="gramStart"/>
      <w:r w:rsidR="009B14BA" w:rsidRPr="00EA2E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B14BA" w:rsidRPr="00EA2E38">
        <w:rPr>
          <w:rFonts w:ascii="Times New Roman" w:hAnsi="Times New Roman" w:cs="Times New Roman"/>
          <w:sz w:val="24"/>
          <w:szCs w:val="24"/>
        </w:rPr>
        <w:t xml:space="preserve"> чиновниками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 w:rsidR="009B14BA">
        <w:rPr>
          <w:rFonts w:ascii="Times New Roman" w:hAnsi="Times New Roman" w:cs="Times New Roman"/>
          <w:sz w:val="24"/>
          <w:szCs w:val="24"/>
        </w:rPr>
        <w:t xml:space="preserve"> – по 8 (7,</w:t>
      </w:r>
      <w:r w:rsidR="00735576">
        <w:rPr>
          <w:rFonts w:ascii="Times New Roman" w:hAnsi="Times New Roman" w:cs="Times New Roman"/>
          <w:sz w:val="24"/>
          <w:szCs w:val="24"/>
        </w:rPr>
        <w:t>3</w:t>
      </w:r>
      <w:r w:rsidR="009B14BA">
        <w:rPr>
          <w:rFonts w:ascii="Times New Roman" w:hAnsi="Times New Roman" w:cs="Times New Roman"/>
          <w:sz w:val="24"/>
          <w:szCs w:val="24"/>
        </w:rPr>
        <w:t xml:space="preserve">%) человек    </w:t>
      </w:r>
      <w:r w:rsidR="004D0D16">
        <w:rPr>
          <w:rFonts w:ascii="Times New Roman" w:hAnsi="Times New Roman" w:cs="Times New Roman"/>
          <w:sz w:val="24"/>
          <w:szCs w:val="24"/>
        </w:rPr>
        <w:t>(</w:t>
      </w:r>
      <w:r w:rsidR="009B14BA">
        <w:rPr>
          <w:rFonts w:ascii="Times New Roman" w:hAnsi="Times New Roman" w:cs="Times New Roman"/>
          <w:sz w:val="24"/>
          <w:szCs w:val="24"/>
        </w:rPr>
        <w:t>в 2015 году по 1%)</w:t>
      </w:r>
      <w:r w:rsidR="004D0D16">
        <w:rPr>
          <w:rFonts w:ascii="Times New Roman" w:hAnsi="Times New Roman" w:cs="Times New Roman"/>
          <w:sz w:val="24"/>
          <w:szCs w:val="24"/>
        </w:rPr>
        <w:t>, 5 (4,5%) человек указали одн</w:t>
      </w:r>
      <w:r w:rsidR="00987589">
        <w:rPr>
          <w:rFonts w:ascii="Times New Roman" w:hAnsi="Times New Roman" w:cs="Times New Roman"/>
          <w:sz w:val="24"/>
          <w:szCs w:val="24"/>
        </w:rPr>
        <w:t>ой из причин  позицию  «иное» (</w:t>
      </w:r>
      <w:r w:rsidR="004D0D16">
        <w:rPr>
          <w:rFonts w:ascii="Times New Roman" w:hAnsi="Times New Roman" w:cs="Times New Roman"/>
          <w:sz w:val="24"/>
          <w:szCs w:val="24"/>
        </w:rPr>
        <w:t>в 2015 году – 13%).</w:t>
      </w:r>
    </w:p>
    <w:p w:rsidR="004D0D16" w:rsidRDefault="004D0D16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разряд основных причин  в 2016 году были отнесены:</w:t>
      </w:r>
    </w:p>
    <w:p w:rsidR="001C35BF" w:rsidRDefault="001C35BF" w:rsidP="001C3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строгость наказания за коррупцию недостаточна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9 (8,</w:t>
      </w:r>
      <w:r w:rsidR="007355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%) человек;</w:t>
      </w:r>
    </w:p>
    <w:p w:rsidR="001C35BF" w:rsidRDefault="001C35BF" w:rsidP="001C3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свобода в принятии решений чиновником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4 (3,6%)человека;</w:t>
      </w:r>
    </w:p>
    <w:p w:rsidR="001C35BF" w:rsidRDefault="001C35BF" w:rsidP="001C3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529B">
        <w:rPr>
          <w:rFonts w:ascii="Times New Roman" w:hAnsi="Times New Roman" w:cs="Times New Roman"/>
          <w:sz w:val="24"/>
          <w:szCs w:val="24"/>
        </w:rPr>
        <w:t xml:space="preserve"> </w:t>
      </w:r>
      <w:r w:rsidR="005C6EAE">
        <w:rPr>
          <w:rFonts w:ascii="Times New Roman" w:hAnsi="Times New Roman" w:cs="Times New Roman"/>
          <w:sz w:val="24"/>
          <w:szCs w:val="24"/>
        </w:rPr>
        <w:t>«</w:t>
      </w:r>
      <w:r w:rsidRPr="00EA2E38">
        <w:rPr>
          <w:rFonts w:ascii="Times New Roman" w:hAnsi="Times New Roman" w:cs="Times New Roman"/>
          <w:sz w:val="24"/>
          <w:szCs w:val="24"/>
        </w:rPr>
        <w:t>вымогательство со стороны чиновников</w:t>
      </w:r>
      <w:r w:rsidR="005C6E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3 (</w:t>
      </w:r>
      <w:r w:rsidR="00B61F63">
        <w:rPr>
          <w:rFonts w:ascii="Times New Roman" w:hAnsi="Times New Roman" w:cs="Times New Roman"/>
          <w:sz w:val="24"/>
          <w:szCs w:val="24"/>
        </w:rPr>
        <w:t>2,7</w:t>
      </w:r>
      <w:r>
        <w:rPr>
          <w:rFonts w:ascii="Times New Roman" w:hAnsi="Times New Roman" w:cs="Times New Roman"/>
          <w:sz w:val="24"/>
          <w:szCs w:val="24"/>
        </w:rPr>
        <w:t>%)человека</w:t>
      </w:r>
      <w:r w:rsidR="004D0D16">
        <w:rPr>
          <w:rFonts w:ascii="Times New Roman" w:hAnsi="Times New Roman" w:cs="Times New Roman"/>
          <w:sz w:val="24"/>
          <w:szCs w:val="24"/>
        </w:rPr>
        <w:t>.</w:t>
      </w:r>
    </w:p>
    <w:p w:rsidR="001C35BF" w:rsidRPr="00082FD7" w:rsidRDefault="001C35BF" w:rsidP="001C3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29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43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4490" cy="4831080"/>
            <wp:effectExtent l="19050" t="0" r="2286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61F63" w:rsidRPr="00EA2E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5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76F04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470D" w:rsidRPr="00EE470D" w:rsidRDefault="00EE470D" w:rsidP="00EE4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Pr="00EE470D">
        <w:rPr>
          <w:rFonts w:ascii="Times New Roman" w:hAnsi="Times New Roman" w:cs="Times New Roman"/>
          <w:sz w:val="24"/>
          <w:szCs w:val="24"/>
        </w:rPr>
        <w:t>«</w:t>
      </w:r>
      <w:r w:rsidRPr="00EE470D">
        <w:rPr>
          <w:rFonts w:ascii="Times New Roman" w:hAnsi="Times New Roman" w:cs="Times New Roman"/>
          <w:bCs/>
          <w:sz w:val="24"/>
          <w:szCs w:val="24"/>
        </w:rPr>
        <w:t>Как вы оцениваете эффективность антикоррупционных мер на вашей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?»  - 63 человека ответили, что «уровень высокий»  и 93 человека затруднились с ответом. </w:t>
      </w:r>
    </w:p>
    <w:p w:rsidR="0007549F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Проанализировав ответы по качественным показателям, большинством </w:t>
      </w:r>
      <w:r w:rsidR="004B798A" w:rsidRPr="00082FD7">
        <w:rPr>
          <w:rFonts w:ascii="Times New Roman" w:hAnsi="Times New Roman" w:cs="Times New Roman"/>
          <w:sz w:val="24"/>
          <w:szCs w:val="24"/>
        </w:rPr>
        <w:t>4</w:t>
      </w:r>
      <w:r w:rsidR="00B61F63">
        <w:rPr>
          <w:rFonts w:ascii="Times New Roman" w:hAnsi="Times New Roman" w:cs="Times New Roman"/>
          <w:sz w:val="24"/>
          <w:szCs w:val="24"/>
        </w:rPr>
        <w:t>3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,6% </w:t>
      </w:r>
      <w:r w:rsidR="00DE64E6" w:rsidRPr="00082FD7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="0072760D" w:rsidRPr="00082FD7">
        <w:rPr>
          <w:rFonts w:ascii="Times New Roman" w:hAnsi="Times New Roman" w:cs="Times New Roman"/>
          <w:sz w:val="24"/>
          <w:szCs w:val="24"/>
        </w:rPr>
        <w:t>(</w:t>
      </w:r>
      <w:r w:rsidR="004B798A" w:rsidRPr="00082FD7">
        <w:rPr>
          <w:rFonts w:ascii="Times New Roman" w:hAnsi="Times New Roman" w:cs="Times New Roman"/>
          <w:sz w:val="24"/>
          <w:szCs w:val="24"/>
        </w:rPr>
        <w:t>в 201</w:t>
      </w:r>
      <w:r w:rsidR="00B61F63">
        <w:rPr>
          <w:rFonts w:ascii="Times New Roman" w:hAnsi="Times New Roman" w:cs="Times New Roman"/>
          <w:sz w:val="24"/>
          <w:szCs w:val="24"/>
        </w:rPr>
        <w:t>5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B61F63">
        <w:rPr>
          <w:rFonts w:ascii="Times New Roman" w:hAnsi="Times New Roman" w:cs="Times New Roman"/>
          <w:sz w:val="24"/>
          <w:szCs w:val="24"/>
        </w:rPr>
        <w:t>46</w:t>
      </w:r>
      <w:r w:rsidR="00570B13" w:rsidRPr="00082FD7">
        <w:rPr>
          <w:rFonts w:ascii="Times New Roman" w:hAnsi="Times New Roman" w:cs="Times New Roman"/>
          <w:sz w:val="24"/>
          <w:szCs w:val="24"/>
        </w:rPr>
        <w:t>,</w:t>
      </w:r>
      <w:r w:rsidR="00B61F63">
        <w:rPr>
          <w:rFonts w:ascii="Times New Roman" w:hAnsi="Times New Roman" w:cs="Times New Roman"/>
          <w:sz w:val="24"/>
          <w:szCs w:val="24"/>
        </w:rPr>
        <w:t>6</w:t>
      </w:r>
      <w:r w:rsidR="0072760D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Pr="00082FD7">
        <w:rPr>
          <w:rFonts w:ascii="Times New Roman" w:hAnsi="Times New Roman" w:cs="Times New Roman"/>
          <w:sz w:val="24"/>
          <w:szCs w:val="24"/>
        </w:rPr>
        <w:t xml:space="preserve">был отмечен факт  </w:t>
      </w:r>
      <w:r w:rsidR="00DE64E6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достаточно подробной и полностью регламентированной деятельности сотрудников органов и муниципальных учреждений</w:t>
      </w:r>
      <w:r w:rsidR="00C02970" w:rsidRPr="00082FD7"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как руководящего состава, руководителей среднего звена, так и рядовых сотрудников</w:t>
      </w:r>
      <w:r w:rsidR="00DE64E6">
        <w:rPr>
          <w:rFonts w:ascii="Times New Roman" w:hAnsi="Times New Roman" w:cs="Times New Roman"/>
          <w:sz w:val="24"/>
          <w:szCs w:val="24"/>
        </w:rPr>
        <w:t>»,</w:t>
      </w:r>
      <w:r w:rsidR="0072760D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0931" w:rsidRPr="00082FD7">
        <w:rPr>
          <w:rFonts w:ascii="Times New Roman" w:hAnsi="Times New Roman" w:cs="Times New Roman"/>
          <w:sz w:val="24"/>
          <w:szCs w:val="24"/>
        </w:rPr>
        <w:t>2</w:t>
      </w:r>
      <w:r w:rsidR="00970931">
        <w:rPr>
          <w:rFonts w:ascii="Times New Roman" w:hAnsi="Times New Roman" w:cs="Times New Roman"/>
          <w:sz w:val="24"/>
          <w:szCs w:val="24"/>
        </w:rPr>
        <w:t>2</w:t>
      </w:r>
      <w:r w:rsidR="00970931" w:rsidRPr="00082FD7">
        <w:rPr>
          <w:rFonts w:ascii="Times New Roman" w:hAnsi="Times New Roman" w:cs="Times New Roman"/>
          <w:sz w:val="24"/>
          <w:szCs w:val="24"/>
        </w:rPr>
        <w:t>,</w:t>
      </w:r>
      <w:r w:rsidR="00970931">
        <w:rPr>
          <w:rFonts w:ascii="Times New Roman" w:hAnsi="Times New Roman" w:cs="Times New Roman"/>
          <w:sz w:val="24"/>
          <w:szCs w:val="24"/>
        </w:rPr>
        <w:t>7</w:t>
      </w:r>
      <w:r w:rsidR="00970931" w:rsidRPr="00082FD7">
        <w:rPr>
          <w:rFonts w:ascii="Times New Roman" w:hAnsi="Times New Roman" w:cs="Times New Roman"/>
          <w:sz w:val="24"/>
          <w:szCs w:val="24"/>
        </w:rPr>
        <w:t xml:space="preserve">% опрошенных отметили, что </w:t>
      </w:r>
      <w:r w:rsidR="00970931">
        <w:rPr>
          <w:rFonts w:ascii="Times New Roman" w:hAnsi="Times New Roman" w:cs="Times New Roman"/>
          <w:sz w:val="24"/>
          <w:szCs w:val="24"/>
        </w:rPr>
        <w:t>«</w:t>
      </w:r>
      <w:r w:rsidR="00970931" w:rsidRPr="00082FD7">
        <w:rPr>
          <w:rFonts w:ascii="Times New Roman" w:hAnsi="Times New Roman" w:cs="Times New Roman"/>
          <w:sz w:val="24"/>
          <w:szCs w:val="24"/>
        </w:rPr>
        <w:t>большая часть действий регламентирована</w:t>
      </w:r>
      <w:r w:rsidR="00970931">
        <w:rPr>
          <w:rFonts w:ascii="Times New Roman" w:hAnsi="Times New Roman" w:cs="Times New Roman"/>
          <w:sz w:val="24"/>
          <w:szCs w:val="24"/>
        </w:rPr>
        <w:t xml:space="preserve">» (в 2015 году - 23,5%) и </w:t>
      </w:r>
      <w:r w:rsidR="00970931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B61F63">
        <w:rPr>
          <w:rFonts w:ascii="Times New Roman" w:hAnsi="Times New Roman" w:cs="Times New Roman"/>
          <w:sz w:val="24"/>
          <w:szCs w:val="24"/>
        </w:rPr>
        <w:t>27,2</w:t>
      </w:r>
      <w:r w:rsidR="00DE64E6" w:rsidRPr="00082FD7">
        <w:rPr>
          <w:rFonts w:ascii="Times New Roman" w:hAnsi="Times New Roman" w:cs="Times New Roman"/>
          <w:sz w:val="24"/>
          <w:szCs w:val="24"/>
        </w:rPr>
        <w:t xml:space="preserve"> % опрошенных </w:t>
      </w:r>
      <w:r w:rsidR="00DE64E6">
        <w:rPr>
          <w:rFonts w:ascii="Times New Roman" w:hAnsi="Times New Roman" w:cs="Times New Roman"/>
          <w:sz w:val="24"/>
          <w:szCs w:val="24"/>
        </w:rPr>
        <w:t>(</w:t>
      </w:r>
      <w:r w:rsidR="00DE64E6" w:rsidRPr="00082FD7">
        <w:rPr>
          <w:rFonts w:ascii="Times New Roman" w:hAnsi="Times New Roman" w:cs="Times New Roman"/>
          <w:sz w:val="24"/>
          <w:szCs w:val="24"/>
        </w:rPr>
        <w:t>в 201</w:t>
      </w:r>
      <w:r w:rsidR="00B61F63">
        <w:rPr>
          <w:rFonts w:ascii="Times New Roman" w:hAnsi="Times New Roman" w:cs="Times New Roman"/>
          <w:sz w:val="24"/>
          <w:szCs w:val="24"/>
        </w:rPr>
        <w:t>5</w:t>
      </w:r>
      <w:r w:rsidR="00DE64E6" w:rsidRPr="00082FD7">
        <w:rPr>
          <w:rFonts w:ascii="Times New Roman" w:hAnsi="Times New Roman" w:cs="Times New Roman"/>
          <w:sz w:val="24"/>
          <w:szCs w:val="24"/>
        </w:rPr>
        <w:t xml:space="preserve"> году- 3</w:t>
      </w:r>
      <w:r w:rsidR="00B61F63">
        <w:rPr>
          <w:rFonts w:ascii="Times New Roman" w:hAnsi="Times New Roman" w:cs="Times New Roman"/>
          <w:sz w:val="24"/>
          <w:szCs w:val="24"/>
        </w:rPr>
        <w:t>0</w:t>
      </w:r>
      <w:r w:rsidR="00DE64E6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="00DE64E6">
        <w:rPr>
          <w:rFonts w:ascii="Times New Roman" w:hAnsi="Times New Roman" w:cs="Times New Roman"/>
          <w:sz w:val="24"/>
          <w:szCs w:val="24"/>
        </w:rPr>
        <w:t>«</w:t>
      </w:r>
      <w:r w:rsidR="00DE64E6" w:rsidRPr="00082FD7">
        <w:rPr>
          <w:rFonts w:ascii="Times New Roman" w:hAnsi="Times New Roman" w:cs="Times New Roman"/>
          <w:sz w:val="24"/>
          <w:szCs w:val="24"/>
        </w:rPr>
        <w:t>затруднились с ответом</w:t>
      </w:r>
      <w:r w:rsidR="00DE64E6">
        <w:rPr>
          <w:rFonts w:ascii="Times New Roman" w:hAnsi="Times New Roman" w:cs="Times New Roman"/>
          <w:sz w:val="24"/>
          <w:szCs w:val="24"/>
        </w:rPr>
        <w:t>»</w:t>
      </w:r>
      <w:r w:rsidR="00970931">
        <w:rPr>
          <w:rFonts w:ascii="Times New Roman" w:hAnsi="Times New Roman" w:cs="Times New Roman"/>
          <w:sz w:val="24"/>
          <w:szCs w:val="24"/>
        </w:rPr>
        <w:t>.</w:t>
      </w:r>
      <w:r w:rsidR="00DE6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7549F" w:rsidRPr="00082FD7" w:rsidRDefault="0007549F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По ответам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>, взаимодействие с гражданами и организациями</w:t>
      </w:r>
      <w:r w:rsidR="00DE64E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путем:</w:t>
      </w:r>
    </w:p>
    <w:p w:rsidR="0007549F" w:rsidRPr="00082FD7" w:rsidRDefault="0007549F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- </w:t>
      </w:r>
      <w:r w:rsidR="00970931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проведения приема</w:t>
      </w:r>
      <w:r w:rsidR="00970931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отмечена интенсивность взаимодействия: 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02970" w:rsidRPr="00082FD7">
        <w:rPr>
          <w:rFonts w:ascii="Times New Roman" w:hAnsi="Times New Roman" w:cs="Times New Roman"/>
          <w:sz w:val="24"/>
          <w:szCs w:val="24"/>
        </w:rPr>
        <w:t>отметили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277000" w:rsidRPr="00082FD7">
        <w:rPr>
          <w:rFonts w:ascii="Times New Roman" w:hAnsi="Times New Roman" w:cs="Times New Roman"/>
          <w:sz w:val="24"/>
          <w:szCs w:val="24"/>
        </w:rPr>
        <w:t>64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77000" w:rsidRPr="00082FD7">
        <w:rPr>
          <w:rFonts w:ascii="Times New Roman" w:hAnsi="Times New Roman" w:cs="Times New Roman"/>
          <w:sz w:val="24"/>
          <w:szCs w:val="24"/>
        </w:rPr>
        <w:t>а</w:t>
      </w:r>
      <w:r w:rsidR="006F64A1">
        <w:rPr>
          <w:rFonts w:ascii="Times New Roman" w:hAnsi="Times New Roman" w:cs="Times New Roman"/>
          <w:sz w:val="24"/>
          <w:szCs w:val="24"/>
        </w:rPr>
        <w:t xml:space="preserve"> (</w:t>
      </w:r>
      <w:r w:rsidR="008C1127">
        <w:rPr>
          <w:rFonts w:ascii="Times New Roman" w:hAnsi="Times New Roman" w:cs="Times New Roman"/>
          <w:sz w:val="24"/>
          <w:szCs w:val="24"/>
        </w:rPr>
        <w:t>в 201</w:t>
      </w:r>
      <w:r w:rsidR="0023248F">
        <w:rPr>
          <w:rFonts w:ascii="Times New Roman" w:hAnsi="Times New Roman" w:cs="Times New Roman"/>
          <w:sz w:val="24"/>
          <w:szCs w:val="24"/>
        </w:rPr>
        <w:t>5</w:t>
      </w:r>
      <w:r w:rsidR="008C112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3248F">
        <w:rPr>
          <w:rFonts w:ascii="Times New Roman" w:hAnsi="Times New Roman" w:cs="Times New Roman"/>
          <w:sz w:val="24"/>
          <w:szCs w:val="24"/>
        </w:rPr>
        <w:t xml:space="preserve">тоже </w:t>
      </w:r>
      <w:r w:rsidR="008C1127">
        <w:rPr>
          <w:rFonts w:ascii="Times New Roman" w:hAnsi="Times New Roman" w:cs="Times New Roman"/>
          <w:sz w:val="24"/>
          <w:szCs w:val="24"/>
        </w:rPr>
        <w:t xml:space="preserve"> </w:t>
      </w:r>
      <w:r w:rsidR="0023248F">
        <w:rPr>
          <w:rFonts w:ascii="Times New Roman" w:hAnsi="Times New Roman" w:cs="Times New Roman"/>
          <w:sz w:val="24"/>
          <w:szCs w:val="24"/>
        </w:rPr>
        <w:t>64</w:t>
      </w:r>
      <w:r w:rsidR="008C112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3248F">
        <w:rPr>
          <w:rFonts w:ascii="Times New Roman" w:hAnsi="Times New Roman" w:cs="Times New Roman"/>
          <w:sz w:val="24"/>
          <w:szCs w:val="24"/>
        </w:rPr>
        <w:t>а</w:t>
      </w:r>
      <w:r w:rsidR="008C1127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277000" w:rsidRPr="00082FD7">
        <w:rPr>
          <w:rFonts w:ascii="Times New Roman" w:hAnsi="Times New Roman" w:cs="Times New Roman"/>
          <w:sz w:val="24"/>
          <w:szCs w:val="24"/>
        </w:rPr>
        <w:t>2</w:t>
      </w:r>
      <w:r w:rsidR="0023248F">
        <w:rPr>
          <w:rFonts w:ascii="Times New Roman" w:hAnsi="Times New Roman" w:cs="Times New Roman"/>
          <w:sz w:val="24"/>
          <w:szCs w:val="24"/>
        </w:rPr>
        <w:t>4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F60CC" w:rsidRPr="00082FD7">
        <w:rPr>
          <w:rFonts w:ascii="Times New Roman" w:hAnsi="Times New Roman" w:cs="Times New Roman"/>
          <w:sz w:val="24"/>
          <w:szCs w:val="24"/>
        </w:rPr>
        <w:t>а</w:t>
      </w:r>
      <w:r w:rsidR="00130221">
        <w:rPr>
          <w:rFonts w:ascii="Times New Roman" w:hAnsi="Times New Roman" w:cs="Times New Roman"/>
          <w:sz w:val="24"/>
          <w:szCs w:val="24"/>
        </w:rPr>
        <w:t xml:space="preserve"> (</w:t>
      </w:r>
      <w:r w:rsidR="008C1127">
        <w:rPr>
          <w:rFonts w:ascii="Times New Roman" w:hAnsi="Times New Roman" w:cs="Times New Roman"/>
          <w:sz w:val="24"/>
          <w:szCs w:val="24"/>
        </w:rPr>
        <w:t>в 201</w:t>
      </w:r>
      <w:r w:rsidR="0023248F">
        <w:rPr>
          <w:rFonts w:ascii="Times New Roman" w:hAnsi="Times New Roman" w:cs="Times New Roman"/>
          <w:sz w:val="24"/>
          <w:szCs w:val="24"/>
        </w:rPr>
        <w:t>5</w:t>
      </w:r>
      <w:r w:rsidR="008C1127">
        <w:rPr>
          <w:rFonts w:ascii="Times New Roman" w:hAnsi="Times New Roman" w:cs="Times New Roman"/>
          <w:sz w:val="24"/>
          <w:szCs w:val="24"/>
        </w:rPr>
        <w:t xml:space="preserve"> году- </w:t>
      </w:r>
      <w:r w:rsidR="0023248F">
        <w:rPr>
          <w:rFonts w:ascii="Times New Roman" w:hAnsi="Times New Roman" w:cs="Times New Roman"/>
          <w:sz w:val="24"/>
          <w:szCs w:val="24"/>
        </w:rPr>
        <w:t>22</w:t>
      </w:r>
      <w:r w:rsidR="008C1127">
        <w:rPr>
          <w:rFonts w:ascii="Times New Roman" w:hAnsi="Times New Roman" w:cs="Times New Roman"/>
          <w:sz w:val="24"/>
          <w:szCs w:val="24"/>
        </w:rPr>
        <w:t xml:space="preserve"> человека)</w:t>
      </w:r>
      <w:r w:rsidR="00543CDC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543CDC" w:rsidRPr="00082FD7">
        <w:rPr>
          <w:rFonts w:ascii="Times New Roman" w:hAnsi="Times New Roman" w:cs="Times New Roman"/>
          <w:sz w:val="24"/>
          <w:szCs w:val="24"/>
        </w:rPr>
        <w:t>раз в месяц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543CDC" w:rsidRPr="00082FD7">
        <w:rPr>
          <w:rFonts w:ascii="Times New Roman" w:hAnsi="Times New Roman" w:cs="Times New Roman"/>
          <w:sz w:val="24"/>
          <w:szCs w:val="24"/>
        </w:rPr>
        <w:t xml:space="preserve"> – 1</w:t>
      </w:r>
      <w:r w:rsidR="0023248F">
        <w:rPr>
          <w:rFonts w:ascii="Times New Roman" w:hAnsi="Times New Roman" w:cs="Times New Roman"/>
          <w:sz w:val="24"/>
          <w:szCs w:val="24"/>
        </w:rPr>
        <w:t>7</w:t>
      </w:r>
      <w:r w:rsidR="00543CDC"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1127">
        <w:rPr>
          <w:rFonts w:ascii="Times New Roman" w:hAnsi="Times New Roman" w:cs="Times New Roman"/>
          <w:sz w:val="24"/>
          <w:szCs w:val="24"/>
        </w:rPr>
        <w:t xml:space="preserve"> (1</w:t>
      </w:r>
      <w:r w:rsidR="0023248F">
        <w:rPr>
          <w:rFonts w:ascii="Times New Roman" w:hAnsi="Times New Roman" w:cs="Times New Roman"/>
          <w:sz w:val="24"/>
          <w:szCs w:val="24"/>
        </w:rPr>
        <w:t>3</w:t>
      </w:r>
      <w:r w:rsidR="008C1127">
        <w:rPr>
          <w:rFonts w:ascii="Times New Roman" w:hAnsi="Times New Roman" w:cs="Times New Roman"/>
          <w:sz w:val="24"/>
          <w:szCs w:val="24"/>
        </w:rPr>
        <w:t xml:space="preserve"> человек в 201</w:t>
      </w:r>
      <w:r w:rsidR="0023248F">
        <w:rPr>
          <w:rFonts w:ascii="Times New Roman" w:hAnsi="Times New Roman" w:cs="Times New Roman"/>
          <w:sz w:val="24"/>
          <w:szCs w:val="24"/>
        </w:rPr>
        <w:t>5</w:t>
      </w:r>
      <w:r w:rsidR="008C1127">
        <w:rPr>
          <w:rFonts w:ascii="Times New Roman" w:hAnsi="Times New Roman" w:cs="Times New Roman"/>
          <w:sz w:val="24"/>
          <w:szCs w:val="24"/>
        </w:rPr>
        <w:t xml:space="preserve"> году)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D71DC" w:rsidRPr="00082FD7">
        <w:rPr>
          <w:rFonts w:ascii="Times New Roman" w:hAnsi="Times New Roman" w:cs="Times New Roman"/>
          <w:sz w:val="24"/>
          <w:szCs w:val="24"/>
        </w:rPr>
        <w:t>«раз в квартал»</w:t>
      </w:r>
      <w:r w:rsidR="00970931">
        <w:rPr>
          <w:rFonts w:ascii="Times New Roman" w:hAnsi="Times New Roman" w:cs="Times New Roman"/>
          <w:sz w:val="24"/>
          <w:szCs w:val="24"/>
        </w:rPr>
        <w:t xml:space="preserve"> - 3 человека (</w:t>
      </w:r>
      <w:r w:rsidR="001D71DC">
        <w:rPr>
          <w:rFonts w:ascii="Times New Roman" w:hAnsi="Times New Roman" w:cs="Times New Roman"/>
          <w:sz w:val="24"/>
          <w:szCs w:val="24"/>
        </w:rPr>
        <w:t>в 2015 году – 1 человек),</w:t>
      </w:r>
      <w:r w:rsidR="00970931">
        <w:rPr>
          <w:rFonts w:ascii="Times New Roman" w:hAnsi="Times New Roman" w:cs="Times New Roman"/>
          <w:sz w:val="24"/>
          <w:szCs w:val="24"/>
        </w:rPr>
        <w:t xml:space="preserve"> </w:t>
      </w:r>
      <w:r w:rsidR="001D71DC">
        <w:rPr>
          <w:rFonts w:ascii="Times New Roman" w:hAnsi="Times New Roman" w:cs="Times New Roman"/>
          <w:sz w:val="24"/>
          <w:szCs w:val="24"/>
        </w:rPr>
        <w:t xml:space="preserve"> 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по одному человеку сделали отметки в столбце </w:t>
      </w:r>
      <w:r w:rsidR="00126A56" w:rsidRPr="00082FD7">
        <w:rPr>
          <w:rFonts w:ascii="Times New Roman" w:hAnsi="Times New Roman" w:cs="Times New Roman"/>
          <w:sz w:val="24"/>
          <w:szCs w:val="24"/>
        </w:rPr>
        <w:t>–</w:t>
      </w:r>
      <w:r w:rsidR="001D71DC">
        <w:rPr>
          <w:rFonts w:ascii="Times New Roman" w:hAnsi="Times New Roman" w:cs="Times New Roman"/>
          <w:sz w:val="24"/>
          <w:szCs w:val="24"/>
        </w:rPr>
        <w:t xml:space="preserve"> 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полугодие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и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год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1D71DC">
        <w:rPr>
          <w:rFonts w:ascii="Times New Roman" w:hAnsi="Times New Roman" w:cs="Times New Roman"/>
          <w:sz w:val="24"/>
          <w:szCs w:val="24"/>
        </w:rPr>
        <w:t>.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7549F" w:rsidRPr="00082FD7" w:rsidRDefault="0007549F" w:rsidP="006D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по телефону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0931">
        <w:rPr>
          <w:rFonts w:ascii="Times New Roman" w:hAnsi="Times New Roman" w:cs="Times New Roman"/>
          <w:sz w:val="24"/>
          <w:szCs w:val="24"/>
        </w:rPr>
        <w:t xml:space="preserve">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интенсивность отмечена следующая: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– </w:t>
      </w:r>
      <w:r w:rsidR="001D71DC">
        <w:rPr>
          <w:rFonts w:ascii="Times New Roman" w:hAnsi="Times New Roman" w:cs="Times New Roman"/>
          <w:sz w:val="24"/>
          <w:szCs w:val="24"/>
        </w:rPr>
        <w:t>90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1127">
        <w:rPr>
          <w:rFonts w:ascii="Times New Roman" w:hAnsi="Times New Roman" w:cs="Times New Roman"/>
          <w:sz w:val="24"/>
          <w:szCs w:val="24"/>
        </w:rPr>
        <w:t xml:space="preserve"> (в 201</w:t>
      </w:r>
      <w:r w:rsidR="001D71DC">
        <w:rPr>
          <w:rFonts w:ascii="Times New Roman" w:hAnsi="Times New Roman" w:cs="Times New Roman"/>
          <w:sz w:val="24"/>
          <w:szCs w:val="24"/>
        </w:rPr>
        <w:t>5</w:t>
      </w:r>
      <w:r w:rsidR="008C112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D71DC">
        <w:rPr>
          <w:rFonts w:ascii="Times New Roman" w:hAnsi="Times New Roman" w:cs="Times New Roman"/>
          <w:sz w:val="24"/>
          <w:szCs w:val="24"/>
        </w:rPr>
        <w:t>88 человек</w:t>
      </w:r>
      <w:r w:rsidR="008C1127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D71DC">
        <w:rPr>
          <w:rFonts w:ascii="Times New Roman" w:hAnsi="Times New Roman" w:cs="Times New Roman"/>
          <w:sz w:val="24"/>
          <w:szCs w:val="24"/>
        </w:rPr>
        <w:t xml:space="preserve">по </w:t>
      </w:r>
      <w:r w:rsidR="00126A56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1D71DC">
        <w:rPr>
          <w:rFonts w:ascii="Times New Roman" w:hAnsi="Times New Roman" w:cs="Times New Roman"/>
          <w:sz w:val="24"/>
          <w:szCs w:val="24"/>
        </w:rPr>
        <w:t>10</w:t>
      </w:r>
      <w:r w:rsidR="001D71DC"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D71DC">
        <w:rPr>
          <w:rFonts w:ascii="Times New Roman" w:hAnsi="Times New Roman" w:cs="Times New Roman"/>
          <w:sz w:val="24"/>
          <w:szCs w:val="24"/>
        </w:rPr>
        <w:t xml:space="preserve"> сделали отметку в столбце 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1D7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71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D71DC">
        <w:rPr>
          <w:rFonts w:ascii="Times New Roman" w:hAnsi="Times New Roman" w:cs="Times New Roman"/>
          <w:sz w:val="24"/>
          <w:szCs w:val="24"/>
        </w:rPr>
        <w:t>в 2015 году- 7 человек) и</w:t>
      </w:r>
      <w:r w:rsidR="00126A56" w:rsidRPr="00082FD7">
        <w:rPr>
          <w:rFonts w:ascii="Times New Roman" w:hAnsi="Times New Roman" w:cs="Times New Roman"/>
          <w:sz w:val="24"/>
          <w:szCs w:val="24"/>
        </w:rPr>
        <w:t xml:space="preserve"> «</w:t>
      </w:r>
      <w:r w:rsidR="00BF60CC" w:rsidRPr="00082FD7">
        <w:rPr>
          <w:rFonts w:ascii="Times New Roman" w:hAnsi="Times New Roman" w:cs="Times New Roman"/>
          <w:sz w:val="24"/>
          <w:szCs w:val="24"/>
        </w:rPr>
        <w:t>раз в мес</w:t>
      </w:r>
      <w:r w:rsidR="001D71DC">
        <w:rPr>
          <w:rFonts w:ascii="Times New Roman" w:hAnsi="Times New Roman" w:cs="Times New Roman"/>
          <w:sz w:val="24"/>
          <w:szCs w:val="24"/>
        </w:rPr>
        <w:t>яц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970931">
        <w:rPr>
          <w:rFonts w:ascii="Times New Roman" w:hAnsi="Times New Roman" w:cs="Times New Roman"/>
          <w:sz w:val="24"/>
          <w:szCs w:val="24"/>
        </w:rPr>
        <w:t xml:space="preserve"> -10 человек</w:t>
      </w:r>
      <w:r w:rsidR="001D71DC">
        <w:rPr>
          <w:rFonts w:ascii="Times New Roman" w:hAnsi="Times New Roman" w:cs="Times New Roman"/>
          <w:sz w:val="24"/>
          <w:szCs w:val="24"/>
        </w:rPr>
        <w:t xml:space="preserve"> ( в 2015 году – 13 человек).</w:t>
      </w:r>
    </w:p>
    <w:p w:rsidR="0007549F" w:rsidRPr="00082FD7" w:rsidRDefault="0007549F" w:rsidP="006D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-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используя Интернет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0931">
        <w:rPr>
          <w:rFonts w:ascii="Times New Roman" w:hAnsi="Times New Roman" w:cs="Times New Roman"/>
          <w:sz w:val="24"/>
          <w:szCs w:val="24"/>
        </w:rPr>
        <w:t xml:space="preserve">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1D71DC">
        <w:rPr>
          <w:rFonts w:ascii="Times New Roman" w:hAnsi="Times New Roman" w:cs="Times New Roman"/>
          <w:sz w:val="24"/>
          <w:szCs w:val="24"/>
        </w:rPr>
        <w:t>64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8C1127">
        <w:rPr>
          <w:rFonts w:ascii="Times New Roman" w:hAnsi="Times New Roman" w:cs="Times New Roman"/>
          <w:sz w:val="24"/>
          <w:szCs w:val="24"/>
        </w:rPr>
        <w:t xml:space="preserve"> (в 201</w:t>
      </w:r>
      <w:r w:rsidR="001D71DC">
        <w:rPr>
          <w:rFonts w:ascii="Times New Roman" w:hAnsi="Times New Roman" w:cs="Times New Roman"/>
          <w:sz w:val="24"/>
          <w:szCs w:val="24"/>
        </w:rPr>
        <w:t>5</w:t>
      </w:r>
      <w:r w:rsidR="008C112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C369B">
        <w:rPr>
          <w:rFonts w:ascii="Times New Roman" w:hAnsi="Times New Roman" w:cs="Times New Roman"/>
          <w:sz w:val="24"/>
          <w:szCs w:val="24"/>
        </w:rPr>
        <w:t>–</w:t>
      </w:r>
      <w:r w:rsidR="008C1127">
        <w:rPr>
          <w:rFonts w:ascii="Times New Roman" w:hAnsi="Times New Roman" w:cs="Times New Roman"/>
          <w:sz w:val="24"/>
          <w:szCs w:val="24"/>
        </w:rPr>
        <w:t xml:space="preserve"> </w:t>
      </w:r>
      <w:r w:rsidR="001D71DC">
        <w:rPr>
          <w:rFonts w:ascii="Times New Roman" w:hAnsi="Times New Roman" w:cs="Times New Roman"/>
          <w:sz w:val="24"/>
          <w:szCs w:val="24"/>
        </w:rPr>
        <w:t>36 человек</w:t>
      </w:r>
      <w:r w:rsidR="00FC369B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1D71DC">
        <w:rPr>
          <w:rFonts w:ascii="Times New Roman" w:hAnsi="Times New Roman" w:cs="Times New Roman"/>
          <w:sz w:val="24"/>
          <w:szCs w:val="24"/>
        </w:rPr>
        <w:t>33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D71DC">
        <w:rPr>
          <w:rFonts w:ascii="Times New Roman" w:hAnsi="Times New Roman" w:cs="Times New Roman"/>
          <w:sz w:val="24"/>
          <w:szCs w:val="24"/>
        </w:rPr>
        <w:t>а</w:t>
      </w:r>
      <w:r w:rsidR="00FC369B">
        <w:rPr>
          <w:rFonts w:ascii="Times New Roman" w:hAnsi="Times New Roman" w:cs="Times New Roman"/>
          <w:sz w:val="24"/>
          <w:szCs w:val="24"/>
        </w:rPr>
        <w:t xml:space="preserve"> (</w:t>
      </w:r>
      <w:r w:rsidR="001D71DC">
        <w:rPr>
          <w:rFonts w:ascii="Times New Roman" w:hAnsi="Times New Roman" w:cs="Times New Roman"/>
          <w:sz w:val="24"/>
          <w:szCs w:val="24"/>
        </w:rPr>
        <w:t>7</w:t>
      </w:r>
      <w:r w:rsidR="00FC369B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месяц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-</w:t>
      </w:r>
      <w:r w:rsidR="001D71DC">
        <w:rPr>
          <w:rFonts w:ascii="Times New Roman" w:hAnsi="Times New Roman" w:cs="Times New Roman"/>
          <w:sz w:val="24"/>
          <w:szCs w:val="24"/>
        </w:rPr>
        <w:t xml:space="preserve"> 1</w:t>
      </w:r>
      <w:r w:rsidR="00277000" w:rsidRPr="00082FD7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D71DC">
        <w:rPr>
          <w:rFonts w:ascii="Times New Roman" w:hAnsi="Times New Roman" w:cs="Times New Roman"/>
          <w:sz w:val="24"/>
          <w:szCs w:val="24"/>
        </w:rPr>
        <w:t xml:space="preserve"> (в 2015 году – 3 человека)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50D1A" w:rsidRDefault="0007549F" w:rsidP="006D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lastRenderedPageBreak/>
        <w:t xml:space="preserve">         -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письменно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– </w:t>
      </w:r>
      <w:r w:rsidR="00277000" w:rsidRPr="00082FD7">
        <w:rPr>
          <w:rFonts w:ascii="Times New Roman" w:hAnsi="Times New Roman" w:cs="Times New Roman"/>
          <w:sz w:val="24"/>
          <w:szCs w:val="24"/>
        </w:rPr>
        <w:t>8</w:t>
      </w:r>
      <w:r w:rsidR="001D71DC">
        <w:rPr>
          <w:rFonts w:ascii="Times New Roman" w:hAnsi="Times New Roman" w:cs="Times New Roman"/>
          <w:sz w:val="24"/>
          <w:szCs w:val="24"/>
        </w:rPr>
        <w:t>6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C369B">
        <w:rPr>
          <w:rFonts w:ascii="Times New Roman" w:hAnsi="Times New Roman" w:cs="Times New Roman"/>
          <w:sz w:val="24"/>
          <w:szCs w:val="24"/>
        </w:rPr>
        <w:t xml:space="preserve"> (в 201</w:t>
      </w:r>
      <w:r w:rsidR="001D71DC">
        <w:rPr>
          <w:rFonts w:ascii="Times New Roman" w:hAnsi="Times New Roman" w:cs="Times New Roman"/>
          <w:sz w:val="24"/>
          <w:szCs w:val="24"/>
        </w:rPr>
        <w:t>5</w:t>
      </w:r>
      <w:r w:rsidR="00FC369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D71DC">
        <w:rPr>
          <w:rFonts w:ascii="Times New Roman" w:hAnsi="Times New Roman" w:cs="Times New Roman"/>
          <w:sz w:val="24"/>
          <w:szCs w:val="24"/>
        </w:rPr>
        <w:t>84</w:t>
      </w:r>
      <w:r w:rsidR="00FC369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D71DC">
        <w:rPr>
          <w:rFonts w:ascii="Times New Roman" w:hAnsi="Times New Roman" w:cs="Times New Roman"/>
          <w:sz w:val="24"/>
          <w:szCs w:val="24"/>
        </w:rPr>
        <w:t>а</w:t>
      </w:r>
      <w:r w:rsidR="00FC369B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1D71DC">
        <w:rPr>
          <w:rFonts w:ascii="Times New Roman" w:hAnsi="Times New Roman" w:cs="Times New Roman"/>
          <w:sz w:val="24"/>
          <w:szCs w:val="24"/>
        </w:rPr>
        <w:t xml:space="preserve"> 6</w:t>
      </w:r>
      <w:r w:rsidR="00970931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человек</w:t>
      </w:r>
      <w:r w:rsidR="0091511C">
        <w:rPr>
          <w:rFonts w:ascii="Times New Roman" w:hAnsi="Times New Roman" w:cs="Times New Roman"/>
          <w:sz w:val="24"/>
          <w:szCs w:val="24"/>
        </w:rPr>
        <w:t xml:space="preserve"> </w:t>
      </w:r>
      <w:r w:rsidR="0040732F">
        <w:rPr>
          <w:rFonts w:ascii="Times New Roman" w:hAnsi="Times New Roman" w:cs="Times New Roman"/>
          <w:sz w:val="24"/>
          <w:szCs w:val="24"/>
        </w:rPr>
        <w:t>(в 201</w:t>
      </w:r>
      <w:r w:rsidR="001D71DC">
        <w:rPr>
          <w:rFonts w:ascii="Times New Roman" w:hAnsi="Times New Roman" w:cs="Times New Roman"/>
          <w:sz w:val="24"/>
          <w:szCs w:val="24"/>
        </w:rPr>
        <w:t>5</w:t>
      </w:r>
      <w:r w:rsidR="0040732F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D71DC">
        <w:rPr>
          <w:rFonts w:ascii="Times New Roman" w:hAnsi="Times New Roman" w:cs="Times New Roman"/>
          <w:sz w:val="24"/>
          <w:szCs w:val="24"/>
        </w:rPr>
        <w:t>9</w:t>
      </w:r>
      <w:r w:rsidR="0040732F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40732F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40732F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месяц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760E6D">
        <w:rPr>
          <w:rFonts w:ascii="Times New Roman" w:hAnsi="Times New Roman" w:cs="Times New Roman"/>
          <w:sz w:val="24"/>
          <w:szCs w:val="24"/>
        </w:rPr>
        <w:t>- 3 человека (</w:t>
      </w:r>
      <w:r w:rsidR="001D71DC">
        <w:rPr>
          <w:rFonts w:ascii="Times New Roman" w:hAnsi="Times New Roman" w:cs="Times New Roman"/>
          <w:sz w:val="24"/>
          <w:szCs w:val="24"/>
        </w:rPr>
        <w:t>в 2015 году- 4 человека), « раз в квартал» - 2 человека</w:t>
      </w:r>
      <w:r w:rsidR="00D50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71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D0F17">
        <w:rPr>
          <w:rFonts w:ascii="Times New Roman" w:hAnsi="Times New Roman" w:cs="Times New Roman"/>
          <w:sz w:val="24"/>
          <w:szCs w:val="24"/>
        </w:rPr>
        <w:t>в 2015 году таких отметок не было)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и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полугодие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-</w:t>
      </w:r>
      <w:r w:rsidR="00ED0F17">
        <w:rPr>
          <w:rFonts w:ascii="Times New Roman" w:hAnsi="Times New Roman" w:cs="Times New Roman"/>
          <w:sz w:val="24"/>
          <w:szCs w:val="24"/>
        </w:rPr>
        <w:t>5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D0F17">
        <w:rPr>
          <w:rFonts w:ascii="Times New Roman" w:hAnsi="Times New Roman" w:cs="Times New Roman"/>
          <w:sz w:val="24"/>
          <w:szCs w:val="24"/>
        </w:rPr>
        <w:t xml:space="preserve"> ( в 2015 году – 4 человека)</w:t>
      </w:r>
      <w:r w:rsidRPr="00082FD7">
        <w:rPr>
          <w:rFonts w:ascii="Times New Roman" w:hAnsi="Times New Roman" w:cs="Times New Roman"/>
          <w:sz w:val="24"/>
          <w:szCs w:val="24"/>
        </w:rPr>
        <w:t>.</w:t>
      </w:r>
    </w:p>
    <w:p w:rsidR="0040732F" w:rsidRDefault="00DE64E6" w:rsidP="00775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2FD7">
        <w:rPr>
          <w:rFonts w:ascii="Times New Roman" w:hAnsi="Times New Roman" w:cs="Times New Roman"/>
          <w:sz w:val="24"/>
          <w:szCs w:val="24"/>
        </w:rPr>
        <w:t>прошенные респонденты отметили</w:t>
      </w:r>
      <w:r>
        <w:rPr>
          <w:rFonts w:ascii="Times New Roman" w:hAnsi="Times New Roman" w:cs="Times New Roman"/>
          <w:sz w:val="24"/>
          <w:szCs w:val="24"/>
        </w:rPr>
        <w:t>, что с</w:t>
      </w:r>
      <w:r w:rsidR="00BF60CC" w:rsidRPr="00082FD7">
        <w:rPr>
          <w:rFonts w:ascii="Times New Roman" w:hAnsi="Times New Roman" w:cs="Times New Roman"/>
          <w:sz w:val="24"/>
          <w:szCs w:val="24"/>
        </w:rPr>
        <w:t>тепень формальности при работе с гражданами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организациями, в процессе внутриорганизационного взаимодействия и при работе с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F60CC" w:rsidRPr="00082FD7">
        <w:rPr>
          <w:rFonts w:ascii="Times New Roman" w:hAnsi="Times New Roman" w:cs="Times New Roman"/>
          <w:sz w:val="24"/>
          <w:szCs w:val="24"/>
        </w:rPr>
        <w:t>рганами гос</w:t>
      </w:r>
      <w:r w:rsidR="00610440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610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F60CC" w:rsidRPr="00082FD7">
        <w:rPr>
          <w:rFonts w:ascii="Times New Roman" w:hAnsi="Times New Roman" w:cs="Times New Roman"/>
          <w:sz w:val="24"/>
          <w:szCs w:val="24"/>
        </w:rPr>
        <w:t>не выходят за рамки закона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. 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7549F" w:rsidRPr="00082FD7" w:rsidRDefault="0040732F" w:rsidP="006D3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проведенного опроса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  индекс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восприятия внутренней коррупции</w:t>
      </w:r>
      <w:r>
        <w:rPr>
          <w:rFonts w:ascii="Times New Roman" w:hAnsi="Times New Roman" w:cs="Times New Roman"/>
          <w:sz w:val="24"/>
          <w:szCs w:val="24"/>
        </w:rPr>
        <w:t>, так же как и в 201</w:t>
      </w:r>
      <w:r w:rsidR="00D50D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остался на прежнем </w:t>
      </w:r>
      <w:r w:rsidR="00970931">
        <w:rPr>
          <w:rFonts w:ascii="Times New Roman" w:hAnsi="Times New Roman" w:cs="Times New Roman"/>
          <w:sz w:val="24"/>
          <w:szCs w:val="24"/>
        </w:rPr>
        <w:t>уровне,</w:t>
      </w:r>
      <w:r w:rsidR="00C94CE5" w:rsidRPr="0008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70931">
        <w:rPr>
          <w:rFonts w:ascii="Times New Roman" w:hAnsi="Times New Roman" w:cs="Times New Roman"/>
          <w:sz w:val="24"/>
          <w:szCs w:val="24"/>
        </w:rPr>
        <w:t>составляет «</w:t>
      </w:r>
      <w:r w:rsidR="00970931" w:rsidRPr="00082FD7">
        <w:rPr>
          <w:rFonts w:ascii="Times New Roman" w:hAnsi="Times New Roman" w:cs="Times New Roman"/>
          <w:sz w:val="24"/>
          <w:szCs w:val="24"/>
        </w:rPr>
        <w:t>отсутствие коррупции</w:t>
      </w:r>
      <w:r w:rsidR="009709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49F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0440">
        <w:rPr>
          <w:rFonts w:ascii="Times New Roman" w:hAnsi="Times New Roman" w:cs="Times New Roman"/>
          <w:sz w:val="24"/>
          <w:szCs w:val="24"/>
        </w:rPr>
        <w:t xml:space="preserve"> Итак,</w:t>
      </w:r>
      <w:r w:rsidRPr="0008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440" w:rsidRPr="00610440">
        <w:rPr>
          <w:rFonts w:ascii="Times New Roman" w:hAnsi="Times New Roman" w:cs="Times New Roman"/>
          <w:sz w:val="24"/>
          <w:szCs w:val="24"/>
        </w:rPr>
        <w:t xml:space="preserve">проведя опрос по «уровню восприятия внутренней коррупции», можно сделать </w:t>
      </w:r>
      <w:r w:rsidR="00610440" w:rsidRPr="00815A01">
        <w:rPr>
          <w:rFonts w:ascii="Times New Roman" w:hAnsi="Times New Roman" w:cs="Times New Roman"/>
          <w:b/>
          <w:sz w:val="24"/>
          <w:szCs w:val="24"/>
        </w:rPr>
        <w:t>вывод</w:t>
      </w:r>
      <w:r w:rsidR="00610440">
        <w:rPr>
          <w:rFonts w:ascii="Times New Roman" w:hAnsi="Times New Roman" w:cs="Times New Roman"/>
          <w:sz w:val="24"/>
          <w:szCs w:val="24"/>
        </w:rPr>
        <w:t>, что уровень коррупции сотрудниками органов местного самоуправления и муниципальных учреждений оценивается, как низкий</w:t>
      </w:r>
      <w:r w:rsidR="002926FD">
        <w:rPr>
          <w:rFonts w:ascii="Times New Roman" w:hAnsi="Times New Roman" w:cs="Times New Roman"/>
          <w:sz w:val="24"/>
          <w:szCs w:val="24"/>
        </w:rPr>
        <w:t>.</w:t>
      </w:r>
      <w:r w:rsidR="00815A01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815A01" w:rsidRPr="00082FD7">
        <w:rPr>
          <w:rFonts w:ascii="Times New Roman" w:hAnsi="Times New Roman" w:cs="Times New Roman"/>
          <w:sz w:val="24"/>
          <w:szCs w:val="24"/>
        </w:rPr>
        <w:t>сотрудников органов и муниципальных учреждений, как руководящего состава, руководителей среднего звена, так и рядовых сотрудников</w:t>
      </w:r>
      <w:r w:rsidR="00815A01">
        <w:rPr>
          <w:rFonts w:ascii="Times New Roman" w:hAnsi="Times New Roman" w:cs="Times New Roman"/>
          <w:sz w:val="24"/>
          <w:szCs w:val="24"/>
        </w:rPr>
        <w:t xml:space="preserve"> регламентирована</w:t>
      </w:r>
      <w:r w:rsidR="00AD4332">
        <w:rPr>
          <w:rFonts w:ascii="Times New Roman" w:hAnsi="Times New Roman" w:cs="Times New Roman"/>
          <w:sz w:val="24"/>
          <w:szCs w:val="24"/>
        </w:rPr>
        <w:t xml:space="preserve"> почти полностью и достаточно подробно</w:t>
      </w:r>
      <w:r w:rsidR="00815A01">
        <w:rPr>
          <w:rFonts w:ascii="Times New Roman" w:hAnsi="Times New Roman" w:cs="Times New Roman"/>
          <w:sz w:val="24"/>
          <w:szCs w:val="24"/>
        </w:rPr>
        <w:t xml:space="preserve">. </w:t>
      </w:r>
      <w:r w:rsidR="0061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6FD">
        <w:rPr>
          <w:rFonts w:ascii="Times New Roman" w:hAnsi="Times New Roman" w:cs="Times New Roman"/>
          <w:sz w:val="24"/>
          <w:szCs w:val="24"/>
        </w:rPr>
        <w:t>К</w:t>
      </w:r>
      <w:r w:rsidRPr="00610440">
        <w:rPr>
          <w:rFonts w:ascii="Times New Roman" w:hAnsi="Times New Roman" w:cs="Times New Roman"/>
          <w:sz w:val="24"/>
          <w:szCs w:val="24"/>
        </w:rPr>
        <w:t>оррупция большей частью респондентов воспринимается как незаконные финансовые операции и злоупотребление служебным положением. Коррупция ассоциируется в сознании респондентов с дачей денежных взяток и реже - с услугой или подарком.</w:t>
      </w:r>
    </w:p>
    <w:p w:rsidR="00760E6D" w:rsidRDefault="00760E6D" w:rsidP="006D3E34">
      <w:pPr>
        <w:pStyle w:val="a3"/>
        <w:spacing w:after="0" w:line="276" w:lineRule="auto"/>
      </w:pPr>
    </w:p>
    <w:p w:rsidR="00724B73" w:rsidRPr="00082FD7" w:rsidRDefault="00977981" w:rsidP="006D3E34">
      <w:pPr>
        <w:pStyle w:val="a3"/>
        <w:spacing w:after="0" w:line="276" w:lineRule="auto"/>
      </w:pPr>
      <w:r w:rsidRPr="00082FD7">
        <w:t xml:space="preserve">2. </w:t>
      </w:r>
      <w:r w:rsidR="00E71DA1" w:rsidRPr="00082FD7">
        <w:t xml:space="preserve"> </w:t>
      </w:r>
      <w:r w:rsidR="00724B73" w:rsidRPr="00082FD7">
        <w:t>Цель</w:t>
      </w:r>
      <w:r w:rsidR="00967FEA">
        <w:t>ю</w:t>
      </w:r>
      <w:r w:rsidR="00724B73" w:rsidRPr="00082FD7">
        <w:t xml:space="preserve"> </w:t>
      </w:r>
      <w:r w:rsidR="00967FEA">
        <w:t xml:space="preserve">социологического </w:t>
      </w:r>
      <w:r w:rsidR="00724B73" w:rsidRPr="00082FD7">
        <w:t xml:space="preserve">исследования </w:t>
      </w:r>
      <w:r w:rsidR="00967FEA" w:rsidRPr="00082FD7">
        <w:t>по теме «</w:t>
      </w:r>
      <w:r w:rsidR="00967FEA" w:rsidRPr="004D0D16">
        <w:rPr>
          <w:b/>
          <w:u w:val="single"/>
        </w:rPr>
        <w:t>О состоянии бытовой коррупции</w:t>
      </w:r>
      <w:r w:rsidR="00967FEA" w:rsidRPr="00082FD7">
        <w:t xml:space="preserve">» </w:t>
      </w:r>
      <w:r w:rsidR="00967FEA">
        <w:t>было</w:t>
      </w:r>
      <w:r w:rsidR="00724B73" w:rsidRPr="00082FD7">
        <w:t xml:space="preserve"> выявление и оценка восприятия населением проявлений коррупционной деятельности в органах власти и органах местного самоуправления </w:t>
      </w:r>
      <w:r w:rsidR="0017763D" w:rsidRPr="00082FD7">
        <w:t xml:space="preserve">Пышминского </w:t>
      </w:r>
      <w:r w:rsidR="00724B73" w:rsidRPr="00082FD7">
        <w:t xml:space="preserve"> городского округа и построение индекса восприятия коррупции.</w:t>
      </w:r>
    </w:p>
    <w:p w:rsidR="0017763D" w:rsidRPr="00082FD7" w:rsidRDefault="00E71DA1" w:rsidP="006D3E34">
      <w:pPr>
        <w:pStyle w:val="a3"/>
        <w:spacing w:after="0" w:line="276" w:lineRule="auto"/>
        <w:ind w:firstLine="709"/>
      </w:pPr>
      <w:r w:rsidRPr="00082FD7">
        <w:t xml:space="preserve"> </w:t>
      </w:r>
      <w:r w:rsidR="0017763D" w:rsidRPr="00082FD7">
        <w:t>Респонденты опроса: совершеннолетние граждане Российской Федерации, постоянно или преимущественно проживающие на территории Пышминского  городского округа.</w:t>
      </w:r>
    </w:p>
    <w:p w:rsidR="003F2D78" w:rsidRPr="00082FD7" w:rsidRDefault="003F2D78" w:rsidP="006D3E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Результаты опроса населения таковы:</w:t>
      </w:r>
    </w:p>
    <w:p w:rsidR="00B03877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В опросе по уровню восприятия </w:t>
      </w:r>
      <w:r w:rsidRPr="00082FD7">
        <w:rPr>
          <w:rFonts w:ascii="Times New Roman" w:hAnsi="Times New Roman" w:cs="Times New Roman"/>
          <w:b/>
          <w:sz w:val="24"/>
          <w:szCs w:val="24"/>
        </w:rPr>
        <w:t>бытовой коррупции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40732F" w:rsidRPr="00082FD7">
        <w:rPr>
          <w:rFonts w:ascii="Times New Roman" w:hAnsi="Times New Roman" w:cs="Times New Roman"/>
          <w:sz w:val="24"/>
          <w:szCs w:val="24"/>
        </w:rPr>
        <w:t xml:space="preserve">приняло </w:t>
      </w:r>
      <w:r w:rsidRPr="00082FD7">
        <w:rPr>
          <w:rFonts w:ascii="Times New Roman" w:hAnsi="Times New Roman" w:cs="Times New Roman"/>
          <w:sz w:val="24"/>
          <w:szCs w:val="24"/>
        </w:rPr>
        <w:t xml:space="preserve">участие  </w:t>
      </w:r>
      <w:r w:rsidRPr="00082FD7">
        <w:rPr>
          <w:rFonts w:ascii="Times New Roman" w:hAnsi="Times New Roman" w:cs="Times New Roman"/>
          <w:b/>
          <w:sz w:val="24"/>
          <w:szCs w:val="24"/>
        </w:rPr>
        <w:t>2</w:t>
      </w:r>
      <w:r w:rsidR="00B45F06">
        <w:rPr>
          <w:rFonts w:ascii="Times New Roman" w:hAnsi="Times New Roman" w:cs="Times New Roman"/>
          <w:b/>
          <w:sz w:val="24"/>
          <w:szCs w:val="24"/>
        </w:rPr>
        <w:t>10</w:t>
      </w:r>
      <w:r w:rsidRPr="0008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граждан, из них 1</w:t>
      </w:r>
      <w:r w:rsidR="00B45F06" w:rsidRPr="00082FD7">
        <w:rPr>
          <w:rFonts w:ascii="Times New Roman" w:hAnsi="Times New Roman" w:cs="Times New Roman"/>
          <w:sz w:val="24"/>
          <w:szCs w:val="24"/>
        </w:rPr>
        <w:t>6</w:t>
      </w:r>
      <w:r w:rsidRPr="00082FD7">
        <w:rPr>
          <w:rFonts w:ascii="Times New Roman" w:hAnsi="Times New Roman" w:cs="Times New Roman"/>
          <w:sz w:val="24"/>
          <w:szCs w:val="24"/>
        </w:rPr>
        <w:t>5 женщин (7</w:t>
      </w:r>
      <w:r w:rsidR="00B45F06">
        <w:rPr>
          <w:rFonts w:ascii="Times New Roman" w:hAnsi="Times New Roman" w:cs="Times New Roman"/>
          <w:sz w:val="24"/>
          <w:szCs w:val="24"/>
        </w:rPr>
        <w:t>8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B45F06">
        <w:rPr>
          <w:rFonts w:ascii="Times New Roman" w:hAnsi="Times New Roman" w:cs="Times New Roman"/>
          <w:sz w:val="24"/>
          <w:szCs w:val="24"/>
        </w:rPr>
        <w:t>5</w:t>
      </w:r>
      <w:r w:rsidRPr="00082FD7">
        <w:rPr>
          <w:rFonts w:ascii="Times New Roman" w:hAnsi="Times New Roman" w:cs="Times New Roman"/>
          <w:sz w:val="24"/>
          <w:szCs w:val="24"/>
        </w:rPr>
        <w:t xml:space="preserve">%) и </w:t>
      </w:r>
      <w:r w:rsidR="00B45F06">
        <w:rPr>
          <w:rFonts w:ascii="Times New Roman" w:hAnsi="Times New Roman" w:cs="Times New Roman"/>
          <w:sz w:val="24"/>
          <w:szCs w:val="24"/>
        </w:rPr>
        <w:t>4</w:t>
      </w:r>
      <w:r w:rsidRPr="00082FD7">
        <w:rPr>
          <w:rFonts w:ascii="Times New Roman" w:hAnsi="Times New Roman" w:cs="Times New Roman"/>
          <w:sz w:val="24"/>
          <w:szCs w:val="24"/>
        </w:rPr>
        <w:t>5 мужчин (2</w:t>
      </w:r>
      <w:r w:rsidR="00B45F06">
        <w:rPr>
          <w:rFonts w:ascii="Times New Roman" w:hAnsi="Times New Roman" w:cs="Times New Roman"/>
          <w:sz w:val="24"/>
          <w:szCs w:val="24"/>
        </w:rPr>
        <w:t>1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B45F06">
        <w:rPr>
          <w:rFonts w:ascii="Times New Roman" w:hAnsi="Times New Roman" w:cs="Times New Roman"/>
          <w:sz w:val="24"/>
          <w:szCs w:val="24"/>
        </w:rPr>
        <w:t>4</w:t>
      </w:r>
      <w:r w:rsidRPr="00082FD7">
        <w:rPr>
          <w:rFonts w:ascii="Times New Roman" w:hAnsi="Times New Roman" w:cs="Times New Roman"/>
          <w:sz w:val="24"/>
          <w:szCs w:val="24"/>
        </w:rPr>
        <w:t>%)</w:t>
      </w:r>
      <w:r w:rsidR="00067902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B45F06">
        <w:rPr>
          <w:rFonts w:ascii="Times New Roman" w:hAnsi="Times New Roman" w:cs="Times New Roman"/>
          <w:sz w:val="24"/>
          <w:szCs w:val="24"/>
        </w:rPr>
        <w:t>29</w:t>
      </w:r>
      <w:r w:rsidR="00067902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B45F06">
        <w:rPr>
          <w:rFonts w:ascii="Times New Roman" w:hAnsi="Times New Roman" w:cs="Times New Roman"/>
          <w:sz w:val="24"/>
          <w:szCs w:val="24"/>
        </w:rPr>
        <w:t>13</w:t>
      </w:r>
      <w:r w:rsidR="00067902" w:rsidRPr="00082FD7">
        <w:rPr>
          <w:rFonts w:ascii="Times New Roman" w:hAnsi="Times New Roman" w:cs="Times New Roman"/>
          <w:sz w:val="24"/>
          <w:szCs w:val="24"/>
        </w:rPr>
        <w:t>,8%)</w:t>
      </w:r>
      <w:r w:rsidRPr="00082FD7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967FEA">
        <w:rPr>
          <w:rFonts w:ascii="Times New Roman" w:hAnsi="Times New Roman" w:cs="Times New Roman"/>
          <w:sz w:val="24"/>
          <w:szCs w:val="24"/>
        </w:rPr>
        <w:t>ей р.п.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Пышмы, 1</w:t>
      </w:r>
      <w:r w:rsidR="00B45F06">
        <w:rPr>
          <w:rFonts w:ascii="Times New Roman" w:hAnsi="Times New Roman" w:cs="Times New Roman"/>
          <w:sz w:val="24"/>
          <w:szCs w:val="24"/>
        </w:rPr>
        <w:t>81</w:t>
      </w:r>
      <w:r w:rsidR="00067902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B45F06">
        <w:rPr>
          <w:rFonts w:ascii="Times New Roman" w:hAnsi="Times New Roman" w:cs="Times New Roman"/>
          <w:sz w:val="24"/>
          <w:szCs w:val="24"/>
        </w:rPr>
        <w:t>86</w:t>
      </w:r>
      <w:r w:rsidR="00B03877" w:rsidRPr="00082FD7">
        <w:rPr>
          <w:rFonts w:ascii="Times New Roman" w:hAnsi="Times New Roman" w:cs="Times New Roman"/>
          <w:sz w:val="24"/>
          <w:szCs w:val="24"/>
        </w:rPr>
        <w:t>,</w:t>
      </w:r>
      <w:r w:rsidR="00B45F06">
        <w:rPr>
          <w:rFonts w:ascii="Times New Roman" w:hAnsi="Times New Roman" w:cs="Times New Roman"/>
          <w:sz w:val="24"/>
          <w:szCs w:val="24"/>
        </w:rPr>
        <w:t>1</w:t>
      </w:r>
      <w:r w:rsidR="00B03877" w:rsidRPr="00082FD7">
        <w:rPr>
          <w:rFonts w:ascii="Times New Roman" w:hAnsi="Times New Roman" w:cs="Times New Roman"/>
          <w:sz w:val="24"/>
          <w:szCs w:val="24"/>
        </w:rPr>
        <w:t>%)</w:t>
      </w:r>
      <w:r w:rsidRPr="00082FD7">
        <w:rPr>
          <w:rFonts w:ascii="Times New Roman" w:hAnsi="Times New Roman" w:cs="Times New Roman"/>
          <w:sz w:val="24"/>
          <w:szCs w:val="24"/>
        </w:rPr>
        <w:t xml:space="preserve"> – жители </w:t>
      </w:r>
      <w:r w:rsidR="00D710ED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округа.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06" w:rsidRPr="00082FD7" w:rsidRDefault="00B45F06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25552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Анализ количественных показателей показал, что по информации респондентов, 1</w:t>
      </w:r>
      <w:r w:rsidR="004D0D16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4D0D16">
        <w:rPr>
          <w:rFonts w:ascii="Times New Roman" w:hAnsi="Times New Roman" w:cs="Times New Roman"/>
          <w:sz w:val="24"/>
          <w:szCs w:val="24"/>
        </w:rPr>
        <w:t>8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D710ED">
        <w:rPr>
          <w:rFonts w:ascii="Times New Roman" w:hAnsi="Times New Roman" w:cs="Times New Roman"/>
          <w:sz w:val="24"/>
          <w:szCs w:val="24"/>
        </w:rPr>
        <w:t>%</w:t>
      </w:r>
      <w:r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4D0D16">
        <w:rPr>
          <w:rFonts w:ascii="Times New Roman" w:hAnsi="Times New Roman" w:cs="Times New Roman"/>
          <w:sz w:val="24"/>
          <w:szCs w:val="24"/>
        </w:rPr>
        <w:t>29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человек) из числа опрошенных</w:t>
      </w:r>
      <w:r w:rsidR="00D710ED">
        <w:rPr>
          <w:rFonts w:ascii="Times New Roman" w:hAnsi="Times New Roman" w:cs="Times New Roman"/>
          <w:sz w:val="24"/>
          <w:szCs w:val="24"/>
        </w:rPr>
        <w:t xml:space="preserve"> (в 201</w:t>
      </w:r>
      <w:r w:rsidR="00B45F06">
        <w:rPr>
          <w:rFonts w:ascii="Times New Roman" w:hAnsi="Times New Roman" w:cs="Times New Roman"/>
          <w:sz w:val="24"/>
          <w:szCs w:val="24"/>
        </w:rPr>
        <w:t>5</w:t>
      </w:r>
      <w:r w:rsidR="00D710ED">
        <w:rPr>
          <w:rFonts w:ascii="Times New Roman" w:hAnsi="Times New Roman" w:cs="Times New Roman"/>
          <w:sz w:val="24"/>
          <w:szCs w:val="24"/>
        </w:rPr>
        <w:t xml:space="preserve"> году</w:t>
      </w:r>
      <w:r w:rsidR="004D0D16">
        <w:rPr>
          <w:rFonts w:ascii="Times New Roman" w:hAnsi="Times New Roman" w:cs="Times New Roman"/>
          <w:sz w:val="24"/>
          <w:szCs w:val="24"/>
        </w:rPr>
        <w:t xml:space="preserve"> </w:t>
      </w:r>
      <w:r w:rsidR="00D710ED">
        <w:rPr>
          <w:rFonts w:ascii="Times New Roman" w:hAnsi="Times New Roman" w:cs="Times New Roman"/>
          <w:sz w:val="24"/>
          <w:szCs w:val="24"/>
        </w:rPr>
        <w:t xml:space="preserve">- </w:t>
      </w:r>
      <w:r w:rsidR="00B45F06">
        <w:rPr>
          <w:rFonts w:ascii="Times New Roman" w:hAnsi="Times New Roman" w:cs="Times New Roman"/>
          <w:sz w:val="24"/>
          <w:szCs w:val="24"/>
        </w:rPr>
        <w:t>14</w:t>
      </w:r>
      <w:r w:rsidR="00D710ED">
        <w:rPr>
          <w:rFonts w:ascii="Times New Roman" w:hAnsi="Times New Roman" w:cs="Times New Roman"/>
          <w:sz w:val="24"/>
          <w:szCs w:val="24"/>
        </w:rPr>
        <w:t>,</w:t>
      </w:r>
      <w:r w:rsidR="00B45F06">
        <w:rPr>
          <w:rFonts w:ascii="Times New Roman" w:hAnsi="Times New Roman" w:cs="Times New Roman"/>
          <w:sz w:val="24"/>
          <w:szCs w:val="24"/>
        </w:rPr>
        <w:t>5</w:t>
      </w:r>
      <w:r w:rsidR="00D710ED">
        <w:rPr>
          <w:rFonts w:ascii="Times New Roman" w:hAnsi="Times New Roman" w:cs="Times New Roman"/>
          <w:sz w:val="24"/>
          <w:szCs w:val="24"/>
        </w:rPr>
        <w:t>%</w:t>
      </w:r>
      <w:r w:rsidR="004D0D16">
        <w:rPr>
          <w:rFonts w:ascii="Times New Roman" w:hAnsi="Times New Roman" w:cs="Times New Roman"/>
          <w:sz w:val="24"/>
          <w:szCs w:val="24"/>
        </w:rPr>
        <w:t xml:space="preserve">, в 2014 году </w:t>
      </w:r>
      <w:r w:rsidR="00633FEE">
        <w:rPr>
          <w:rFonts w:ascii="Times New Roman" w:hAnsi="Times New Roman" w:cs="Times New Roman"/>
          <w:sz w:val="24"/>
          <w:szCs w:val="24"/>
        </w:rPr>
        <w:t>–</w:t>
      </w:r>
      <w:r w:rsidR="004D0D16">
        <w:rPr>
          <w:rFonts w:ascii="Times New Roman" w:hAnsi="Times New Roman" w:cs="Times New Roman"/>
          <w:sz w:val="24"/>
          <w:szCs w:val="24"/>
        </w:rPr>
        <w:t xml:space="preserve"> </w:t>
      </w:r>
      <w:r w:rsidR="00633FEE">
        <w:rPr>
          <w:rFonts w:ascii="Times New Roman" w:hAnsi="Times New Roman" w:cs="Times New Roman"/>
          <w:sz w:val="24"/>
          <w:szCs w:val="24"/>
        </w:rPr>
        <w:t>29,1%</w:t>
      </w:r>
      <w:r w:rsidR="00D710ED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 оказывались в коррупционной ситуации или оказывались в ситуации, когда понимали, что вопрос (проблему) можно решить только с помощью взятки, подарка, за определенную услугу.</w:t>
      </w:r>
    </w:p>
    <w:p w:rsidR="007538B4" w:rsidRPr="00082FD7" w:rsidRDefault="007538B4" w:rsidP="006D3E34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lastRenderedPageBreak/>
        <w:t>Большинство опрошенных 17</w:t>
      </w:r>
      <w:r w:rsidR="0032288C">
        <w:rPr>
          <w:rFonts w:ascii="Times New Roman" w:hAnsi="Times New Roman" w:cs="Times New Roman"/>
          <w:bCs/>
          <w:sz w:val="24"/>
          <w:szCs w:val="24"/>
        </w:rPr>
        <w:t>8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(8</w:t>
      </w:r>
      <w:r w:rsidR="0032288C">
        <w:rPr>
          <w:rFonts w:ascii="Times New Roman" w:hAnsi="Times New Roman" w:cs="Times New Roman"/>
          <w:bCs/>
          <w:sz w:val="24"/>
          <w:szCs w:val="24"/>
        </w:rPr>
        <w:t>4</w:t>
      </w:r>
      <w:r w:rsidRPr="00082FD7">
        <w:rPr>
          <w:rFonts w:ascii="Times New Roman" w:hAnsi="Times New Roman" w:cs="Times New Roman"/>
          <w:bCs/>
          <w:sz w:val="24"/>
          <w:szCs w:val="24"/>
        </w:rPr>
        <w:t>,</w:t>
      </w:r>
      <w:r w:rsidR="0032288C">
        <w:rPr>
          <w:rFonts w:ascii="Times New Roman" w:hAnsi="Times New Roman" w:cs="Times New Roman"/>
          <w:bCs/>
          <w:sz w:val="24"/>
          <w:szCs w:val="24"/>
        </w:rPr>
        <w:t>8</w:t>
      </w:r>
      <w:r w:rsidRPr="00082FD7">
        <w:rPr>
          <w:rFonts w:ascii="Times New Roman" w:hAnsi="Times New Roman" w:cs="Times New Roman"/>
          <w:bCs/>
          <w:sz w:val="24"/>
          <w:szCs w:val="24"/>
        </w:rPr>
        <w:t>%)</w:t>
      </w:r>
      <w:r w:rsidR="00B45F06">
        <w:rPr>
          <w:rFonts w:ascii="Times New Roman" w:hAnsi="Times New Roman" w:cs="Times New Roman"/>
          <w:bCs/>
          <w:sz w:val="24"/>
          <w:szCs w:val="24"/>
        </w:rPr>
        <w:t xml:space="preserve"> (в 2015 году – 17</w:t>
      </w:r>
      <w:r w:rsidR="0032288C">
        <w:rPr>
          <w:rFonts w:ascii="Times New Roman" w:hAnsi="Times New Roman" w:cs="Times New Roman"/>
          <w:bCs/>
          <w:sz w:val="24"/>
          <w:szCs w:val="24"/>
        </w:rPr>
        <w:t>7</w:t>
      </w:r>
      <w:r w:rsidR="00B45F06">
        <w:rPr>
          <w:rFonts w:ascii="Times New Roman" w:hAnsi="Times New Roman" w:cs="Times New Roman"/>
          <w:bCs/>
          <w:sz w:val="24"/>
          <w:szCs w:val="24"/>
        </w:rPr>
        <w:t xml:space="preserve"> человек)</w:t>
      </w:r>
      <w:r w:rsidRPr="00082FD7">
        <w:rPr>
          <w:rFonts w:ascii="Times New Roman" w:hAnsi="Times New Roman" w:cs="Times New Roman"/>
          <w:sz w:val="24"/>
          <w:szCs w:val="24"/>
        </w:rPr>
        <w:t xml:space="preserve"> указали, что при возникновении коррупционной ситуации «будут искать возможность формального решения проблемы». И только </w:t>
      </w:r>
      <w:r w:rsidR="00255D15" w:rsidRPr="00082FD7">
        <w:rPr>
          <w:rFonts w:ascii="Times New Roman" w:hAnsi="Times New Roman" w:cs="Times New Roman"/>
          <w:sz w:val="24"/>
          <w:szCs w:val="24"/>
        </w:rPr>
        <w:t>1</w:t>
      </w:r>
      <w:r w:rsidR="00F132DA">
        <w:rPr>
          <w:rFonts w:ascii="Times New Roman" w:hAnsi="Times New Roman" w:cs="Times New Roman"/>
          <w:sz w:val="24"/>
          <w:szCs w:val="24"/>
        </w:rPr>
        <w:t>5</w:t>
      </w:r>
      <w:r w:rsidR="00255D15" w:rsidRPr="00082FD7">
        <w:rPr>
          <w:rFonts w:ascii="Times New Roman" w:hAnsi="Times New Roman" w:cs="Times New Roman"/>
          <w:sz w:val="24"/>
          <w:szCs w:val="24"/>
        </w:rPr>
        <w:t>,</w:t>
      </w:r>
      <w:r w:rsidR="00F132DA">
        <w:rPr>
          <w:rFonts w:ascii="Times New Roman" w:hAnsi="Times New Roman" w:cs="Times New Roman"/>
          <w:sz w:val="24"/>
          <w:szCs w:val="24"/>
        </w:rPr>
        <w:t>2</w:t>
      </w:r>
      <w:r w:rsidRPr="00082FD7">
        <w:rPr>
          <w:rFonts w:ascii="Times New Roman" w:hAnsi="Times New Roman" w:cs="Times New Roman"/>
          <w:sz w:val="24"/>
          <w:szCs w:val="24"/>
        </w:rPr>
        <w:t xml:space="preserve">% сказали, что «будут договариваться неформально».   </w:t>
      </w:r>
    </w:p>
    <w:p w:rsidR="00255D15" w:rsidRPr="00082FD7" w:rsidRDefault="00F132DA" w:rsidP="006D3E34">
      <w:pPr>
        <w:autoSpaceDE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5,2</w:t>
      </w:r>
      <w:r w:rsidR="0040732F" w:rsidRPr="00082FD7">
        <w:rPr>
          <w:rFonts w:ascii="Times New Roman" w:hAnsi="Times New Roman" w:cs="Times New Roman"/>
          <w:bCs/>
          <w:sz w:val="24"/>
          <w:szCs w:val="24"/>
        </w:rPr>
        <w:t xml:space="preserve"> % опрошенных</w:t>
      </w:r>
      <w:r w:rsidR="0040732F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D710ED">
        <w:rPr>
          <w:rFonts w:ascii="Times New Roman" w:hAnsi="Times New Roman" w:cs="Times New Roman"/>
          <w:bCs/>
          <w:sz w:val="24"/>
          <w:szCs w:val="24"/>
        </w:rPr>
        <w:t>еспондент</w:t>
      </w:r>
      <w:r w:rsidR="0040732F">
        <w:rPr>
          <w:rFonts w:ascii="Times New Roman" w:hAnsi="Times New Roman" w:cs="Times New Roman"/>
          <w:bCs/>
          <w:sz w:val="24"/>
          <w:szCs w:val="24"/>
        </w:rPr>
        <w:t>ов</w:t>
      </w:r>
      <w:r w:rsidR="00D710ED">
        <w:rPr>
          <w:rFonts w:ascii="Times New Roman" w:hAnsi="Times New Roman" w:cs="Times New Roman"/>
          <w:bCs/>
          <w:sz w:val="24"/>
          <w:szCs w:val="24"/>
        </w:rPr>
        <w:t xml:space="preserve"> указали, что в </w:t>
      </w:r>
      <w:r w:rsidR="00255D15" w:rsidRPr="00082FD7">
        <w:rPr>
          <w:rFonts w:ascii="Times New Roman" w:hAnsi="Times New Roman" w:cs="Times New Roman"/>
          <w:bCs/>
          <w:sz w:val="24"/>
          <w:szCs w:val="24"/>
        </w:rPr>
        <w:t xml:space="preserve"> течение </w:t>
      </w:r>
      <w:r w:rsidR="00D710ED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255D15" w:rsidRPr="00082FD7">
        <w:rPr>
          <w:rFonts w:ascii="Times New Roman" w:hAnsi="Times New Roman" w:cs="Times New Roman"/>
          <w:bCs/>
          <w:sz w:val="24"/>
          <w:szCs w:val="24"/>
        </w:rPr>
        <w:t xml:space="preserve"> года сталкивались с коррупционными ситуациями, </w:t>
      </w:r>
      <w:r>
        <w:rPr>
          <w:rFonts w:ascii="Times New Roman" w:hAnsi="Times New Roman" w:cs="Times New Roman"/>
          <w:bCs/>
          <w:sz w:val="24"/>
          <w:szCs w:val="24"/>
        </w:rPr>
        <w:t>3,3</w:t>
      </w:r>
      <w:r w:rsidR="0040732F" w:rsidRPr="00082FD7">
        <w:rPr>
          <w:rFonts w:ascii="Times New Roman" w:hAnsi="Times New Roman" w:cs="Times New Roman"/>
          <w:bCs/>
          <w:sz w:val="24"/>
          <w:szCs w:val="24"/>
        </w:rPr>
        <w:t>% респондентов</w:t>
      </w:r>
      <w:r w:rsidR="0040732F">
        <w:rPr>
          <w:rFonts w:ascii="Times New Roman" w:hAnsi="Times New Roman" w:cs="Times New Roman"/>
          <w:bCs/>
          <w:sz w:val="24"/>
          <w:szCs w:val="24"/>
        </w:rPr>
        <w:t xml:space="preserve"> указали, что сталкивались </w:t>
      </w:r>
      <w:r w:rsidR="00D710ED">
        <w:rPr>
          <w:rFonts w:ascii="Times New Roman" w:hAnsi="Times New Roman" w:cs="Times New Roman"/>
          <w:bCs/>
          <w:sz w:val="24"/>
          <w:szCs w:val="24"/>
        </w:rPr>
        <w:t>более года назад</w:t>
      </w:r>
      <w:r w:rsidR="00633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AEE" w:rsidRPr="00082FD7">
        <w:rPr>
          <w:rFonts w:ascii="Times New Roman" w:hAnsi="Times New Roman" w:cs="Times New Roman"/>
          <w:bCs/>
          <w:sz w:val="24"/>
          <w:szCs w:val="24"/>
        </w:rPr>
        <w:t>, 8</w:t>
      </w:r>
      <w:r>
        <w:rPr>
          <w:rFonts w:ascii="Times New Roman" w:hAnsi="Times New Roman" w:cs="Times New Roman"/>
          <w:bCs/>
          <w:sz w:val="24"/>
          <w:szCs w:val="24"/>
        </w:rPr>
        <w:t>4,7</w:t>
      </w:r>
      <w:r w:rsidR="00CA5AEE" w:rsidRPr="00082FD7">
        <w:rPr>
          <w:rFonts w:ascii="Times New Roman" w:hAnsi="Times New Roman" w:cs="Times New Roman"/>
          <w:bCs/>
          <w:sz w:val="24"/>
          <w:szCs w:val="24"/>
        </w:rPr>
        <w:t>% - никогда не сталкивались.</w:t>
      </w:r>
    </w:p>
    <w:p w:rsidR="00255D15" w:rsidRPr="00082FD7" w:rsidRDefault="00255D15" w:rsidP="006D3E34">
      <w:pPr>
        <w:autoSpaceDE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t xml:space="preserve">При взаимодействии с большинством органов власти респондентам удалось решить проблему без взятки. </w:t>
      </w:r>
    </w:p>
    <w:p w:rsidR="007D2FC8" w:rsidRDefault="00067EF1" w:rsidP="006D3E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Тем не менее, те из респондентов, которым пришлось прибегнуть к вступлению в коррупционные отношения, указали, что такие ситуации чаще всего связаны с </w:t>
      </w:r>
      <w:r w:rsidR="00F56466">
        <w:rPr>
          <w:rFonts w:ascii="Times New Roman" w:hAnsi="Times New Roman" w:cs="Times New Roman"/>
          <w:bCs/>
          <w:sz w:val="24"/>
          <w:szCs w:val="24"/>
        </w:rPr>
        <w:t>оказанием взаимных услуг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или подарками. </w:t>
      </w:r>
      <w:r w:rsidR="0040732F">
        <w:rPr>
          <w:rFonts w:ascii="Times New Roman" w:hAnsi="Times New Roman" w:cs="Times New Roman"/>
          <w:bCs/>
          <w:sz w:val="24"/>
          <w:szCs w:val="24"/>
        </w:rPr>
        <w:t>По мнению респондентов в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этом участвуют чаще всего работники </w:t>
      </w:r>
      <w:r w:rsidR="00F56466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proofErr w:type="spellStart"/>
      <w:r w:rsidR="00F56466">
        <w:rPr>
          <w:rFonts w:ascii="Times New Roman" w:hAnsi="Times New Roman" w:cs="Times New Roman"/>
          <w:bCs/>
          <w:sz w:val="24"/>
          <w:szCs w:val="24"/>
        </w:rPr>
        <w:t>среднеобразовательных</w:t>
      </w:r>
      <w:proofErr w:type="spellEnd"/>
      <w:r w:rsidR="00F56466">
        <w:rPr>
          <w:rFonts w:ascii="Times New Roman" w:hAnsi="Times New Roman" w:cs="Times New Roman"/>
          <w:bCs/>
          <w:sz w:val="24"/>
          <w:szCs w:val="24"/>
        </w:rPr>
        <w:t xml:space="preserve"> учреждений</w:t>
      </w:r>
      <w:r w:rsidR="00990951" w:rsidRPr="00082FD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56466">
        <w:rPr>
          <w:rFonts w:ascii="Times New Roman" w:hAnsi="Times New Roman" w:cs="Times New Roman"/>
          <w:bCs/>
          <w:sz w:val="24"/>
          <w:szCs w:val="24"/>
        </w:rPr>
        <w:t>5</w:t>
      </w:r>
      <w:r w:rsidR="00990951" w:rsidRPr="00082FD7">
        <w:rPr>
          <w:rFonts w:ascii="Times New Roman" w:hAnsi="Times New Roman" w:cs="Times New Roman"/>
          <w:bCs/>
          <w:sz w:val="24"/>
          <w:szCs w:val="24"/>
        </w:rPr>
        <w:t>,</w:t>
      </w:r>
      <w:r w:rsidR="00F56466">
        <w:rPr>
          <w:rFonts w:ascii="Times New Roman" w:hAnsi="Times New Roman" w:cs="Times New Roman"/>
          <w:bCs/>
          <w:sz w:val="24"/>
          <w:szCs w:val="24"/>
        </w:rPr>
        <w:t>7</w:t>
      </w:r>
      <w:r w:rsidR="00990951" w:rsidRPr="00082FD7">
        <w:rPr>
          <w:rFonts w:ascii="Times New Roman" w:hAnsi="Times New Roman" w:cs="Times New Roman"/>
          <w:bCs/>
          <w:sz w:val="24"/>
          <w:szCs w:val="24"/>
        </w:rPr>
        <w:t xml:space="preserve">% решили проблему с помощью </w:t>
      </w:r>
      <w:r w:rsidR="00F56466">
        <w:rPr>
          <w:rFonts w:ascii="Times New Roman" w:hAnsi="Times New Roman" w:cs="Times New Roman"/>
          <w:bCs/>
          <w:sz w:val="24"/>
          <w:szCs w:val="24"/>
        </w:rPr>
        <w:t>подарка</w:t>
      </w:r>
      <w:r w:rsidR="00990951" w:rsidRPr="00082FD7">
        <w:rPr>
          <w:rFonts w:ascii="Times New Roman" w:hAnsi="Times New Roman" w:cs="Times New Roman"/>
          <w:bCs/>
          <w:sz w:val="24"/>
          <w:szCs w:val="24"/>
        </w:rPr>
        <w:t>)</w:t>
      </w:r>
      <w:r w:rsidR="00990951">
        <w:rPr>
          <w:rFonts w:ascii="Times New Roman" w:hAnsi="Times New Roman" w:cs="Times New Roman"/>
          <w:bCs/>
          <w:sz w:val="24"/>
          <w:szCs w:val="24"/>
        </w:rPr>
        <w:t>,</w:t>
      </w:r>
      <w:r w:rsidR="00990951" w:rsidRPr="00082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466">
        <w:rPr>
          <w:rFonts w:ascii="Times New Roman" w:hAnsi="Times New Roman" w:cs="Times New Roman"/>
          <w:bCs/>
          <w:sz w:val="24"/>
          <w:szCs w:val="24"/>
        </w:rPr>
        <w:t xml:space="preserve">Управления социальной политики по Пышминскому району </w:t>
      </w:r>
      <w:r w:rsidR="00F56466" w:rsidRPr="00082FD7">
        <w:rPr>
          <w:rFonts w:ascii="Times New Roman" w:hAnsi="Times New Roman" w:cs="Times New Roman"/>
          <w:bCs/>
          <w:sz w:val="24"/>
          <w:szCs w:val="24"/>
        </w:rPr>
        <w:t>(</w:t>
      </w:r>
      <w:r w:rsidR="00F56466">
        <w:rPr>
          <w:rFonts w:ascii="Times New Roman" w:hAnsi="Times New Roman" w:cs="Times New Roman"/>
          <w:bCs/>
          <w:sz w:val="24"/>
          <w:szCs w:val="24"/>
        </w:rPr>
        <w:t>2</w:t>
      </w:r>
      <w:r w:rsidR="00F56466" w:rsidRPr="00082FD7">
        <w:rPr>
          <w:rFonts w:ascii="Times New Roman" w:hAnsi="Times New Roman" w:cs="Times New Roman"/>
          <w:bCs/>
          <w:sz w:val="24"/>
          <w:szCs w:val="24"/>
        </w:rPr>
        <w:t>,</w:t>
      </w:r>
      <w:r w:rsidR="00F56466">
        <w:rPr>
          <w:rFonts w:ascii="Times New Roman" w:hAnsi="Times New Roman" w:cs="Times New Roman"/>
          <w:bCs/>
          <w:sz w:val="24"/>
          <w:szCs w:val="24"/>
        </w:rPr>
        <w:t>3</w:t>
      </w:r>
      <w:r w:rsidR="00F56466" w:rsidRPr="00082FD7">
        <w:rPr>
          <w:rFonts w:ascii="Times New Roman" w:hAnsi="Times New Roman" w:cs="Times New Roman"/>
          <w:bCs/>
          <w:sz w:val="24"/>
          <w:szCs w:val="24"/>
        </w:rPr>
        <w:t xml:space="preserve">% обращавшихся решили проблему </w:t>
      </w:r>
      <w:r w:rsidR="00F56466">
        <w:rPr>
          <w:rFonts w:ascii="Times New Roman" w:hAnsi="Times New Roman" w:cs="Times New Roman"/>
          <w:bCs/>
          <w:sz w:val="24"/>
          <w:szCs w:val="24"/>
        </w:rPr>
        <w:t>за взаимную услугу и 2,8 % обратившихся</w:t>
      </w:r>
      <w:r w:rsidR="00633F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6466">
        <w:rPr>
          <w:rFonts w:ascii="Times New Roman" w:hAnsi="Times New Roman" w:cs="Times New Roman"/>
          <w:bCs/>
          <w:sz w:val="24"/>
          <w:szCs w:val="24"/>
        </w:rPr>
        <w:t xml:space="preserve">  с помощью подарка),  муниципальных дошкольных учреждений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(3,</w:t>
      </w:r>
      <w:r w:rsidR="00F56466">
        <w:rPr>
          <w:rFonts w:ascii="Times New Roman" w:hAnsi="Times New Roman" w:cs="Times New Roman"/>
          <w:bCs/>
          <w:sz w:val="24"/>
          <w:szCs w:val="24"/>
        </w:rPr>
        <w:t>8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% обращавшихся решили проблему </w:t>
      </w:r>
      <w:r w:rsidR="00F56466">
        <w:rPr>
          <w:rFonts w:ascii="Times New Roman" w:hAnsi="Times New Roman" w:cs="Times New Roman"/>
          <w:bCs/>
          <w:sz w:val="24"/>
          <w:szCs w:val="24"/>
        </w:rPr>
        <w:t>за взаимную услугу)</w:t>
      </w:r>
      <w:r w:rsidR="00990951">
        <w:rPr>
          <w:rFonts w:ascii="Times New Roman" w:hAnsi="Times New Roman" w:cs="Times New Roman"/>
          <w:bCs/>
          <w:sz w:val="24"/>
          <w:szCs w:val="24"/>
        </w:rPr>
        <w:t>.</w:t>
      </w:r>
    </w:p>
    <w:p w:rsidR="00DC7117" w:rsidRDefault="007D2FC8" w:rsidP="006D3E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</w:t>
      </w:r>
      <w:r w:rsidRPr="00082FD7">
        <w:rPr>
          <w:rFonts w:ascii="Times New Roman" w:hAnsi="Times New Roman" w:cs="Times New Roman"/>
          <w:bCs/>
          <w:sz w:val="24"/>
          <w:szCs w:val="24"/>
        </w:rPr>
        <w:t>твет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на вопрос</w:t>
      </w:r>
      <w:r w:rsidR="00DC71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«При каких ситуациях, на Ваш взгляд, наиболее часто совершаются коррупционные правонарушения?» </w:t>
      </w:r>
      <w:r w:rsidR="00AF3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респонденты  </w:t>
      </w:r>
      <w:r w:rsidR="00AF3378">
        <w:rPr>
          <w:rFonts w:ascii="Times New Roman" w:hAnsi="Times New Roman" w:cs="Times New Roman"/>
          <w:bCs/>
          <w:sz w:val="24"/>
          <w:szCs w:val="24"/>
        </w:rPr>
        <w:t>были более активны, чем в 2015 году</w:t>
      </w:r>
      <w:r w:rsidR="00DC7117">
        <w:rPr>
          <w:rFonts w:ascii="Times New Roman" w:hAnsi="Times New Roman" w:cs="Times New Roman"/>
          <w:bCs/>
          <w:sz w:val="24"/>
          <w:szCs w:val="24"/>
        </w:rPr>
        <w:t xml:space="preserve"> (сделаны отметки сразу в нескольких позициях)</w:t>
      </w:r>
      <w:r w:rsidR="00AF337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47B37" w:rsidRPr="00346DEE" w:rsidRDefault="0040732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По мнению наших жителей, н</w:t>
      </w:r>
      <w:r w:rsidR="00D710ED" w:rsidRPr="00346DEE">
        <w:rPr>
          <w:rFonts w:ascii="Times New Roman" w:hAnsi="Times New Roman" w:cs="Times New Roman"/>
          <w:sz w:val="24"/>
          <w:szCs w:val="24"/>
        </w:rPr>
        <w:t xml:space="preserve">аиболее часто коррупционные правонарушения происходят: при нарушении правил дорожного движения – </w:t>
      </w:r>
      <w:r w:rsidR="00F56466" w:rsidRPr="00346DEE">
        <w:rPr>
          <w:rFonts w:ascii="Times New Roman" w:hAnsi="Times New Roman" w:cs="Times New Roman"/>
          <w:sz w:val="24"/>
          <w:szCs w:val="24"/>
        </w:rPr>
        <w:t>81</w:t>
      </w:r>
      <w:r w:rsidR="00D710ED" w:rsidRPr="00346DE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DC7117" w:rsidRPr="00346DEE">
        <w:rPr>
          <w:rFonts w:ascii="Times New Roman" w:hAnsi="Times New Roman" w:cs="Times New Roman"/>
          <w:sz w:val="24"/>
          <w:szCs w:val="24"/>
        </w:rPr>
        <w:t>16</w:t>
      </w:r>
      <w:r w:rsidR="00D710ED" w:rsidRPr="00346DEE">
        <w:rPr>
          <w:rFonts w:ascii="Times New Roman" w:hAnsi="Times New Roman" w:cs="Times New Roman"/>
          <w:sz w:val="24"/>
          <w:szCs w:val="24"/>
        </w:rPr>
        <w:t>,</w:t>
      </w:r>
      <w:r w:rsidR="00DC7117" w:rsidRPr="00346DEE">
        <w:rPr>
          <w:rFonts w:ascii="Times New Roman" w:hAnsi="Times New Roman" w:cs="Times New Roman"/>
          <w:sz w:val="24"/>
          <w:szCs w:val="24"/>
        </w:rPr>
        <w:t>2</w:t>
      </w:r>
      <w:r w:rsidR="00D710ED" w:rsidRPr="00346DEE">
        <w:rPr>
          <w:rFonts w:ascii="Times New Roman" w:hAnsi="Times New Roman" w:cs="Times New Roman"/>
          <w:sz w:val="24"/>
          <w:szCs w:val="24"/>
        </w:rPr>
        <w:t>%)</w:t>
      </w:r>
      <w:r w:rsidR="00F37032" w:rsidRPr="00346DEE">
        <w:rPr>
          <w:rFonts w:ascii="Times New Roman" w:hAnsi="Times New Roman" w:cs="Times New Roman"/>
          <w:sz w:val="24"/>
          <w:szCs w:val="24"/>
        </w:rPr>
        <w:t>, в 201</w:t>
      </w:r>
      <w:r w:rsidR="00F56466" w:rsidRPr="00346DEE">
        <w:rPr>
          <w:rFonts w:ascii="Times New Roman" w:hAnsi="Times New Roman" w:cs="Times New Roman"/>
          <w:sz w:val="24"/>
          <w:szCs w:val="24"/>
        </w:rPr>
        <w:t>5</w:t>
      </w:r>
      <w:r w:rsidR="00F37032" w:rsidRPr="00346DEE">
        <w:rPr>
          <w:rFonts w:ascii="Times New Roman" w:hAnsi="Times New Roman" w:cs="Times New Roman"/>
          <w:sz w:val="24"/>
          <w:szCs w:val="24"/>
        </w:rPr>
        <w:t xml:space="preserve"> году отметили данную позицию – </w:t>
      </w:r>
      <w:r w:rsidR="00F56466" w:rsidRPr="00346DEE">
        <w:rPr>
          <w:rFonts w:ascii="Times New Roman" w:hAnsi="Times New Roman" w:cs="Times New Roman"/>
          <w:sz w:val="24"/>
          <w:szCs w:val="24"/>
        </w:rPr>
        <w:t>34,8%</w:t>
      </w:r>
      <w:r w:rsidR="00D710ED" w:rsidRPr="00346DEE">
        <w:rPr>
          <w:rFonts w:ascii="Times New Roman" w:hAnsi="Times New Roman" w:cs="Times New Roman"/>
          <w:sz w:val="24"/>
          <w:szCs w:val="24"/>
        </w:rPr>
        <w:t>;</w:t>
      </w:r>
      <w:r w:rsidR="00B47B37" w:rsidRPr="00346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8D3" w:rsidRPr="00346DEE" w:rsidRDefault="00E75A10" w:rsidP="00D178D3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 xml:space="preserve">при </w:t>
      </w:r>
      <w:r w:rsidR="00D178D3" w:rsidRPr="00346DEE">
        <w:rPr>
          <w:rFonts w:ascii="Times New Roman" w:hAnsi="Times New Roman" w:cs="Times New Roman"/>
          <w:sz w:val="24"/>
          <w:szCs w:val="24"/>
        </w:rPr>
        <w:t>рассмотрении дел в суде  - 71 человек (</w:t>
      </w:r>
      <w:r w:rsidR="00DC7117" w:rsidRPr="00346DEE">
        <w:rPr>
          <w:rFonts w:ascii="Times New Roman" w:hAnsi="Times New Roman" w:cs="Times New Roman"/>
          <w:sz w:val="24"/>
          <w:szCs w:val="24"/>
        </w:rPr>
        <w:t>14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 w:rsidR="00DC7117" w:rsidRPr="00346DEE">
        <w:rPr>
          <w:rFonts w:ascii="Times New Roman" w:hAnsi="Times New Roman" w:cs="Times New Roman"/>
          <w:sz w:val="24"/>
          <w:szCs w:val="24"/>
        </w:rPr>
        <w:t>2</w:t>
      </w:r>
      <w:r w:rsidR="00D178D3" w:rsidRPr="00346DEE">
        <w:rPr>
          <w:rFonts w:ascii="Times New Roman" w:hAnsi="Times New Roman" w:cs="Times New Roman"/>
          <w:sz w:val="24"/>
          <w:szCs w:val="24"/>
        </w:rPr>
        <w:t>%), в 2015 году отметили данную позицию – 11,1%;</w:t>
      </w:r>
    </w:p>
    <w:p w:rsidR="00D178D3" w:rsidRPr="00346DEE" w:rsidRDefault="00D178D3" w:rsidP="00D178D3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при задержании сотрудниками полиции – 67 человек (</w:t>
      </w:r>
      <w:r w:rsidR="00E75A10" w:rsidRPr="00346DEE">
        <w:rPr>
          <w:rFonts w:ascii="Times New Roman" w:hAnsi="Times New Roman" w:cs="Times New Roman"/>
          <w:sz w:val="24"/>
          <w:szCs w:val="24"/>
        </w:rPr>
        <w:t>13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 w:rsidR="00E75A10" w:rsidRPr="00346DEE">
        <w:rPr>
          <w:rFonts w:ascii="Times New Roman" w:hAnsi="Times New Roman" w:cs="Times New Roman"/>
          <w:sz w:val="24"/>
          <w:szCs w:val="24"/>
        </w:rPr>
        <w:t>4</w:t>
      </w:r>
      <w:r w:rsidRPr="00346DEE">
        <w:rPr>
          <w:rFonts w:ascii="Times New Roman" w:hAnsi="Times New Roman" w:cs="Times New Roman"/>
          <w:sz w:val="24"/>
          <w:szCs w:val="24"/>
        </w:rPr>
        <w:t>%), в 2015 году отметили данную позицию – 8,2%;</w:t>
      </w:r>
    </w:p>
    <w:p w:rsidR="00D178D3" w:rsidRPr="00346DEE" w:rsidRDefault="00D178D3" w:rsidP="00D178D3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на приеме у врача – 61 человек (</w:t>
      </w:r>
      <w:r w:rsidR="00E75A10" w:rsidRPr="00346DEE">
        <w:rPr>
          <w:rFonts w:ascii="Times New Roman" w:hAnsi="Times New Roman" w:cs="Times New Roman"/>
          <w:sz w:val="24"/>
          <w:szCs w:val="24"/>
        </w:rPr>
        <w:t>12,2</w:t>
      </w:r>
      <w:r w:rsidRPr="00346DEE">
        <w:rPr>
          <w:rFonts w:ascii="Times New Roman" w:hAnsi="Times New Roman" w:cs="Times New Roman"/>
          <w:sz w:val="24"/>
          <w:szCs w:val="24"/>
        </w:rPr>
        <w:t xml:space="preserve">%), в 2015 году отметили данную позицию – </w:t>
      </w:r>
      <w:r w:rsidR="005F439F" w:rsidRPr="00346DEE">
        <w:rPr>
          <w:rFonts w:ascii="Times New Roman" w:hAnsi="Times New Roman" w:cs="Times New Roman"/>
          <w:sz w:val="24"/>
          <w:szCs w:val="24"/>
        </w:rPr>
        <w:t>6</w:t>
      </w:r>
      <w:r w:rsidRPr="00346DEE">
        <w:rPr>
          <w:rFonts w:ascii="Times New Roman" w:hAnsi="Times New Roman" w:cs="Times New Roman"/>
          <w:sz w:val="24"/>
          <w:szCs w:val="24"/>
        </w:rPr>
        <w:t>,2%;</w:t>
      </w:r>
    </w:p>
    <w:p w:rsidR="005F439F" w:rsidRPr="00346DEE" w:rsidRDefault="005F439F" w:rsidP="005F439F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при сдаче экзамена на право управлять транспортным средством – 52 человека (</w:t>
      </w:r>
      <w:r w:rsidR="00E75A10" w:rsidRPr="00346DEE">
        <w:rPr>
          <w:rFonts w:ascii="Times New Roman" w:hAnsi="Times New Roman" w:cs="Times New Roman"/>
          <w:sz w:val="24"/>
          <w:szCs w:val="24"/>
        </w:rPr>
        <w:t>10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 w:rsidR="00E75A10" w:rsidRPr="00346DEE">
        <w:rPr>
          <w:rFonts w:ascii="Times New Roman" w:hAnsi="Times New Roman" w:cs="Times New Roman"/>
          <w:sz w:val="24"/>
          <w:szCs w:val="24"/>
        </w:rPr>
        <w:t>4</w:t>
      </w:r>
      <w:r w:rsidRPr="00346DEE">
        <w:rPr>
          <w:rFonts w:ascii="Times New Roman" w:hAnsi="Times New Roman" w:cs="Times New Roman"/>
          <w:sz w:val="24"/>
          <w:szCs w:val="24"/>
        </w:rPr>
        <w:t>%), в 2015 году – 22,7%;</w:t>
      </w:r>
    </w:p>
    <w:p w:rsidR="005F439F" w:rsidRPr="00346DEE" w:rsidRDefault="005F439F" w:rsidP="00D178D3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по мнению 42 человек (</w:t>
      </w:r>
      <w:r w:rsidR="00E75A10" w:rsidRPr="00346DEE">
        <w:rPr>
          <w:rFonts w:ascii="Times New Roman" w:hAnsi="Times New Roman" w:cs="Times New Roman"/>
          <w:sz w:val="24"/>
          <w:szCs w:val="24"/>
        </w:rPr>
        <w:t>8</w:t>
      </w:r>
      <w:r w:rsidR="0021623C">
        <w:rPr>
          <w:rFonts w:ascii="Times New Roman" w:hAnsi="Times New Roman" w:cs="Times New Roman"/>
          <w:sz w:val="24"/>
          <w:szCs w:val="24"/>
        </w:rPr>
        <w:t>,</w:t>
      </w:r>
      <w:r w:rsidR="00E75A10" w:rsidRPr="00346DEE">
        <w:rPr>
          <w:rFonts w:ascii="Times New Roman" w:hAnsi="Times New Roman" w:cs="Times New Roman"/>
          <w:sz w:val="24"/>
          <w:szCs w:val="24"/>
        </w:rPr>
        <w:t>4</w:t>
      </w:r>
      <w:r w:rsidRPr="00346DEE">
        <w:rPr>
          <w:rFonts w:ascii="Times New Roman" w:hAnsi="Times New Roman" w:cs="Times New Roman"/>
          <w:sz w:val="24"/>
          <w:szCs w:val="24"/>
        </w:rPr>
        <w:t>%) наиболее часто коррупционные правонарушения происходят  при проведении хирургических операций и прохождения медицинской комиссии, в 2015 году по данным позициям</w:t>
      </w:r>
      <w:r w:rsidR="0021623C">
        <w:rPr>
          <w:rFonts w:ascii="Times New Roman" w:hAnsi="Times New Roman" w:cs="Times New Roman"/>
          <w:sz w:val="24"/>
          <w:szCs w:val="24"/>
        </w:rPr>
        <w:t>,</w:t>
      </w:r>
      <w:r w:rsidRPr="00346DEE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21623C">
        <w:rPr>
          <w:rFonts w:ascii="Times New Roman" w:hAnsi="Times New Roman" w:cs="Times New Roman"/>
          <w:sz w:val="24"/>
          <w:szCs w:val="24"/>
        </w:rPr>
        <w:t>,</w:t>
      </w:r>
      <w:r w:rsidRPr="00346DEE">
        <w:rPr>
          <w:rFonts w:ascii="Times New Roman" w:hAnsi="Times New Roman" w:cs="Times New Roman"/>
          <w:sz w:val="24"/>
          <w:szCs w:val="24"/>
        </w:rPr>
        <w:t xml:space="preserve"> стояли цифры 3,3% и 7,7%;</w:t>
      </w:r>
    </w:p>
    <w:p w:rsidR="00346DEE" w:rsidRPr="00346DEE" w:rsidRDefault="00346DEE" w:rsidP="00D178D3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выдача больничного листа по необходимости – 34 человека  (6,8%), в 2015 году   отметили данную позицию – 3,3%;</w:t>
      </w:r>
    </w:p>
    <w:p w:rsidR="00B47B37" w:rsidRPr="00346DEE" w:rsidRDefault="00D710ED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>при призыве на военную службу -</w:t>
      </w:r>
      <w:r w:rsidR="007D2FC8" w:rsidRPr="00346DEE">
        <w:rPr>
          <w:rFonts w:ascii="Times New Roman" w:hAnsi="Times New Roman" w:cs="Times New Roman"/>
          <w:sz w:val="24"/>
          <w:szCs w:val="24"/>
        </w:rPr>
        <w:t>2</w:t>
      </w:r>
      <w:r w:rsidRPr="00346DEE">
        <w:rPr>
          <w:rFonts w:ascii="Times New Roman" w:hAnsi="Times New Roman" w:cs="Times New Roman"/>
          <w:sz w:val="24"/>
          <w:szCs w:val="24"/>
        </w:rPr>
        <w:t>6 человек (</w:t>
      </w:r>
      <w:r w:rsidR="00E75A10" w:rsidRPr="00346DEE">
        <w:rPr>
          <w:rFonts w:ascii="Times New Roman" w:hAnsi="Times New Roman" w:cs="Times New Roman"/>
          <w:sz w:val="24"/>
          <w:szCs w:val="24"/>
        </w:rPr>
        <w:t>5</w:t>
      </w:r>
      <w:r w:rsidRPr="00346DEE">
        <w:rPr>
          <w:rFonts w:ascii="Times New Roman" w:hAnsi="Times New Roman" w:cs="Times New Roman"/>
          <w:sz w:val="24"/>
          <w:szCs w:val="24"/>
        </w:rPr>
        <w:t>,</w:t>
      </w:r>
      <w:r w:rsidR="00E75A10" w:rsidRPr="00346DEE">
        <w:rPr>
          <w:rFonts w:ascii="Times New Roman" w:hAnsi="Times New Roman" w:cs="Times New Roman"/>
          <w:sz w:val="24"/>
          <w:szCs w:val="24"/>
        </w:rPr>
        <w:t>2</w:t>
      </w:r>
      <w:r w:rsidRPr="00346DEE">
        <w:rPr>
          <w:rFonts w:ascii="Times New Roman" w:hAnsi="Times New Roman" w:cs="Times New Roman"/>
          <w:sz w:val="24"/>
          <w:szCs w:val="24"/>
        </w:rPr>
        <w:t>%)</w:t>
      </w:r>
      <w:r w:rsidR="00F37032" w:rsidRPr="00346DEE">
        <w:rPr>
          <w:rFonts w:ascii="Times New Roman" w:hAnsi="Times New Roman" w:cs="Times New Roman"/>
          <w:sz w:val="24"/>
          <w:szCs w:val="24"/>
        </w:rPr>
        <w:t>, в 201</w:t>
      </w:r>
      <w:r w:rsidR="007D2FC8" w:rsidRPr="00346DEE">
        <w:rPr>
          <w:rFonts w:ascii="Times New Roman" w:hAnsi="Times New Roman" w:cs="Times New Roman"/>
          <w:sz w:val="24"/>
          <w:szCs w:val="24"/>
        </w:rPr>
        <w:t>5</w:t>
      </w:r>
      <w:r w:rsidR="00F37032" w:rsidRPr="00346DEE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D2FC8" w:rsidRPr="00346DEE">
        <w:rPr>
          <w:rFonts w:ascii="Times New Roman" w:hAnsi="Times New Roman" w:cs="Times New Roman"/>
          <w:sz w:val="24"/>
          <w:szCs w:val="24"/>
        </w:rPr>
        <w:t>7</w:t>
      </w:r>
      <w:r w:rsidR="00F37032" w:rsidRPr="00346DEE">
        <w:rPr>
          <w:rFonts w:ascii="Times New Roman" w:hAnsi="Times New Roman" w:cs="Times New Roman"/>
          <w:sz w:val="24"/>
          <w:szCs w:val="24"/>
        </w:rPr>
        <w:t>,</w:t>
      </w:r>
      <w:r w:rsidR="007D2FC8" w:rsidRPr="00346DEE">
        <w:rPr>
          <w:rFonts w:ascii="Times New Roman" w:hAnsi="Times New Roman" w:cs="Times New Roman"/>
          <w:sz w:val="24"/>
          <w:szCs w:val="24"/>
        </w:rPr>
        <w:t>7</w:t>
      </w:r>
      <w:r w:rsidR="00F37032" w:rsidRPr="00346DEE">
        <w:rPr>
          <w:rFonts w:ascii="Times New Roman" w:hAnsi="Times New Roman" w:cs="Times New Roman"/>
          <w:sz w:val="24"/>
          <w:szCs w:val="24"/>
        </w:rPr>
        <w:t>%;</w:t>
      </w:r>
    </w:p>
    <w:p w:rsidR="00346DEE" w:rsidRDefault="0040732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t xml:space="preserve">при </w:t>
      </w:r>
      <w:r w:rsidR="00D710ED" w:rsidRPr="00346DEE">
        <w:rPr>
          <w:rFonts w:ascii="Times New Roman" w:hAnsi="Times New Roman" w:cs="Times New Roman"/>
          <w:sz w:val="24"/>
          <w:szCs w:val="24"/>
        </w:rPr>
        <w:t>оформлени</w:t>
      </w:r>
      <w:r w:rsidRPr="00346DEE">
        <w:rPr>
          <w:rFonts w:ascii="Times New Roman" w:hAnsi="Times New Roman" w:cs="Times New Roman"/>
          <w:sz w:val="24"/>
          <w:szCs w:val="24"/>
        </w:rPr>
        <w:t>и</w:t>
      </w:r>
      <w:r w:rsidR="00D710ED" w:rsidRPr="00346DEE">
        <w:rPr>
          <w:rFonts w:ascii="Times New Roman" w:hAnsi="Times New Roman" w:cs="Times New Roman"/>
          <w:sz w:val="24"/>
          <w:szCs w:val="24"/>
        </w:rPr>
        <w:t xml:space="preserve"> документов различного назначения в органах местного самоуправления и муниципальных учреждениях  - 12 человек</w:t>
      </w:r>
      <w:r w:rsidR="007D2FC8" w:rsidRPr="00346DEE">
        <w:rPr>
          <w:rFonts w:ascii="Times New Roman" w:hAnsi="Times New Roman" w:cs="Times New Roman"/>
          <w:sz w:val="24"/>
          <w:szCs w:val="24"/>
        </w:rPr>
        <w:t xml:space="preserve"> </w:t>
      </w:r>
      <w:r w:rsidR="00D710ED" w:rsidRPr="00346DEE">
        <w:rPr>
          <w:rFonts w:ascii="Times New Roman" w:hAnsi="Times New Roman" w:cs="Times New Roman"/>
          <w:sz w:val="24"/>
          <w:szCs w:val="24"/>
        </w:rPr>
        <w:t>(</w:t>
      </w:r>
      <w:r w:rsidR="00E75A10" w:rsidRPr="00346DEE">
        <w:rPr>
          <w:rFonts w:ascii="Times New Roman" w:hAnsi="Times New Roman" w:cs="Times New Roman"/>
          <w:sz w:val="24"/>
          <w:szCs w:val="24"/>
        </w:rPr>
        <w:t>2</w:t>
      </w:r>
      <w:r w:rsidR="00D710ED" w:rsidRPr="00346DEE">
        <w:rPr>
          <w:rFonts w:ascii="Times New Roman" w:hAnsi="Times New Roman" w:cs="Times New Roman"/>
          <w:sz w:val="24"/>
          <w:szCs w:val="24"/>
        </w:rPr>
        <w:t>,</w:t>
      </w:r>
      <w:r w:rsidR="00E75A10" w:rsidRPr="00346DEE">
        <w:rPr>
          <w:rFonts w:ascii="Times New Roman" w:hAnsi="Times New Roman" w:cs="Times New Roman"/>
          <w:sz w:val="24"/>
          <w:szCs w:val="24"/>
        </w:rPr>
        <w:t>4</w:t>
      </w:r>
      <w:r w:rsidR="00D710ED" w:rsidRPr="00346DEE">
        <w:rPr>
          <w:rFonts w:ascii="Times New Roman" w:hAnsi="Times New Roman" w:cs="Times New Roman"/>
          <w:sz w:val="24"/>
          <w:szCs w:val="24"/>
        </w:rPr>
        <w:t>%)</w:t>
      </w:r>
      <w:r w:rsidR="007D2FC8" w:rsidRPr="00346DEE">
        <w:rPr>
          <w:rFonts w:ascii="Times New Roman" w:hAnsi="Times New Roman" w:cs="Times New Roman"/>
          <w:sz w:val="24"/>
          <w:szCs w:val="24"/>
        </w:rPr>
        <w:t>, в 2015 году – 5,8 %</w:t>
      </w:r>
      <w:r w:rsidR="00346DEE">
        <w:rPr>
          <w:rFonts w:ascii="Times New Roman" w:hAnsi="Times New Roman" w:cs="Times New Roman"/>
          <w:sz w:val="24"/>
          <w:szCs w:val="24"/>
        </w:rPr>
        <w:t>.</w:t>
      </w:r>
    </w:p>
    <w:p w:rsidR="007D2FC8" w:rsidRPr="00346DEE" w:rsidRDefault="00F37032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346DE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46DEE" w:rsidRPr="00346D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1160" cy="7162800"/>
            <wp:effectExtent l="19050" t="0" r="1524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10ED" w:rsidRPr="00082FD7" w:rsidRDefault="00F37032" w:rsidP="006D3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Можно сделать вывод, что </w:t>
      </w:r>
      <w:r w:rsidR="00AE3FC4">
        <w:rPr>
          <w:rFonts w:ascii="Times New Roman" w:hAnsi="Times New Roman" w:cs="Times New Roman"/>
          <w:sz w:val="24"/>
          <w:szCs w:val="24"/>
        </w:rPr>
        <w:t>в 201</w:t>
      </w:r>
      <w:r w:rsidR="009E0224">
        <w:rPr>
          <w:rFonts w:ascii="Times New Roman" w:hAnsi="Times New Roman" w:cs="Times New Roman"/>
          <w:sz w:val="24"/>
          <w:szCs w:val="24"/>
        </w:rPr>
        <w:t>6</w:t>
      </w:r>
      <w:r w:rsidR="00AE3FC4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FC4">
        <w:rPr>
          <w:rFonts w:ascii="Times New Roman" w:hAnsi="Times New Roman" w:cs="Times New Roman"/>
          <w:sz w:val="24"/>
          <w:szCs w:val="24"/>
        </w:rPr>
        <w:t xml:space="preserve">заметна тенденция уменьшения </w:t>
      </w:r>
      <w:r>
        <w:rPr>
          <w:rFonts w:ascii="Times New Roman" w:hAnsi="Times New Roman" w:cs="Times New Roman"/>
          <w:sz w:val="24"/>
          <w:szCs w:val="24"/>
        </w:rPr>
        <w:t>количеств</w:t>
      </w:r>
      <w:r w:rsidR="00AE3F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при </w:t>
      </w:r>
      <w:r w:rsidR="00922C66" w:rsidRPr="00082FD7">
        <w:rPr>
          <w:rFonts w:ascii="Times New Roman" w:hAnsi="Times New Roman" w:cs="Times New Roman"/>
          <w:sz w:val="24"/>
          <w:szCs w:val="24"/>
        </w:rPr>
        <w:t>нарушении правил дорожного движения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E75A10" w:rsidRPr="00082FD7">
        <w:rPr>
          <w:rFonts w:ascii="Times New Roman" w:hAnsi="Times New Roman" w:cs="Times New Roman"/>
          <w:sz w:val="24"/>
          <w:szCs w:val="24"/>
        </w:rPr>
        <w:t>при сдаче экзамена на право управлять транспортным средством</w:t>
      </w:r>
      <w:r w:rsidR="00E75A10">
        <w:rPr>
          <w:rFonts w:ascii="Times New Roman" w:hAnsi="Times New Roman" w:cs="Times New Roman"/>
          <w:sz w:val="24"/>
          <w:szCs w:val="24"/>
        </w:rPr>
        <w:t>,</w:t>
      </w:r>
      <w:r w:rsidR="00E75A1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E75A10" w:rsidRPr="00E75A10">
        <w:rPr>
          <w:rFonts w:ascii="Times New Roman" w:hAnsi="Times New Roman" w:cs="Times New Roman"/>
          <w:sz w:val="24"/>
          <w:szCs w:val="24"/>
        </w:rPr>
        <w:t>при оформлении документов различного назначения в органах местного самоуправлен</w:t>
      </w:r>
      <w:r w:rsidR="00E75A10">
        <w:rPr>
          <w:rFonts w:ascii="Times New Roman" w:hAnsi="Times New Roman" w:cs="Times New Roman"/>
          <w:sz w:val="24"/>
          <w:szCs w:val="24"/>
        </w:rPr>
        <w:t>ия и муниципальных учреждениях</w:t>
      </w:r>
      <w:r w:rsidR="00922C66">
        <w:rPr>
          <w:rFonts w:ascii="Times New Roman" w:hAnsi="Times New Roman" w:cs="Times New Roman"/>
          <w:sz w:val="24"/>
          <w:szCs w:val="24"/>
        </w:rPr>
        <w:t xml:space="preserve">, </w:t>
      </w:r>
      <w:r w:rsidR="00922C66" w:rsidRPr="0008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призыве на военную службу </w:t>
      </w:r>
      <w:r w:rsidR="0040732F">
        <w:rPr>
          <w:rFonts w:ascii="Times New Roman" w:hAnsi="Times New Roman" w:cs="Times New Roman"/>
          <w:sz w:val="24"/>
          <w:szCs w:val="24"/>
        </w:rPr>
        <w:t xml:space="preserve">и </w:t>
      </w:r>
      <w:r w:rsidR="0091511C">
        <w:rPr>
          <w:rFonts w:ascii="Times New Roman" w:hAnsi="Times New Roman" w:cs="Times New Roman"/>
          <w:sz w:val="24"/>
          <w:szCs w:val="24"/>
        </w:rPr>
        <w:t xml:space="preserve">прослеживается </w:t>
      </w:r>
      <w:r w:rsidR="004B42FB">
        <w:rPr>
          <w:rFonts w:ascii="Times New Roman" w:hAnsi="Times New Roman" w:cs="Times New Roman"/>
          <w:sz w:val="24"/>
          <w:szCs w:val="24"/>
        </w:rPr>
        <w:t xml:space="preserve">тенденция </w:t>
      </w:r>
      <w:r w:rsidR="0040732F">
        <w:rPr>
          <w:rFonts w:ascii="Times New Roman" w:hAnsi="Times New Roman" w:cs="Times New Roman"/>
          <w:sz w:val="24"/>
          <w:szCs w:val="24"/>
        </w:rPr>
        <w:t>увеличени</w:t>
      </w:r>
      <w:r w:rsidR="004B42FB">
        <w:rPr>
          <w:rFonts w:ascii="Times New Roman" w:hAnsi="Times New Roman" w:cs="Times New Roman"/>
          <w:sz w:val="24"/>
          <w:szCs w:val="24"/>
        </w:rPr>
        <w:t xml:space="preserve">я коррупционных правонарушений </w:t>
      </w:r>
      <w:r w:rsidR="0040732F">
        <w:rPr>
          <w:rFonts w:ascii="Times New Roman" w:hAnsi="Times New Roman" w:cs="Times New Roman"/>
          <w:sz w:val="24"/>
          <w:szCs w:val="24"/>
        </w:rPr>
        <w:t xml:space="preserve"> </w:t>
      </w:r>
      <w:r w:rsidR="00E75A10">
        <w:rPr>
          <w:rFonts w:ascii="Times New Roman" w:hAnsi="Times New Roman" w:cs="Times New Roman"/>
          <w:sz w:val="24"/>
          <w:szCs w:val="24"/>
        </w:rPr>
        <w:t>при рассмотрении дел в суде,  при задержании сотрудниками полиции,  при прохождении</w:t>
      </w:r>
      <w:proofErr w:type="gramEnd"/>
      <w:r w:rsidR="00E75A10">
        <w:rPr>
          <w:rFonts w:ascii="Times New Roman" w:hAnsi="Times New Roman" w:cs="Times New Roman"/>
          <w:sz w:val="24"/>
          <w:szCs w:val="24"/>
        </w:rPr>
        <w:t xml:space="preserve"> медицинской комиссии, при проведении хирургических операций, на приеме у врача, </w:t>
      </w:r>
      <w:r w:rsidR="00346DEE">
        <w:rPr>
          <w:rFonts w:ascii="Times New Roman" w:hAnsi="Times New Roman" w:cs="Times New Roman"/>
          <w:sz w:val="24"/>
          <w:szCs w:val="24"/>
        </w:rPr>
        <w:t>выдача больничного листа по необходимости.</w:t>
      </w:r>
    </w:p>
    <w:p w:rsidR="009755A6" w:rsidRDefault="009755A6" w:rsidP="006D3E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bCs/>
          <w:sz w:val="24"/>
          <w:szCs w:val="24"/>
        </w:rPr>
        <w:t xml:space="preserve">Ответ на вопрос </w:t>
      </w:r>
      <w:r>
        <w:rPr>
          <w:rFonts w:ascii="Times New Roman" w:hAnsi="Times New Roman" w:cs="Times New Roman"/>
          <w:bCs/>
          <w:sz w:val="24"/>
          <w:szCs w:val="24"/>
        </w:rPr>
        <w:t>«размер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коррупционных сделок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решились дать не все опрошенные, 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 «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Pr="00B47B37">
        <w:rPr>
          <w:rFonts w:ascii="Times New Roman" w:hAnsi="Times New Roman" w:cs="Times New Roman"/>
          <w:sz w:val="24"/>
          <w:szCs w:val="24"/>
        </w:rPr>
        <w:t xml:space="preserve"> коррупционных сделок со стороны гражданина с распределением по государственным и муниципальным органам, государственным и муниципальным учреждениям, находящимся на территории Пышминского городского </w:t>
      </w:r>
      <w:r w:rsidRPr="00B47B37">
        <w:rPr>
          <w:rFonts w:ascii="Times New Roman" w:hAnsi="Times New Roman" w:cs="Times New Roman"/>
          <w:sz w:val="24"/>
          <w:szCs w:val="24"/>
        </w:rPr>
        <w:lastRenderedPageBreak/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»  стояло «0» </w:t>
      </w:r>
      <w:r w:rsidR="004B4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F28F0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 xml:space="preserve"> опрошенных и только </w:t>
      </w:r>
      <w:r w:rsidR="00DF28F0">
        <w:rPr>
          <w:rFonts w:ascii="Times New Roman" w:hAnsi="Times New Roman" w:cs="Times New Roman"/>
          <w:sz w:val="24"/>
          <w:szCs w:val="24"/>
        </w:rPr>
        <w:t xml:space="preserve">1 человек </w:t>
      </w:r>
      <w:r>
        <w:rPr>
          <w:rFonts w:ascii="Times New Roman" w:hAnsi="Times New Roman" w:cs="Times New Roman"/>
          <w:sz w:val="24"/>
          <w:szCs w:val="24"/>
        </w:rPr>
        <w:t xml:space="preserve"> указали 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средний размер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одной </w:t>
      </w:r>
      <w:r w:rsidRPr="00082FD7">
        <w:rPr>
          <w:rFonts w:ascii="Times New Roman" w:hAnsi="Times New Roman" w:cs="Times New Roman"/>
          <w:bCs/>
          <w:sz w:val="24"/>
          <w:szCs w:val="24"/>
        </w:rPr>
        <w:t>взятки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«иных организациях» 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8F0">
        <w:rPr>
          <w:rFonts w:ascii="Times New Roman" w:hAnsi="Times New Roman" w:cs="Times New Roman"/>
          <w:bCs/>
          <w:sz w:val="24"/>
          <w:szCs w:val="24"/>
        </w:rPr>
        <w:t>5</w:t>
      </w:r>
      <w:r w:rsidRPr="00082FD7">
        <w:rPr>
          <w:rFonts w:ascii="Times New Roman" w:hAnsi="Times New Roman" w:cs="Times New Roman"/>
          <w:bCs/>
          <w:sz w:val="24"/>
          <w:szCs w:val="24"/>
        </w:rPr>
        <w:t>000 рублей.</w:t>
      </w:r>
      <w:proofErr w:type="gramEnd"/>
    </w:p>
    <w:p w:rsidR="00067EF1" w:rsidRPr="00082FD7" w:rsidRDefault="00067EF1" w:rsidP="006D3E34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t>Кроме того, в ходе исследования было выявлено, что чаще всего респонденты</w:t>
      </w:r>
      <w:r w:rsidR="004B42FB">
        <w:rPr>
          <w:rFonts w:ascii="Times New Roman" w:hAnsi="Times New Roman" w:cs="Times New Roman"/>
          <w:bCs/>
          <w:sz w:val="24"/>
          <w:szCs w:val="24"/>
        </w:rPr>
        <w:t xml:space="preserve">, которые столкнулись с коррумпированной ситуацией и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BF8">
        <w:rPr>
          <w:rFonts w:ascii="Times New Roman" w:hAnsi="Times New Roman" w:cs="Times New Roman"/>
          <w:bCs/>
          <w:sz w:val="24"/>
          <w:szCs w:val="24"/>
        </w:rPr>
        <w:t xml:space="preserve">потратили на неформальное решение своих проблем в текущем году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от 100 до </w:t>
      </w:r>
      <w:r w:rsidR="00DF28F0">
        <w:rPr>
          <w:rFonts w:ascii="Times New Roman" w:hAnsi="Times New Roman" w:cs="Times New Roman"/>
          <w:bCs/>
          <w:sz w:val="24"/>
          <w:szCs w:val="24"/>
        </w:rPr>
        <w:t>5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тыс. рублей. Суммы от 100 рублей до 1 тыс.</w:t>
      </w:r>
      <w:r w:rsidR="00DF2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рублей тратили </w:t>
      </w:r>
      <w:r w:rsidR="00652486" w:rsidRPr="00082FD7">
        <w:rPr>
          <w:rFonts w:ascii="Times New Roman" w:hAnsi="Times New Roman" w:cs="Times New Roman"/>
          <w:bCs/>
          <w:sz w:val="24"/>
          <w:szCs w:val="24"/>
        </w:rPr>
        <w:t>1</w:t>
      </w:r>
      <w:r w:rsidR="00DF28F0">
        <w:rPr>
          <w:rFonts w:ascii="Times New Roman" w:hAnsi="Times New Roman" w:cs="Times New Roman"/>
          <w:bCs/>
          <w:sz w:val="24"/>
          <w:szCs w:val="24"/>
        </w:rPr>
        <w:t>4</w:t>
      </w:r>
      <w:r w:rsidR="00652486" w:rsidRPr="00082FD7">
        <w:rPr>
          <w:rFonts w:ascii="Times New Roman" w:hAnsi="Times New Roman" w:cs="Times New Roman"/>
          <w:bCs/>
          <w:sz w:val="24"/>
          <w:szCs w:val="24"/>
        </w:rPr>
        <w:t>,</w:t>
      </w:r>
      <w:r w:rsidR="00DF28F0">
        <w:rPr>
          <w:rFonts w:ascii="Times New Roman" w:hAnsi="Times New Roman" w:cs="Times New Roman"/>
          <w:bCs/>
          <w:sz w:val="24"/>
          <w:szCs w:val="24"/>
        </w:rPr>
        <w:t>7</w:t>
      </w:r>
      <w:r w:rsidR="00652486" w:rsidRPr="00082FD7">
        <w:rPr>
          <w:rFonts w:ascii="Times New Roman" w:hAnsi="Times New Roman" w:cs="Times New Roman"/>
          <w:bCs/>
          <w:sz w:val="24"/>
          <w:szCs w:val="24"/>
        </w:rPr>
        <w:t xml:space="preserve"> % респондентов, а </w:t>
      </w:r>
      <w:r w:rsidR="00DF28F0">
        <w:rPr>
          <w:rFonts w:ascii="Times New Roman" w:hAnsi="Times New Roman" w:cs="Times New Roman"/>
          <w:bCs/>
          <w:sz w:val="24"/>
          <w:szCs w:val="24"/>
        </w:rPr>
        <w:t>1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DF28F0">
        <w:rPr>
          <w:rFonts w:ascii="Times New Roman" w:hAnsi="Times New Roman" w:cs="Times New Roman"/>
          <w:bCs/>
          <w:sz w:val="24"/>
          <w:szCs w:val="24"/>
        </w:rPr>
        <w:t>5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тыс. тратили всего </w:t>
      </w:r>
      <w:r w:rsidR="00DF28F0">
        <w:rPr>
          <w:rFonts w:ascii="Times New Roman" w:hAnsi="Times New Roman" w:cs="Times New Roman"/>
          <w:bCs/>
          <w:sz w:val="24"/>
          <w:szCs w:val="24"/>
        </w:rPr>
        <w:t>0</w:t>
      </w:r>
      <w:r w:rsidRPr="00082FD7">
        <w:rPr>
          <w:rFonts w:ascii="Times New Roman" w:hAnsi="Times New Roman" w:cs="Times New Roman"/>
          <w:bCs/>
          <w:sz w:val="24"/>
          <w:szCs w:val="24"/>
        </w:rPr>
        <w:t>,4%.</w:t>
      </w:r>
      <w:r w:rsidR="00C65B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5D44" w:rsidRDefault="00FF5D44" w:rsidP="006D3E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Коррупционные сделки, по мнению респондентов</w:t>
      </w:r>
      <w:r w:rsidR="004B42FB"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в основном происходят потому что «так принято»</w:t>
      </w:r>
      <w:r w:rsidR="004B42FB">
        <w:rPr>
          <w:rFonts w:ascii="Times New Roman" w:hAnsi="Times New Roman" w:cs="Times New Roman"/>
          <w:sz w:val="24"/>
          <w:szCs w:val="24"/>
        </w:rPr>
        <w:t xml:space="preserve"> и так считают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DF28F0">
        <w:rPr>
          <w:rFonts w:ascii="Times New Roman" w:hAnsi="Times New Roman" w:cs="Times New Roman"/>
          <w:sz w:val="24"/>
          <w:szCs w:val="24"/>
        </w:rPr>
        <w:t>7</w:t>
      </w:r>
      <w:r w:rsidR="00C65BF8" w:rsidRPr="00082FD7">
        <w:rPr>
          <w:rFonts w:ascii="Times New Roman" w:hAnsi="Times New Roman" w:cs="Times New Roman"/>
          <w:sz w:val="24"/>
          <w:szCs w:val="24"/>
        </w:rPr>
        <w:t>0 человек (</w:t>
      </w:r>
      <w:r w:rsidR="00DF28F0">
        <w:rPr>
          <w:rFonts w:ascii="Times New Roman" w:hAnsi="Times New Roman" w:cs="Times New Roman"/>
          <w:sz w:val="24"/>
          <w:szCs w:val="24"/>
        </w:rPr>
        <w:t>3</w:t>
      </w:r>
      <w:r w:rsidR="00C65BF8" w:rsidRPr="00082FD7">
        <w:rPr>
          <w:rFonts w:ascii="Times New Roman" w:hAnsi="Times New Roman" w:cs="Times New Roman"/>
          <w:sz w:val="24"/>
          <w:szCs w:val="24"/>
        </w:rPr>
        <w:t>3,</w:t>
      </w:r>
      <w:r w:rsidR="00DF28F0">
        <w:rPr>
          <w:rFonts w:ascii="Times New Roman" w:hAnsi="Times New Roman" w:cs="Times New Roman"/>
          <w:sz w:val="24"/>
          <w:szCs w:val="24"/>
        </w:rPr>
        <w:t>3</w:t>
      </w:r>
      <w:r w:rsidR="00C65BF8" w:rsidRPr="00082FD7">
        <w:rPr>
          <w:rFonts w:ascii="Times New Roman" w:hAnsi="Times New Roman" w:cs="Times New Roman"/>
          <w:sz w:val="24"/>
          <w:szCs w:val="24"/>
        </w:rPr>
        <w:t>%)</w:t>
      </w:r>
      <w:r w:rsidR="00DF28F0">
        <w:rPr>
          <w:rFonts w:ascii="Times New Roman" w:hAnsi="Times New Roman" w:cs="Times New Roman"/>
          <w:sz w:val="24"/>
          <w:szCs w:val="24"/>
        </w:rPr>
        <w:t>,</w:t>
      </w:r>
      <w:r w:rsidR="00C65BF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4B42FB" w:rsidRPr="00082FD7">
        <w:rPr>
          <w:rFonts w:ascii="Times New Roman" w:hAnsi="Times New Roman" w:cs="Times New Roman"/>
          <w:sz w:val="24"/>
          <w:szCs w:val="24"/>
        </w:rPr>
        <w:t>«затрудняюсь ответить»</w:t>
      </w:r>
      <w:r w:rsidR="004B42FB">
        <w:rPr>
          <w:rFonts w:ascii="Times New Roman" w:hAnsi="Times New Roman" w:cs="Times New Roman"/>
          <w:sz w:val="24"/>
          <w:szCs w:val="24"/>
        </w:rPr>
        <w:t xml:space="preserve">,  </w:t>
      </w:r>
      <w:r w:rsidR="00C65BF8" w:rsidRPr="00082FD7">
        <w:rPr>
          <w:rFonts w:ascii="Times New Roman" w:hAnsi="Times New Roman" w:cs="Times New Roman"/>
          <w:sz w:val="24"/>
          <w:szCs w:val="24"/>
        </w:rPr>
        <w:t xml:space="preserve">выбрали пункт </w:t>
      </w:r>
      <w:r w:rsidR="00DF28F0">
        <w:rPr>
          <w:rFonts w:ascii="Times New Roman" w:hAnsi="Times New Roman" w:cs="Times New Roman"/>
          <w:sz w:val="24"/>
          <w:szCs w:val="24"/>
        </w:rPr>
        <w:t>20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DF28F0">
        <w:rPr>
          <w:rFonts w:ascii="Times New Roman" w:hAnsi="Times New Roman" w:cs="Times New Roman"/>
          <w:sz w:val="24"/>
          <w:szCs w:val="24"/>
        </w:rPr>
        <w:t>9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CA5AEE" w:rsidRPr="00082FD7">
        <w:rPr>
          <w:rFonts w:ascii="Times New Roman" w:hAnsi="Times New Roman" w:cs="Times New Roman"/>
          <w:sz w:val="24"/>
          <w:szCs w:val="24"/>
        </w:rPr>
        <w:t>4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процента опрошенных),</w:t>
      </w:r>
      <w:r w:rsidR="00C65BF8" w:rsidRPr="00C65BF8">
        <w:rPr>
          <w:rFonts w:ascii="Times New Roman" w:hAnsi="Times New Roman" w:cs="Times New Roman"/>
          <w:sz w:val="28"/>
          <w:szCs w:val="28"/>
        </w:rPr>
        <w:t xml:space="preserve"> </w:t>
      </w:r>
      <w:r w:rsidR="00C65BF8">
        <w:rPr>
          <w:rFonts w:ascii="Times New Roman" w:hAnsi="Times New Roman" w:cs="Times New Roman"/>
          <w:sz w:val="28"/>
          <w:szCs w:val="28"/>
        </w:rPr>
        <w:t>«</w:t>
      </w:r>
      <w:r w:rsidR="00C65BF8" w:rsidRPr="00C65BF8">
        <w:rPr>
          <w:rFonts w:ascii="Times New Roman" w:hAnsi="Times New Roman" w:cs="Times New Roman"/>
          <w:sz w:val="24"/>
          <w:szCs w:val="24"/>
        </w:rPr>
        <w:t>по инициативе «чиновников»</w:t>
      </w:r>
      <w:r w:rsidR="00C65BF8">
        <w:rPr>
          <w:rFonts w:ascii="Times New Roman" w:hAnsi="Times New Roman" w:cs="Times New Roman"/>
          <w:sz w:val="24"/>
          <w:szCs w:val="24"/>
        </w:rPr>
        <w:t>» и «</w:t>
      </w:r>
      <w:r w:rsidR="00C65BF8" w:rsidRPr="00C65BF8">
        <w:rPr>
          <w:rFonts w:ascii="Times New Roman" w:hAnsi="Times New Roman" w:cs="Times New Roman"/>
          <w:sz w:val="24"/>
          <w:szCs w:val="24"/>
        </w:rPr>
        <w:t>по инициативе граждан</w:t>
      </w:r>
      <w:r w:rsidR="00C65BF8">
        <w:rPr>
          <w:rFonts w:ascii="Times New Roman" w:hAnsi="Times New Roman" w:cs="Times New Roman"/>
          <w:sz w:val="24"/>
          <w:szCs w:val="24"/>
        </w:rPr>
        <w:t>» -</w:t>
      </w:r>
      <w:r w:rsidR="00DF28F0">
        <w:rPr>
          <w:rFonts w:ascii="Times New Roman" w:hAnsi="Times New Roman" w:cs="Times New Roman"/>
          <w:sz w:val="24"/>
          <w:szCs w:val="24"/>
        </w:rPr>
        <w:t>120</w:t>
      </w:r>
      <w:r w:rsidR="00C65BF8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DF28F0">
        <w:rPr>
          <w:rFonts w:ascii="Times New Roman" w:hAnsi="Times New Roman" w:cs="Times New Roman"/>
          <w:sz w:val="24"/>
          <w:szCs w:val="24"/>
        </w:rPr>
        <w:t>.</w:t>
      </w:r>
      <w:r w:rsidR="00C65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E6D" w:rsidRPr="00082FD7" w:rsidRDefault="00760E6D" w:rsidP="006D3E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486" w:rsidRPr="00082FD7" w:rsidRDefault="00652486" w:rsidP="00760E6D">
      <w:pPr>
        <w:autoSpaceDE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/>
          <w:bCs/>
          <w:sz w:val="24"/>
          <w:szCs w:val="24"/>
        </w:rPr>
        <w:t>Качественные показатели коррупции</w:t>
      </w:r>
    </w:p>
    <w:p w:rsidR="004B69C3" w:rsidRPr="004B69C3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</w:rPr>
      </w:pPr>
      <w:r w:rsidRPr="004B69C3">
        <w:rPr>
          <w:b w:val="0"/>
          <w:color w:val="auto"/>
          <w:sz w:val="24"/>
          <w:szCs w:val="24"/>
        </w:rPr>
        <w:t>Большинство респондентов указали, что в органах власти, учреждениях и организациях Пышминского городского округа низкий уровень коррупции («коррупции нет», уровень коррупции «низкий» и «ниже среднего»).</w:t>
      </w:r>
    </w:p>
    <w:p w:rsidR="004B69C3" w:rsidRPr="004B69C3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082FD7">
        <w:rPr>
          <w:sz w:val="24"/>
          <w:szCs w:val="24"/>
        </w:rPr>
        <w:t xml:space="preserve"> </w:t>
      </w:r>
      <w:r w:rsidR="004B69C3" w:rsidRPr="004B69C3">
        <w:rPr>
          <w:b w:val="0"/>
          <w:color w:val="auto"/>
          <w:sz w:val="24"/>
          <w:szCs w:val="24"/>
          <w:lang w:eastAsia="en-US"/>
        </w:rPr>
        <w:t>В целом  по органам местного самоуправления Пышминского городского округа уровень коррумпированности, по мнению респондентов, следующий:</w:t>
      </w:r>
    </w:p>
    <w:p w:rsidR="004B69C3" w:rsidRPr="002B7746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2B7746">
        <w:rPr>
          <w:b w:val="0"/>
          <w:color w:val="auto"/>
          <w:sz w:val="24"/>
          <w:szCs w:val="24"/>
          <w:lang w:eastAsia="en-US"/>
        </w:rPr>
        <w:t xml:space="preserve">- </w:t>
      </w:r>
      <w:r w:rsidR="009E0224">
        <w:rPr>
          <w:b w:val="0"/>
          <w:color w:val="auto"/>
          <w:sz w:val="24"/>
          <w:szCs w:val="24"/>
          <w:lang w:eastAsia="en-US"/>
        </w:rPr>
        <w:t>«</w:t>
      </w:r>
      <w:r w:rsidRPr="002B7746">
        <w:rPr>
          <w:b w:val="0"/>
          <w:color w:val="auto"/>
          <w:sz w:val="24"/>
          <w:szCs w:val="24"/>
          <w:lang w:eastAsia="en-US"/>
        </w:rPr>
        <w:t>коррупционные проявления отсутствуют</w:t>
      </w:r>
      <w:r w:rsidR="009E0224">
        <w:rPr>
          <w:b w:val="0"/>
          <w:color w:val="auto"/>
          <w:sz w:val="24"/>
          <w:szCs w:val="24"/>
          <w:lang w:eastAsia="en-US"/>
        </w:rPr>
        <w:t xml:space="preserve">» </w:t>
      </w:r>
      <w:r w:rsidRPr="002B7746">
        <w:rPr>
          <w:b w:val="0"/>
          <w:color w:val="auto"/>
          <w:sz w:val="24"/>
          <w:szCs w:val="24"/>
          <w:lang w:eastAsia="en-US"/>
        </w:rPr>
        <w:t>-</w:t>
      </w:r>
      <w:r w:rsidR="00A51A95" w:rsidRPr="002B7746">
        <w:rPr>
          <w:b w:val="0"/>
          <w:color w:val="auto"/>
          <w:sz w:val="24"/>
          <w:szCs w:val="24"/>
          <w:lang w:eastAsia="en-US"/>
        </w:rPr>
        <w:t>86,</w:t>
      </w:r>
      <w:r w:rsidR="002B7746" w:rsidRPr="002B7746">
        <w:rPr>
          <w:b w:val="0"/>
          <w:color w:val="auto"/>
          <w:sz w:val="24"/>
          <w:szCs w:val="24"/>
          <w:lang w:eastAsia="en-US"/>
        </w:rPr>
        <w:t>7</w:t>
      </w:r>
      <w:r w:rsidRPr="002B7746">
        <w:rPr>
          <w:b w:val="0"/>
          <w:color w:val="auto"/>
          <w:sz w:val="24"/>
          <w:szCs w:val="24"/>
          <w:lang w:eastAsia="en-US"/>
        </w:rPr>
        <w:t>%;</w:t>
      </w:r>
    </w:p>
    <w:p w:rsidR="004B69C3" w:rsidRPr="002B7746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2B7746">
        <w:rPr>
          <w:b w:val="0"/>
          <w:color w:val="auto"/>
          <w:sz w:val="24"/>
          <w:szCs w:val="24"/>
          <w:lang w:eastAsia="en-US"/>
        </w:rPr>
        <w:t xml:space="preserve">- </w:t>
      </w:r>
      <w:r w:rsidR="009E0224">
        <w:rPr>
          <w:b w:val="0"/>
          <w:color w:val="auto"/>
          <w:sz w:val="24"/>
          <w:szCs w:val="24"/>
          <w:lang w:eastAsia="en-US"/>
        </w:rPr>
        <w:t>«низкий уровень коррупции»</w:t>
      </w:r>
      <w:r w:rsidRPr="002B7746">
        <w:rPr>
          <w:b w:val="0"/>
          <w:color w:val="auto"/>
          <w:sz w:val="24"/>
          <w:szCs w:val="24"/>
          <w:lang w:eastAsia="en-US"/>
        </w:rPr>
        <w:t xml:space="preserve"> – </w:t>
      </w:r>
      <w:r w:rsidR="00A51A95" w:rsidRPr="002B7746">
        <w:rPr>
          <w:b w:val="0"/>
          <w:color w:val="auto"/>
          <w:sz w:val="24"/>
          <w:szCs w:val="24"/>
          <w:lang w:eastAsia="en-US"/>
        </w:rPr>
        <w:t>8</w:t>
      </w:r>
      <w:r w:rsidR="002B7746" w:rsidRPr="002B7746">
        <w:rPr>
          <w:b w:val="0"/>
          <w:color w:val="auto"/>
          <w:sz w:val="24"/>
          <w:szCs w:val="24"/>
          <w:lang w:eastAsia="en-US"/>
        </w:rPr>
        <w:t>,1</w:t>
      </w:r>
      <w:r w:rsidR="009E0224">
        <w:rPr>
          <w:b w:val="0"/>
          <w:color w:val="auto"/>
          <w:sz w:val="24"/>
          <w:szCs w:val="24"/>
          <w:lang w:eastAsia="en-US"/>
        </w:rPr>
        <w:t>%</w:t>
      </w:r>
      <w:r w:rsidRPr="002B7746">
        <w:rPr>
          <w:b w:val="0"/>
          <w:color w:val="auto"/>
          <w:sz w:val="24"/>
          <w:szCs w:val="24"/>
          <w:lang w:eastAsia="en-US"/>
        </w:rPr>
        <w:t>;</w:t>
      </w:r>
    </w:p>
    <w:p w:rsidR="004B69C3" w:rsidRPr="002B7746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2B7746">
        <w:rPr>
          <w:b w:val="0"/>
          <w:color w:val="auto"/>
          <w:sz w:val="24"/>
          <w:szCs w:val="24"/>
          <w:lang w:eastAsia="en-US"/>
        </w:rPr>
        <w:t xml:space="preserve">- </w:t>
      </w:r>
      <w:r w:rsidR="009E0224">
        <w:rPr>
          <w:b w:val="0"/>
          <w:color w:val="auto"/>
          <w:sz w:val="24"/>
          <w:szCs w:val="24"/>
          <w:lang w:eastAsia="en-US"/>
        </w:rPr>
        <w:t>« Средний уровень коррупции»</w:t>
      </w:r>
      <w:r w:rsidRPr="002B7746">
        <w:rPr>
          <w:b w:val="0"/>
          <w:color w:val="auto"/>
          <w:sz w:val="24"/>
          <w:szCs w:val="24"/>
          <w:lang w:eastAsia="en-US"/>
        </w:rPr>
        <w:t xml:space="preserve"> – 1,</w:t>
      </w:r>
      <w:r w:rsidR="00A51A95" w:rsidRPr="002B7746">
        <w:rPr>
          <w:b w:val="0"/>
          <w:color w:val="auto"/>
          <w:sz w:val="24"/>
          <w:szCs w:val="24"/>
          <w:lang w:eastAsia="en-US"/>
        </w:rPr>
        <w:t>4</w:t>
      </w:r>
      <w:r w:rsidR="009E0224">
        <w:rPr>
          <w:b w:val="0"/>
          <w:color w:val="auto"/>
          <w:sz w:val="24"/>
          <w:szCs w:val="24"/>
          <w:lang w:eastAsia="en-US"/>
        </w:rPr>
        <w:t>%</w:t>
      </w:r>
      <w:r w:rsidRPr="002B7746">
        <w:rPr>
          <w:b w:val="0"/>
          <w:color w:val="auto"/>
          <w:sz w:val="24"/>
          <w:szCs w:val="24"/>
          <w:lang w:eastAsia="en-US"/>
        </w:rPr>
        <w:t>;</w:t>
      </w:r>
    </w:p>
    <w:p w:rsidR="004B69C3" w:rsidRPr="002B7746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2B7746">
        <w:rPr>
          <w:b w:val="0"/>
          <w:color w:val="auto"/>
          <w:sz w:val="24"/>
          <w:szCs w:val="24"/>
          <w:lang w:eastAsia="en-US"/>
        </w:rPr>
        <w:t>-</w:t>
      </w:r>
      <w:r w:rsidR="009E0224">
        <w:rPr>
          <w:b w:val="0"/>
          <w:color w:val="auto"/>
          <w:sz w:val="24"/>
          <w:szCs w:val="24"/>
          <w:lang w:eastAsia="en-US"/>
        </w:rPr>
        <w:t xml:space="preserve"> «</w:t>
      </w:r>
      <w:r w:rsidRPr="002B7746">
        <w:rPr>
          <w:b w:val="0"/>
          <w:color w:val="auto"/>
          <w:sz w:val="24"/>
          <w:szCs w:val="24"/>
          <w:lang w:eastAsia="en-US"/>
        </w:rPr>
        <w:t xml:space="preserve"> высокий уровень коррумпированности</w:t>
      </w:r>
      <w:r w:rsidR="009E0224">
        <w:rPr>
          <w:b w:val="0"/>
          <w:color w:val="auto"/>
          <w:sz w:val="24"/>
          <w:szCs w:val="24"/>
          <w:lang w:eastAsia="en-US"/>
        </w:rPr>
        <w:t xml:space="preserve">» </w:t>
      </w:r>
      <w:r w:rsidRPr="002B7746">
        <w:rPr>
          <w:b w:val="0"/>
          <w:color w:val="auto"/>
          <w:sz w:val="24"/>
          <w:szCs w:val="24"/>
          <w:lang w:eastAsia="en-US"/>
        </w:rPr>
        <w:t xml:space="preserve"> – </w:t>
      </w:r>
      <w:r w:rsidR="00A51A95" w:rsidRPr="002B7746">
        <w:rPr>
          <w:b w:val="0"/>
          <w:color w:val="auto"/>
          <w:sz w:val="24"/>
          <w:szCs w:val="24"/>
          <w:lang w:eastAsia="en-US"/>
        </w:rPr>
        <w:t>0</w:t>
      </w:r>
      <w:r w:rsidRPr="002B7746">
        <w:rPr>
          <w:b w:val="0"/>
          <w:color w:val="auto"/>
          <w:sz w:val="24"/>
          <w:szCs w:val="24"/>
          <w:lang w:eastAsia="en-US"/>
        </w:rPr>
        <w:t>,</w:t>
      </w:r>
      <w:r w:rsidR="002B7746" w:rsidRPr="002B7746">
        <w:rPr>
          <w:b w:val="0"/>
          <w:color w:val="auto"/>
          <w:sz w:val="24"/>
          <w:szCs w:val="24"/>
          <w:lang w:eastAsia="en-US"/>
        </w:rPr>
        <w:t>5</w:t>
      </w:r>
      <w:r w:rsidR="009E0224">
        <w:rPr>
          <w:b w:val="0"/>
          <w:color w:val="auto"/>
          <w:sz w:val="24"/>
          <w:szCs w:val="24"/>
          <w:lang w:eastAsia="en-US"/>
        </w:rPr>
        <w:t>%</w:t>
      </w:r>
      <w:r w:rsidRPr="002B7746">
        <w:rPr>
          <w:b w:val="0"/>
          <w:color w:val="auto"/>
          <w:sz w:val="24"/>
          <w:szCs w:val="24"/>
          <w:lang w:eastAsia="en-US"/>
        </w:rPr>
        <w:t>.</w:t>
      </w:r>
    </w:p>
    <w:p w:rsidR="00652486" w:rsidRPr="00082FD7" w:rsidRDefault="00652486" w:rsidP="006D3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>При анализе качественных показателей большинство респондентов 13</w:t>
      </w:r>
      <w:r w:rsidR="009B1B87">
        <w:rPr>
          <w:rFonts w:ascii="Times New Roman" w:hAnsi="Times New Roman" w:cs="Times New Roman"/>
          <w:sz w:val="24"/>
          <w:szCs w:val="24"/>
        </w:rPr>
        <w:t>2</w:t>
      </w:r>
      <w:r w:rsidRPr="00082FD7">
        <w:rPr>
          <w:rFonts w:ascii="Times New Roman" w:hAnsi="Times New Roman" w:cs="Times New Roman"/>
          <w:sz w:val="24"/>
          <w:szCs w:val="24"/>
        </w:rPr>
        <w:t xml:space="preserve"> (6</w:t>
      </w:r>
      <w:r w:rsidR="009B1B87">
        <w:rPr>
          <w:rFonts w:ascii="Times New Roman" w:hAnsi="Times New Roman" w:cs="Times New Roman"/>
          <w:sz w:val="24"/>
          <w:szCs w:val="24"/>
        </w:rPr>
        <w:t>2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9B1B87">
        <w:rPr>
          <w:rFonts w:ascii="Times New Roman" w:hAnsi="Times New Roman" w:cs="Times New Roman"/>
          <w:sz w:val="24"/>
          <w:szCs w:val="24"/>
        </w:rPr>
        <w:t>8</w:t>
      </w:r>
      <w:r w:rsidRPr="00082FD7">
        <w:rPr>
          <w:rFonts w:ascii="Times New Roman" w:hAnsi="Times New Roman" w:cs="Times New Roman"/>
          <w:sz w:val="24"/>
          <w:szCs w:val="24"/>
        </w:rPr>
        <w:t xml:space="preserve">%),  на вопрос «В какую сторону за последний год изменился уровень коррупции, если судить по Вашему опыту, опыту близких, знакомых, по рассказам окружающих» поставили отметку в графе «затрудняюсь  с ответом»,   </w:t>
      </w:r>
      <w:r w:rsidR="009B1B87">
        <w:rPr>
          <w:rFonts w:ascii="Times New Roman" w:hAnsi="Times New Roman" w:cs="Times New Roman"/>
          <w:sz w:val="24"/>
          <w:szCs w:val="24"/>
        </w:rPr>
        <w:t>51</w:t>
      </w:r>
      <w:r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9B1B87">
        <w:rPr>
          <w:rFonts w:ascii="Times New Roman" w:hAnsi="Times New Roman" w:cs="Times New Roman"/>
          <w:sz w:val="24"/>
          <w:szCs w:val="24"/>
        </w:rPr>
        <w:t>24,2</w:t>
      </w:r>
      <w:r w:rsidRPr="00082FD7">
        <w:rPr>
          <w:rFonts w:ascii="Times New Roman" w:hAnsi="Times New Roman" w:cs="Times New Roman"/>
          <w:sz w:val="24"/>
          <w:szCs w:val="24"/>
        </w:rPr>
        <w:t>%) человек поставили отметку  в графе «уменьшился», 21</w:t>
      </w:r>
      <w:r w:rsidR="009B1B87">
        <w:rPr>
          <w:rFonts w:ascii="Times New Roman" w:hAnsi="Times New Roman" w:cs="Times New Roman"/>
          <w:sz w:val="24"/>
          <w:szCs w:val="24"/>
        </w:rPr>
        <w:t>(10</w:t>
      </w:r>
      <w:r w:rsidR="00740A97" w:rsidRPr="00082FD7">
        <w:rPr>
          <w:rFonts w:ascii="Times New Roman" w:hAnsi="Times New Roman" w:cs="Times New Roman"/>
          <w:sz w:val="24"/>
          <w:szCs w:val="24"/>
        </w:rPr>
        <w:t>%)</w:t>
      </w:r>
      <w:r w:rsidRPr="00082FD7">
        <w:rPr>
          <w:rFonts w:ascii="Times New Roman" w:hAnsi="Times New Roman" w:cs="Times New Roman"/>
          <w:sz w:val="24"/>
          <w:szCs w:val="24"/>
        </w:rPr>
        <w:t xml:space="preserve"> - отметили, что в Пышминском районе уровень коррупции остался прежний.</w:t>
      </w:r>
      <w:proofErr w:type="gramEnd"/>
    </w:p>
    <w:p w:rsidR="00652486" w:rsidRPr="00082FD7" w:rsidRDefault="00652486" w:rsidP="006D3E34">
      <w:pPr>
        <w:autoSpaceDE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Чаще всего респонденты говорят о средней или </w:t>
      </w:r>
      <w:r w:rsidR="0026255C" w:rsidRPr="00082FD7">
        <w:rPr>
          <w:rFonts w:ascii="Times New Roman" w:hAnsi="Times New Roman" w:cs="Times New Roman"/>
          <w:bCs/>
          <w:sz w:val="24"/>
          <w:szCs w:val="24"/>
        </w:rPr>
        <w:t xml:space="preserve">высокой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эффективности антикоррупционных мер в Пышминском  городском округе. </w:t>
      </w:r>
    </w:p>
    <w:p w:rsidR="005D762E" w:rsidRDefault="0026255C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0E7">
        <w:rPr>
          <w:rFonts w:ascii="Times New Roman" w:hAnsi="Times New Roman" w:cs="Times New Roman"/>
          <w:sz w:val="24"/>
          <w:szCs w:val="24"/>
        </w:rPr>
        <w:t xml:space="preserve">Из перечисленных мер, в наибольшей степени способных повлиять на снижение коррупции, опрашиваемые ответили, что, прежде всего, </w:t>
      </w:r>
      <w:r w:rsidR="00B82C96" w:rsidRPr="008400E7">
        <w:rPr>
          <w:rFonts w:ascii="Times New Roman" w:hAnsi="Times New Roman" w:cs="Times New Roman"/>
          <w:sz w:val="24"/>
          <w:szCs w:val="24"/>
        </w:rPr>
        <w:t>навести порядок на местах сверху предложили 183 человека, за массовую пропаганду нетерпимости к коррупции – 101 человек, нужно ужесточить наказание за коррупцию 73 человека, 64 человека - за усиление контроля  за расходами чиновников, членов их семей, 64 человека - за усиление контроля за «теневыми» доходами и расходами</w:t>
      </w:r>
      <w:proofErr w:type="gramEnd"/>
      <w:r w:rsidR="00B82C96" w:rsidRPr="00840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2C96" w:rsidRPr="008400E7">
        <w:rPr>
          <w:rFonts w:ascii="Times New Roman" w:hAnsi="Times New Roman" w:cs="Times New Roman"/>
          <w:sz w:val="24"/>
          <w:szCs w:val="24"/>
        </w:rPr>
        <w:t xml:space="preserve">граждан,  за создание специального государственного органа по борьбе с коррупцией – 60 человек, </w:t>
      </w:r>
      <w:r w:rsidR="008400E7" w:rsidRPr="008400E7">
        <w:rPr>
          <w:rFonts w:ascii="Times New Roman" w:hAnsi="Times New Roman" w:cs="Times New Roman"/>
          <w:sz w:val="24"/>
          <w:szCs w:val="24"/>
        </w:rPr>
        <w:t xml:space="preserve">48 </w:t>
      </w:r>
      <w:r w:rsidR="00B82C96" w:rsidRPr="008400E7">
        <w:rPr>
          <w:rFonts w:ascii="Times New Roman" w:hAnsi="Times New Roman" w:cs="Times New Roman"/>
          <w:sz w:val="24"/>
          <w:szCs w:val="24"/>
        </w:rPr>
        <w:t>– за четкую регламентацию административных процедур</w:t>
      </w:r>
      <w:r w:rsidR="008400E7" w:rsidRPr="008400E7">
        <w:rPr>
          <w:rFonts w:ascii="Times New Roman" w:hAnsi="Times New Roman" w:cs="Times New Roman"/>
          <w:sz w:val="24"/>
          <w:szCs w:val="24"/>
        </w:rPr>
        <w:t>, повысить вознаграждение и социальные гарантии государственным и муниципальным служащим – 43 человека, 38 человек -  за усиление контроля за действиями сотрудников государственных и муниципальных органов, их доходами, доходами членов их семей, 34 человека за      создание многофункциональных центров предоставления услуг гражданам по принципу «единого окна</w:t>
      </w:r>
      <w:proofErr w:type="gramEnd"/>
      <w:r w:rsidR="008400E7" w:rsidRPr="008400E7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8400E7" w:rsidRPr="008400E7">
        <w:rPr>
          <w:rFonts w:ascii="Times New Roman" w:hAnsi="Times New Roman" w:cs="Times New Roman"/>
          <w:sz w:val="24"/>
          <w:szCs w:val="24"/>
        </w:rPr>
        <w:t xml:space="preserve">24 человека – 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виде, 12 человек  - за  внедрение в органах власти системы ротации должностных лиц  </w:t>
      </w:r>
      <w:r w:rsidR="005D762E" w:rsidRPr="008400E7">
        <w:rPr>
          <w:rFonts w:ascii="Times New Roman" w:hAnsi="Times New Roman" w:cs="Times New Roman"/>
          <w:sz w:val="24"/>
          <w:szCs w:val="24"/>
        </w:rPr>
        <w:t>и 2</w:t>
      </w:r>
      <w:r w:rsidR="008400E7" w:rsidRPr="008400E7">
        <w:rPr>
          <w:rFonts w:ascii="Times New Roman" w:hAnsi="Times New Roman" w:cs="Times New Roman"/>
          <w:sz w:val="24"/>
          <w:szCs w:val="24"/>
        </w:rPr>
        <w:t>6</w:t>
      </w:r>
      <w:r w:rsidR="005D762E" w:rsidRPr="008400E7">
        <w:rPr>
          <w:rFonts w:ascii="Times New Roman" w:hAnsi="Times New Roman" w:cs="Times New Roman"/>
          <w:sz w:val="24"/>
          <w:szCs w:val="24"/>
        </w:rPr>
        <w:t xml:space="preserve">  граждан указали, что никакие меры не помогут.</w:t>
      </w:r>
      <w:proofErr w:type="gramEnd"/>
    </w:p>
    <w:p w:rsidR="00FC4D5B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D5B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3090" cy="3718560"/>
            <wp:effectExtent l="19050" t="0" r="2286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4D5B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55C" w:rsidRDefault="0026255C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8E775A">
        <w:rPr>
          <w:rFonts w:ascii="Times New Roman" w:hAnsi="Times New Roman" w:cs="Times New Roman"/>
          <w:sz w:val="24"/>
          <w:szCs w:val="24"/>
        </w:rPr>
        <w:t xml:space="preserve">Большинство респондентов  оценили </w:t>
      </w:r>
      <w:r w:rsidR="0091511C" w:rsidRPr="008E775A">
        <w:rPr>
          <w:rFonts w:ascii="Times New Roman" w:hAnsi="Times New Roman" w:cs="Times New Roman"/>
          <w:sz w:val="24"/>
          <w:szCs w:val="24"/>
        </w:rPr>
        <w:t xml:space="preserve">«высокий» </w:t>
      </w:r>
      <w:r w:rsidRPr="008E775A">
        <w:rPr>
          <w:rFonts w:ascii="Times New Roman" w:hAnsi="Times New Roman" w:cs="Times New Roman"/>
          <w:sz w:val="24"/>
          <w:szCs w:val="24"/>
        </w:rPr>
        <w:t xml:space="preserve">уровень информационной открытости </w:t>
      </w:r>
      <w:r w:rsidR="0091511C" w:rsidRPr="008E775A">
        <w:rPr>
          <w:rFonts w:ascii="Times New Roman" w:hAnsi="Times New Roman" w:cs="Times New Roman"/>
          <w:sz w:val="24"/>
          <w:szCs w:val="24"/>
        </w:rPr>
        <w:t>главы Пышминского городского округа (9</w:t>
      </w:r>
      <w:r w:rsidR="008400E7" w:rsidRPr="008E775A">
        <w:rPr>
          <w:rFonts w:ascii="Times New Roman" w:hAnsi="Times New Roman" w:cs="Times New Roman"/>
          <w:sz w:val="24"/>
          <w:szCs w:val="24"/>
        </w:rPr>
        <w:t>6</w:t>
      </w:r>
      <w:r w:rsidR="0091511C" w:rsidRPr="008E775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400E7" w:rsidRPr="008E775A">
        <w:rPr>
          <w:rFonts w:ascii="Times New Roman" w:hAnsi="Times New Roman" w:cs="Times New Roman"/>
          <w:sz w:val="24"/>
          <w:szCs w:val="24"/>
        </w:rPr>
        <w:t xml:space="preserve"> - 45,7</w:t>
      </w:r>
      <w:r w:rsidR="0091511C" w:rsidRPr="008E775A">
        <w:rPr>
          <w:rFonts w:ascii="Times New Roman" w:hAnsi="Times New Roman" w:cs="Times New Roman"/>
          <w:sz w:val="24"/>
          <w:szCs w:val="24"/>
        </w:rPr>
        <w:t xml:space="preserve">%), </w:t>
      </w:r>
      <w:r w:rsidRPr="008E775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самоуправления: как  в администрации </w:t>
      </w:r>
      <w:r w:rsidR="00CE175D" w:rsidRPr="008E775A">
        <w:rPr>
          <w:rFonts w:ascii="Times New Roman" w:hAnsi="Times New Roman" w:cs="Times New Roman"/>
          <w:sz w:val="24"/>
          <w:szCs w:val="24"/>
        </w:rPr>
        <w:t xml:space="preserve">Пышминского городского округа </w:t>
      </w:r>
      <w:r w:rsidRPr="008E775A">
        <w:rPr>
          <w:rFonts w:ascii="Times New Roman" w:hAnsi="Times New Roman" w:cs="Times New Roman"/>
          <w:sz w:val="24"/>
          <w:szCs w:val="24"/>
        </w:rPr>
        <w:t>(</w:t>
      </w:r>
      <w:r w:rsidR="008400E7" w:rsidRPr="008E775A">
        <w:rPr>
          <w:rFonts w:ascii="Times New Roman" w:hAnsi="Times New Roman" w:cs="Times New Roman"/>
          <w:sz w:val="24"/>
          <w:szCs w:val="24"/>
        </w:rPr>
        <w:t>117</w:t>
      </w:r>
      <w:r w:rsidRPr="008E775A">
        <w:rPr>
          <w:rFonts w:ascii="Times New Roman" w:hAnsi="Times New Roman" w:cs="Times New Roman"/>
          <w:sz w:val="24"/>
          <w:szCs w:val="24"/>
        </w:rPr>
        <w:t xml:space="preserve"> человек– </w:t>
      </w:r>
      <w:r w:rsidR="008400E7" w:rsidRPr="008E775A">
        <w:rPr>
          <w:rFonts w:ascii="Times New Roman" w:hAnsi="Times New Roman" w:cs="Times New Roman"/>
          <w:sz w:val="24"/>
          <w:szCs w:val="24"/>
        </w:rPr>
        <w:t>55</w:t>
      </w:r>
      <w:r w:rsidRPr="008E775A">
        <w:rPr>
          <w:rFonts w:ascii="Times New Roman" w:hAnsi="Times New Roman" w:cs="Times New Roman"/>
          <w:sz w:val="24"/>
          <w:szCs w:val="24"/>
        </w:rPr>
        <w:t>,</w:t>
      </w:r>
      <w:r w:rsidR="008400E7" w:rsidRPr="008E775A">
        <w:rPr>
          <w:rFonts w:ascii="Times New Roman" w:hAnsi="Times New Roman" w:cs="Times New Roman"/>
          <w:sz w:val="24"/>
          <w:szCs w:val="24"/>
        </w:rPr>
        <w:t>7</w:t>
      </w:r>
      <w:r w:rsidRPr="008E775A">
        <w:rPr>
          <w:rFonts w:ascii="Times New Roman" w:hAnsi="Times New Roman" w:cs="Times New Roman"/>
          <w:sz w:val="24"/>
          <w:szCs w:val="24"/>
        </w:rPr>
        <w:t xml:space="preserve">%) и  в Думе </w:t>
      </w:r>
      <w:r w:rsidR="00CE175D" w:rsidRPr="008E775A">
        <w:rPr>
          <w:rFonts w:ascii="Times New Roman" w:hAnsi="Times New Roman" w:cs="Times New Roman"/>
          <w:sz w:val="24"/>
          <w:szCs w:val="24"/>
        </w:rPr>
        <w:t xml:space="preserve">Пышминского городского округа </w:t>
      </w:r>
      <w:r w:rsidRPr="008E775A">
        <w:rPr>
          <w:rFonts w:ascii="Times New Roman" w:hAnsi="Times New Roman" w:cs="Times New Roman"/>
          <w:sz w:val="24"/>
          <w:szCs w:val="24"/>
        </w:rPr>
        <w:t>(8</w:t>
      </w:r>
      <w:r w:rsidR="008400E7" w:rsidRPr="008E775A">
        <w:rPr>
          <w:rFonts w:ascii="Times New Roman" w:hAnsi="Times New Roman" w:cs="Times New Roman"/>
          <w:sz w:val="24"/>
          <w:szCs w:val="24"/>
        </w:rPr>
        <w:t>8</w:t>
      </w:r>
      <w:r w:rsidRPr="008E775A">
        <w:rPr>
          <w:rFonts w:ascii="Times New Roman" w:hAnsi="Times New Roman" w:cs="Times New Roman"/>
          <w:sz w:val="24"/>
          <w:szCs w:val="24"/>
        </w:rPr>
        <w:t xml:space="preserve"> человек– </w:t>
      </w:r>
      <w:r w:rsidR="0088260F" w:rsidRPr="008E775A">
        <w:rPr>
          <w:rFonts w:ascii="Times New Roman" w:hAnsi="Times New Roman" w:cs="Times New Roman"/>
          <w:sz w:val="24"/>
          <w:szCs w:val="24"/>
        </w:rPr>
        <w:t>4</w:t>
      </w:r>
      <w:r w:rsidR="008400E7" w:rsidRPr="008E775A">
        <w:rPr>
          <w:rFonts w:ascii="Times New Roman" w:hAnsi="Times New Roman" w:cs="Times New Roman"/>
          <w:sz w:val="24"/>
          <w:szCs w:val="24"/>
        </w:rPr>
        <w:t>1</w:t>
      </w:r>
      <w:r w:rsidRPr="008E775A">
        <w:rPr>
          <w:rFonts w:ascii="Times New Roman" w:hAnsi="Times New Roman" w:cs="Times New Roman"/>
          <w:sz w:val="24"/>
          <w:szCs w:val="24"/>
        </w:rPr>
        <w:t>,</w:t>
      </w:r>
      <w:r w:rsidR="008400E7" w:rsidRPr="008E775A">
        <w:rPr>
          <w:rFonts w:ascii="Times New Roman" w:hAnsi="Times New Roman" w:cs="Times New Roman"/>
          <w:sz w:val="24"/>
          <w:szCs w:val="24"/>
        </w:rPr>
        <w:t>9</w:t>
      </w:r>
      <w:r w:rsidRPr="008E775A">
        <w:rPr>
          <w:rFonts w:ascii="Times New Roman" w:hAnsi="Times New Roman" w:cs="Times New Roman"/>
          <w:sz w:val="24"/>
          <w:szCs w:val="24"/>
        </w:rPr>
        <w:t>%), 9</w:t>
      </w:r>
      <w:r w:rsidR="008400E7" w:rsidRPr="008E775A">
        <w:rPr>
          <w:rFonts w:ascii="Times New Roman" w:hAnsi="Times New Roman" w:cs="Times New Roman"/>
          <w:sz w:val="24"/>
          <w:szCs w:val="24"/>
        </w:rPr>
        <w:t>8</w:t>
      </w:r>
      <w:r w:rsidRPr="008E775A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8400E7" w:rsidRPr="008E775A">
        <w:rPr>
          <w:rFonts w:ascii="Times New Roman" w:hAnsi="Times New Roman" w:cs="Times New Roman"/>
          <w:sz w:val="24"/>
          <w:szCs w:val="24"/>
        </w:rPr>
        <w:t xml:space="preserve"> </w:t>
      </w:r>
      <w:r w:rsidRPr="008E775A">
        <w:rPr>
          <w:rFonts w:ascii="Times New Roman" w:hAnsi="Times New Roman" w:cs="Times New Roman"/>
          <w:sz w:val="24"/>
          <w:szCs w:val="24"/>
        </w:rPr>
        <w:t xml:space="preserve">– </w:t>
      </w:r>
      <w:r w:rsidR="008E775A" w:rsidRPr="008E775A">
        <w:rPr>
          <w:rFonts w:ascii="Times New Roman" w:hAnsi="Times New Roman" w:cs="Times New Roman"/>
          <w:sz w:val="24"/>
          <w:szCs w:val="24"/>
        </w:rPr>
        <w:t>46</w:t>
      </w:r>
      <w:r w:rsidRPr="008E775A">
        <w:rPr>
          <w:rFonts w:ascii="Times New Roman" w:hAnsi="Times New Roman" w:cs="Times New Roman"/>
          <w:sz w:val="24"/>
          <w:szCs w:val="24"/>
        </w:rPr>
        <w:t>,</w:t>
      </w:r>
      <w:r w:rsidR="008E775A" w:rsidRPr="008E775A">
        <w:rPr>
          <w:rFonts w:ascii="Times New Roman" w:hAnsi="Times New Roman" w:cs="Times New Roman"/>
          <w:sz w:val="24"/>
          <w:szCs w:val="24"/>
        </w:rPr>
        <w:t>7</w:t>
      </w:r>
      <w:r w:rsidRPr="008E775A">
        <w:rPr>
          <w:rFonts w:ascii="Times New Roman" w:hAnsi="Times New Roman" w:cs="Times New Roman"/>
          <w:sz w:val="24"/>
          <w:szCs w:val="24"/>
        </w:rPr>
        <w:t>% отметили высокий уровень информационной открытости Счетной палаты Пышминского городского округа.</w:t>
      </w:r>
      <w:r w:rsidR="00AE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55C" w:rsidRPr="00082FD7" w:rsidRDefault="0026255C" w:rsidP="006D3E34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Исследование показало, что большинство опрошенных в разной степени знакомы с нормативными документами, регламентирующими деятельность органов власти: </w:t>
      </w:r>
      <w:r w:rsidR="008E775A">
        <w:rPr>
          <w:rFonts w:ascii="Times New Roman" w:hAnsi="Times New Roman" w:cs="Times New Roman"/>
          <w:sz w:val="24"/>
          <w:szCs w:val="24"/>
        </w:rPr>
        <w:t>15,2</w:t>
      </w:r>
      <w:r w:rsidRPr="00082FD7">
        <w:rPr>
          <w:rFonts w:ascii="Times New Roman" w:hAnsi="Times New Roman" w:cs="Times New Roman"/>
          <w:sz w:val="24"/>
          <w:szCs w:val="24"/>
        </w:rPr>
        <w:t>% указали, что «знакомы поверхностно, кое-что слышали в разговорах», а 3</w:t>
      </w:r>
      <w:r w:rsidR="008E775A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8E775A">
        <w:rPr>
          <w:rFonts w:ascii="Times New Roman" w:hAnsi="Times New Roman" w:cs="Times New Roman"/>
          <w:sz w:val="24"/>
          <w:szCs w:val="24"/>
        </w:rPr>
        <w:t>8</w:t>
      </w:r>
      <w:r w:rsidRPr="00082FD7">
        <w:rPr>
          <w:rFonts w:ascii="Times New Roman" w:hAnsi="Times New Roman" w:cs="Times New Roman"/>
          <w:sz w:val="24"/>
          <w:szCs w:val="24"/>
        </w:rPr>
        <w:t>% отметили, что «знакомы достаточно хорошо, смотрят информацию на стендах, в информационных передачах», 1</w:t>
      </w:r>
      <w:r w:rsidR="008E775A">
        <w:rPr>
          <w:rFonts w:ascii="Times New Roman" w:hAnsi="Times New Roman" w:cs="Times New Roman"/>
          <w:sz w:val="24"/>
          <w:szCs w:val="24"/>
        </w:rPr>
        <w:t>9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8E775A">
        <w:rPr>
          <w:rFonts w:ascii="Times New Roman" w:hAnsi="Times New Roman" w:cs="Times New Roman"/>
          <w:sz w:val="24"/>
          <w:szCs w:val="24"/>
        </w:rPr>
        <w:t>5</w:t>
      </w:r>
      <w:r w:rsidRPr="00082FD7">
        <w:rPr>
          <w:rFonts w:ascii="Times New Roman" w:hAnsi="Times New Roman" w:cs="Times New Roman"/>
          <w:sz w:val="24"/>
          <w:szCs w:val="24"/>
        </w:rPr>
        <w:t xml:space="preserve">% - </w:t>
      </w:r>
      <w:r w:rsidR="008E4B53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очень хорошо знакомы, читали данные нормативные до</w:t>
      </w:r>
      <w:r w:rsidR="008E4B53" w:rsidRPr="00082FD7">
        <w:rPr>
          <w:rFonts w:ascii="Times New Roman" w:hAnsi="Times New Roman" w:cs="Times New Roman"/>
          <w:sz w:val="24"/>
          <w:szCs w:val="24"/>
        </w:rPr>
        <w:t>к</w:t>
      </w:r>
      <w:r w:rsidRPr="00082FD7">
        <w:rPr>
          <w:rFonts w:ascii="Times New Roman" w:hAnsi="Times New Roman" w:cs="Times New Roman"/>
          <w:sz w:val="24"/>
          <w:szCs w:val="24"/>
        </w:rPr>
        <w:t>ументы, консультировались со специалистами</w:t>
      </w:r>
      <w:r w:rsidR="008E4B53" w:rsidRPr="00082FD7">
        <w:rPr>
          <w:rFonts w:ascii="Times New Roman" w:hAnsi="Times New Roman" w:cs="Times New Roman"/>
          <w:sz w:val="24"/>
          <w:szCs w:val="24"/>
        </w:rPr>
        <w:t xml:space="preserve">» и  </w:t>
      </w:r>
      <w:r w:rsidR="008E775A">
        <w:rPr>
          <w:rFonts w:ascii="Times New Roman" w:hAnsi="Times New Roman" w:cs="Times New Roman"/>
          <w:sz w:val="24"/>
          <w:szCs w:val="24"/>
        </w:rPr>
        <w:t>31</w:t>
      </w:r>
      <w:r w:rsidR="008E4B53" w:rsidRPr="00082FD7">
        <w:rPr>
          <w:rFonts w:ascii="Times New Roman" w:hAnsi="Times New Roman" w:cs="Times New Roman"/>
          <w:sz w:val="24"/>
          <w:szCs w:val="24"/>
        </w:rPr>
        <w:t>,</w:t>
      </w:r>
      <w:r w:rsidR="008E775A">
        <w:rPr>
          <w:rFonts w:ascii="Times New Roman" w:hAnsi="Times New Roman" w:cs="Times New Roman"/>
          <w:sz w:val="24"/>
          <w:szCs w:val="24"/>
        </w:rPr>
        <w:t>4</w:t>
      </w:r>
      <w:r w:rsidR="008E4B53" w:rsidRPr="00082FD7">
        <w:rPr>
          <w:rFonts w:ascii="Times New Roman" w:hAnsi="Times New Roman" w:cs="Times New Roman"/>
          <w:sz w:val="24"/>
          <w:szCs w:val="24"/>
        </w:rPr>
        <w:t xml:space="preserve"> % - «совершенно не знакомы».</w:t>
      </w:r>
      <w:proofErr w:type="gramEnd"/>
    </w:p>
    <w:p w:rsidR="00FA204C" w:rsidRPr="00082FD7" w:rsidRDefault="00FA204C" w:rsidP="006D3E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D7">
        <w:rPr>
          <w:rFonts w:ascii="Times New Roman" w:hAnsi="Times New Roman" w:cs="Times New Roman"/>
          <w:b/>
          <w:sz w:val="24"/>
          <w:szCs w:val="24"/>
        </w:rPr>
        <w:t>Индекс восприятия коррупции.</w:t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1) </w:t>
      </w:r>
      <w:r w:rsidRPr="00082FD7">
        <w:rPr>
          <w:rFonts w:ascii="Times New Roman" w:hAnsi="Times New Roman" w:cs="Times New Roman"/>
          <w:b/>
          <w:sz w:val="24"/>
          <w:szCs w:val="24"/>
        </w:rPr>
        <w:t>Оценка среднегодового размера коррупционных сделок со стороны гражданина</w:t>
      </w:r>
      <w:r w:rsidR="00CE17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175D" w:rsidRPr="00CE175D">
        <w:rPr>
          <w:rFonts w:ascii="Times New Roman" w:hAnsi="Times New Roman" w:cs="Times New Roman"/>
          <w:sz w:val="24"/>
          <w:szCs w:val="24"/>
        </w:rPr>
        <w:t>по</w:t>
      </w:r>
      <w:r w:rsidR="00CE1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  </w:t>
      </w:r>
      <w:r w:rsidR="00CE175D">
        <w:rPr>
          <w:rFonts w:ascii="Times New Roman" w:hAnsi="Times New Roman" w:cs="Times New Roman"/>
          <w:sz w:val="24"/>
          <w:szCs w:val="24"/>
        </w:rPr>
        <w:t xml:space="preserve">итогам текущего года осталась на прежнем </w:t>
      </w:r>
      <w:r w:rsidR="008E775A">
        <w:rPr>
          <w:rFonts w:ascii="Times New Roman" w:hAnsi="Times New Roman" w:cs="Times New Roman"/>
          <w:sz w:val="24"/>
          <w:szCs w:val="24"/>
        </w:rPr>
        <w:t>уровне,</w:t>
      </w:r>
      <w:r w:rsidR="00CE175D">
        <w:rPr>
          <w:rFonts w:ascii="Times New Roman" w:hAnsi="Times New Roman" w:cs="Times New Roman"/>
          <w:sz w:val="24"/>
          <w:szCs w:val="24"/>
        </w:rPr>
        <w:t xml:space="preserve"> как и в 201</w:t>
      </w:r>
      <w:r w:rsidR="008E775A">
        <w:rPr>
          <w:rFonts w:ascii="Times New Roman" w:hAnsi="Times New Roman" w:cs="Times New Roman"/>
          <w:sz w:val="24"/>
          <w:szCs w:val="24"/>
        </w:rPr>
        <w:t>5</w:t>
      </w:r>
      <w:r w:rsidR="00CE175D">
        <w:rPr>
          <w:rFonts w:ascii="Times New Roman" w:hAnsi="Times New Roman" w:cs="Times New Roman"/>
          <w:sz w:val="24"/>
          <w:szCs w:val="24"/>
        </w:rPr>
        <w:t xml:space="preserve"> году, </w:t>
      </w:r>
      <w:r w:rsidRPr="00082FD7">
        <w:rPr>
          <w:rFonts w:ascii="Times New Roman" w:hAnsi="Times New Roman" w:cs="Times New Roman"/>
          <w:sz w:val="24"/>
          <w:szCs w:val="24"/>
        </w:rPr>
        <w:t xml:space="preserve">(отражает общий размер потраченной со стороны гражданина суммы в денежном выражении за один год) =  оценка среднего размера коррупционных сделок   за год *   оценка интенсивности совершения коррупционных сделок  с распределением по государственным и муниципальным органам, учреждениям и организациям = </w:t>
      </w:r>
      <w:r w:rsidR="0094797E">
        <w:rPr>
          <w:rFonts w:ascii="Times New Roman" w:hAnsi="Times New Roman" w:cs="Times New Roman"/>
          <w:sz w:val="24"/>
          <w:szCs w:val="24"/>
        </w:rPr>
        <w:t>2000</w:t>
      </w:r>
      <w:r w:rsidR="0032288C">
        <w:rPr>
          <w:rFonts w:ascii="Times New Roman" w:hAnsi="Times New Roman" w:cs="Times New Roman"/>
          <w:sz w:val="24"/>
          <w:szCs w:val="24"/>
        </w:rPr>
        <w:t xml:space="preserve">  (</w:t>
      </w:r>
      <w:r w:rsidR="0094797E">
        <w:rPr>
          <w:rFonts w:ascii="Times New Roman" w:hAnsi="Times New Roman" w:cs="Times New Roman"/>
          <w:sz w:val="24"/>
          <w:szCs w:val="24"/>
        </w:rPr>
        <w:t>среднегодовой</w:t>
      </w:r>
      <w:proofErr w:type="gramEnd"/>
      <w:r w:rsidR="0094797E">
        <w:rPr>
          <w:rFonts w:ascii="Times New Roman" w:hAnsi="Times New Roman" w:cs="Times New Roman"/>
          <w:sz w:val="24"/>
          <w:szCs w:val="24"/>
        </w:rPr>
        <w:t xml:space="preserve"> размер</w:t>
      </w:r>
      <w:proofErr w:type="gramStart"/>
      <w:r w:rsidR="0094797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4797E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*</w:t>
      </w:r>
      <w:r w:rsidR="0094797E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0% =0</w:t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2) Общий количественный показатель индекса восприятия бытовой коррупции "</w:t>
      </w:r>
      <w:r w:rsidRPr="00082FD7">
        <w:rPr>
          <w:rFonts w:ascii="Times New Roman" w:hAnsi="Times New Roman" w:cs="Times New Roman"/>
          <w:b/>
          <w:sz w:val="24"/>
          <w:szCs w:val="24"/>
        </w:rPr>
        <w:t>коэффициент охвата коррупции</w:t>
      </w:r>
      <w:r w:rsidRPr="00082FD7">
        <w:rPr>
          <w:rFonts w:ascii="Times New Roman" w:hAnsi="Times New Roman" w:cs="Times New Roman"/>
          <w:sz w:val="24"/>
          <w:szCs w:val="24"/>
        </w:rPr>
        <w:t>" составил 0,1</w:t>
      </w:r>
      <w:r w:rsidR="00A76D54">
        <w:rPr>
          <w:rFonts w:ascii="Times New Roman" w:hAnsi="Times New Roman" w:cs="Times New Roman"/>
          <w:sz w:val="24"/>
          <w:szCs w:val="24"/>
        </w:rPr>
        <w:t>5</w:t>
      </w:r>
      <w:r w:rsidR="00CE175D">
        <w:rPr>
          <w:rFonts w:ascii="Times New Roman" w:hAnsi="Times New Roman" w:cs="Times New Roman"/>
          <w:sz w:val="24"/>
          <w:szCs w:val="24"/>
        </w:rPr>
        <w:t xml:space="preserve"> (</w:t>
      </w:r>
      <w:r w:rsidR="00617966">
        <w:rPr>
          <w:rFonts w:ascii="Times New Roman" w:hAnsi="Times New Roman" w:cs="Times New Roman"/>
          <w:sz w:val="24"/>
          <w:szCs w:val="24"/>
        </w:rPr>
        <w:t>в 201</w:t>
      </w:r>
      <w:r w:rsidR="00A76D54">
        <w:rPr>
          <w:rFonts w:ascii="Times New Roman" w:hAnsi="Times New Roman" w:cs="Times New Roman"/>
          <w:sz w:val="24"/>
          <w:szCs w:val="24"/>
        </w:rPr>
        <w:t>5</w:t>
      </w:r>
      <w:r w:rsidR="00617966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A76D54">
        <w:rPr>
          <w:rFonts w:ascii="Times New Roman" w:hAnsi="Times New Roman" w:cs="Times New Roman"/>
          <w:sz w:val="24"/>
          <w:szCs w:val="24"/>
        </w:rPr>
        <w:t xml:space="preserve"> 0,14, в 2014 году -  </w:t>
      </w:r>
      <w:r w:rsidR="00617966">
        <w:rPr>
          <w:rFonts w:ascii="Times New Roman" w:hAnsi="Times New Roman" w:cs="Times New Roman"/>
          <w:sz w:val="24"/>
          <w:szCs w:val="24"/>
        </w:rPr>
        <w:t xml:space="preserve"> 0,29)</w:t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3) </w:t>
      </w:r>
      <w:r w:rsidRPr="00082FD7">
        <w:rPr>
          <w:rFonts w:ascii="Times New Roman" w:hAnsi="Times New Roman" w:cs="Times New Roman"/>
          <w:b/>
          <w:sz w:val="24"/>
          <w:szCs w:val="24"/>
        </w:rPr>
        <w:t>"коэффициент готовности к коррупции</w:t>
      </w:r>
      <w:r w:rsidR="00FA204C" w:rsidRPr="00082FD7">
        <w:rPr>
          <w:rFonts w:ascii="Times New Roman" w:hAnsi="Times New Roman" w:cs="Times New Roman"/>
          <w:b/>
          <w:sz w:val="24"/>
          <w:szCs w:val="24"/>
        </w:rPr>
        <w:t xml:space="preserve"> населением Пышминского городского округа</w:t>
      </w:r>
      <w:r w:rsidRPr="00082FD7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10931" w:type="dxa"/>
        <w:tblInd w:w="-743" w:type="dxa"/>
        <w:tblLayout w:type="fixed"/>
        <w:tblLook w:val="04A0"/>
      </w:tblPr>
      <w:tblGrid>
        <w:gridCol w:w="2978"/>
        <w:gridCol w:w="992"/>
        <w:gridCol w:w="992"/>
        <w:gridCol w:w="1276"/>
        <w:gridCol w:w="850"/>
        <w:gridCol w:w="851"/>
        <w:gridCol w:w="978"/>
        <w:gridCol w:w="1007"/>
        <w:gridCol w:w="1007"/>
      </w:tblGrid>
      <w:tr w:rsidR="008622C5" w:rsidRPr="00082FD7" w:rsidTr="007024E9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622C5" w:rsidRPr="00082FD7" w:rsidRDefault="008622C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082FD7" w:rsidRDefault="008622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22C5" w:rsidRPr="00A338A4" w:rsidRDefault="008622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Значени</w:t>
            </w:r>
            <w:r w:rsidRPr="00A338A4">
              <w:rPr>
                <w:rFonts w:ascii="Times New Roman" w:hAnsi="Times New Roman" w:cs="Times New Roman"/>
                <w:color w:val="000000"/>
              </w:rPr>
              <w:lastRenderedPageBreak/>
              <w:t>е N (статистический среднеарифметический показатель)</w:t>
            </w:r>
          </w:p>
          <w:p w:rsidR="008622C5" w:rsidRPr="008622C5" w:rsidRDefault="008622C5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 </w:t>
            </w:r>
            <w:r w:rsidRPr="008622C5">
              <w:rPr>
                <w:rFonts w:ascii="Times New Roman" w:hAnsi="Times New Roman" w:cs="Times New Roman"/>
                <w:b/>
                <w:color w:val="000000"/>
              </w:rPr>
              <w:t>2016 г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2C5" w:rsidRDefault="008622C5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22C5" w:rsidRDefault="008622C5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22C5" w:rsidRDefault="008622C5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22C5" w:rsidRDefault="008622C5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22C5" w:rsidRPr="00A338A4" w:rsidRDefault="008622C5" w:rsidP="008622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Значение N (статистический среднеарифметический показатель)</w:t>
            </w:r>
          </w:p>
          <w:p w:rsidR="008622C5" w:rsidRPr="00A338A4" w:rsidRDefault="008622C5" w:rsidP="00862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 </w:t>
            </w:r>
            <w:r w:rsidRPr="008622C5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8622C5">
              <w:rPr>
                <w:rFonts w:ascii="Times New Roman" w:hAnsi="Times New Roman" w:cs="Times New Roman"/>
                <w:b/>
                <w:color w:val="000000"/>
              </w:rPr>
              <w:t xml:space="preserve"> г</w:t>
            </w:r>
          </w:p>
        </w:tc>
      </w:tr>
      <w:tr w:rsidR="008622C5" w:rsidRPr="00082FD7" w:rsidTr="007024E9">
        <w:trPr>
          <w:trHeight w:val="69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8622C5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8622C5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C5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C5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C5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C5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C5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C5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C5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C5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C5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C5" w:rsidRPr="00A338A4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8A4">
              <w:rPr>
                <w:rFonts w:ascii="Times New Roman" w:hAnsi="Times New Roman" w:cs="Times New Roman"/>
              </w:rPr>
              <w:t xml:space="preserve">Государственные и муниципальные органы, </w:t>
            </w:r>
            <w:r>
              <w:rPr>
                <w:rFonts w:ascii="Times New Roman" w:hAnsi="Times New Roman" w:cs="Times New Roman"/>
              </w:rPr>
              <w:t xml:space="preserve">государственные и муниципальные </w:t>
            </w:r>
            <w:r w:rsidRPr="00A338A4">
              <w:rPr>
                <w:rFonts w:ascii="Times New Roman" w:hAnsi="Times New Roman" w:cs="Times New Roman"/>
              </w:rPr>
              <w:t xml:space="preserve">учреждения </w:t>
            </w:r>
          </w:p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A338A4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 xml:space="preserve">Низкий </w:t>
            </w:r>
            <w:proofErr w:type="spellStart"/>
            <w:r w:rsidRPr="00A338A4">
              <w:rPr>
                <w:rFonts w:ascii="Times New Roman" w:hAnsi="Times New Roman" w:cs="Times New Roman"/>
                <w:color w:val="000000"/>
              </w:rPr>
              <w:t>уровень+</w:t>
            </w:r>
            <w:proofErr w:type="spellEnd"/>
          </w:p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коррупция 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A338A4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Ниже среднего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A338A4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A338A4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Выше среднего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A338A4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Высокий уровень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082FD7" w:rsidRDefault="008622C5" w:rsidP="001A38C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2C5" w:rsidRPr="00082FD7" w:rsidRDefault="008622C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2C5" w:rsidRPr="00082FD7" w:rsidRDefault="008622C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22C5" w:rsidRPr="00082FD7" w:rsidTr="007024E9">
        <w:trPr>
          <w:trHeight w:val="1681"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622C5" w:rsidRPr="00A338A4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622C5" w:rsidRPr="00A338A4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622C5" w:rsidRPr="00A338A4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622C5" w:rsidRPr="00A338A4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622C5" w:rsidRPr="00A338A4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38A4">
              <w:rPr>
                <w:rFonts w:ascii="Times New Roman" w:hAnsi="Times New Roman" w:cs="Times New Roman"/>
                <w:color w:val="000000"/>
              </w:rPr>
              <w:t>Частота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A338A4" w:rsidRDefault="008622C5">
            <w:pPr>
              <w:rPr>
                <w:rFonts w:ascii="Times New Roman" w:hAnsi="Times New Roman" w:cs="Times New Roman"/>
                <w:lang w:eastAsia="ar-SA"/>
              </w:rPr>
            </w:pPr>
            <w:r w:rsidRPr="00A338A4">
              <w:rPr>
                <w:rFonts w:ascii="Times New Roman" w:hAnsi="Times New Roman" w:cs="Times New Roman"/>
                <w:lang w:eastAsia="ar-SA"/>
              </w:rPr>
              <w:t>Количество человек</w:t>
            </w: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2C5" w:rsidRPr="00082FD7" w:rsidRDefault="008622C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082FD7" w:rsidRDefault="008622C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22C5" w:rsidRPr="00082FD7" w:rsidTr="007024E9">
        <w:trPr>
          <w:trHeight w:val="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1.ГБУЗ СО «Пышминская ЦРБ»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4,845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4,283</w:t>
            </w:r>
          </w:p>
        </w:tc>
      </w:tr>
      <w:tr w:rsidR="008622C5" w:rsidRPr="00082FD7" w:rsidTr="007024E9">
        <w:trPr>
          <w:trHeight w:val="14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2.Муниципальные дошкольные учреждения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 w:rsidP="0032288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4,787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4,88</w:t>
            </w:r>
          </w:p>
        </w:tc>
      </w:tr>
      <w:tr w:rsidR="008622C5" w:rsidRPr="00082FD7" w:rsidTr="007024E9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1A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Муниципальные </w:t>
            </w:r>
            <w:proofErr w:type="spellStart"/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среднеобразовательные</w:t>
            </w:r>
            <w:proofErr w:type="spellEnd"/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5D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4,785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4.88</w:t>
            </w:r>
          </w:p>
        </w:tc>
      </w:tr>
      <w:tr w:rsidR="008622C5" w:rsidRPr="00082FD7" w:rsidTr="007024E9">
        <w:trPr>
          <w:trHeight w:val="8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4.Управление  социальной политики по Пышминскому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8622C5" w:rsidRPr="00082FD7" w:rsidTr="007024E9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5.организации, оказывающие услуги в сфере         </w:t>
            </w:r>
          </w:p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4,773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4,386</w:t>
            </w:r>
          </w:p>
        </w:tc>
      </w:tr>
      <w:tr w:rsidR="008622C5" w:rsidRPr="00082FD7" w:rsidTr="007024E9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6.ОМВД России по Пышминскому району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4,488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4,314</w:t>
            </w:r>
          </w:p>
        </w:tc>
      </w:tr>
      <w:tr w:rsidR="008622C5" w:rsidRPr="00082FD7" w:rsidTr="007024E9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7. ГИБДД ОМВД России по Пышминскому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4,639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3,939</w:t>
            </w:r>
          </w:p>
        </w:tc>
      </w:tr>
      <w:tr w:rsidR="008622C5" w:rsidRPr="00082FD7" w:rsidTr="007024E9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8. Прокуратура Пышминского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91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4,690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4,666</w:t>
            </w:r>
          </w:p>
        </w:tc>
      </w:tr>
      <w:tr w:rsidR="008622C5" w:rsidRPr="00082FD7" w:rsidTr="007024E9">
        <w:trPr>
          <w:trHeight w:val="11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9. Пышминский районный суд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91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4,893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4,687</w:t>
            </w:r>
          </w:p>
        </w:tc>
      </w:tr>
      <w:tr w:rsidR="008622C5" w:rsidRPr="00082FD7" w:rsidTr="007024E9">
        <w:trPr>
          <w:trHeight w:val="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10.Мировой  судья  судебного участка Пышминского района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4,893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4,827</w:t>
            </w:r>
          </w:p>
        </w:tc>
      </w:tr>
      <w:tr w:rsidR="008622C5" w:rsidRPr="00082FD7" w:rsidTr="007024E9">
        <w:trPr>
          <w:trHeight w:val="12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11. Служба судебных приставов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4,791</w:t>
            </w:r>
          </w:p>
        </w:tc>
      </w:tr>
      <w:tr w:rsidR="008622C5" w:rsidRPr="00082FD7" w:rsidTr="007024E9">
        <w:trPr>
          <w:trHeight w:val="19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12. органы противопожарного надзора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 w:rsidP="00FA204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4,727</w:t>
            </w:r>
          </w:p>
        </w:tc>
      </w:tr>
      <w:tr w:rsidR="008622C5" w:rsidRPr="00082FD7" w:rsidTr="007024E9">
        <w:trPr>
          <w:trHeight w:val="13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13.  Отделение Пенсионного фонда по Пышминскому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09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4,942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4,894</w:t>
            </w:r>
          </w:p>
        </w:tc>
      </w:tr>
      <w:tr w:rsidR="008622C5" w:rsidRPr="00082FD7" w:rsidTr="007024E9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14. органы местного самоуправления Пышминского городского округа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E039EA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Default="008622C5" w:rsidP="007A172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09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4,988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4,833</w:t>
            </w:r>
          </w:p>
        </w:tc>
      </w:tr>
      <w:tr w:rsidR="008622C5" w:rsidRPr="00082FD7" w:rsidTr="007024E9">
        <w:trPr>
          <w:trHeight w:val="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коммерческие организации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8622C5" w:rsidRPr="00082FD7" w:rsidTr="007024E9">
        <w:trPr>
          <w:trHeight w:val="1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16. иные органы, организации (указать, какие)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2C5" w:rsidRPr="00082FD7" w:rsidRDefault="008622C5" w:rsidP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8622C5" w:rsidRPr="00082FD7" w:rsidRDefault="008622C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2C5" w:rsidRPr="00082FD7" w:rsidRDefault="008622C5" w:rsidP="0098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8622C5" w:rsidRPr="00082FD7" w:rsidTr="00383688">
        <w:trPr>
          <w:trHeight w:val="339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2C5" w:rsidRPr="00082FD7" w:rsidRDefault="008622C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S (сумма всех N)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2C5" w:rsidRPr="00082FD7" w:rsidRDefault="008622C5" w:rsidP="007538B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76,186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2C5" w:rsidRPr="00082FD7" w:rsidRDefault="008622C5" w:rsidP="0098758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75,107</w:t>
            </w:r>
          </w:p>
        </w:tc>
      </w:tr>
      <w:tr w:rsidR="008622C5" w:rsidRPr="00082FD7" w:rsidTr="00987589">
        <w:trPr>
          <w:trHeight w:val="79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gramStart"/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оцениваемых учреждений)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2C5" w:rsidRPr="00082FD7" w:rsidRDefault="008622C5" w:rsidP="0098758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8622C5" w:rsidRPr="00082FD7" w:rsidTr="00383688">
        <w:trPr>
          <w:trHeight w:val="282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2C5" w:rsidRPr="00082FD7" w:rsidRDefault="008622C5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ИВК=S/K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C5" w:rsidRPr="00082FD7" w:rsidRDefault="008622C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2C5" w:rsidRPr="00DA71C2" w:rsidRDefault="008622C5" w:rsidP="007538B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71C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4,762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2C5" w:rsidRPr="00082FD7" w:rsidRDefault="008622C5" w:rsidP="009875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4,694</w:t>
            </w:r>
          </w:p>
        </w:tc>
      </w:tr>
    </w:tbl>
    <w:p w:rsidR="00617966" w:rsidRDefault="00783BB1" w:rsidP="0021623C">
      <w:pPr>
        <w:pStyle w:val="a3"/>
      </w:pPr>
      <w:r>
        <w:t xml:space="preserve"> </w:t>
      </w:r>
      <w:r w:rsidR="007538B4" w:rsidRPr="00082FD7">
        <w:t xml:space="preserve">Среднее значение </w:t>
      </w:r>
      <w:r w:rsidR="007538B4" w:rsidRPr="00082FD7">
        <w:rPr>
          <w:b/>
        </w:rPr>
        <w:t>«Индекса восприятия коррупции»</w:t>
      </w:r>
      <w:r w:rsidR="007538B4" w:rsidRPr="00082FD7">
        <w:t xml:space="preserve"> (получено из неокругленных значений индексов по каждому органу власти, учреждению и организации) составляет </w:t>
      </w:r>
      <w:r w:rsidR="007538B4" w:rsidRPr="00082FD7">
        <w:rPr>
          <w:b/>
          <w:color w:val="000000"/>
        </w:rPr>
        <w:t>4,</w:t>
      </w:r>
      <w:r w:rsidR="00DA71C2">
        <w:rPr>
          <w:b/>
          <w:color w:val="000000"/>
        </w:rPr>
        <w:t>762</w:t>
      </w:r>
      <w:r w:rsidR="00390CC6" w:rsidRPr="00082FD7">
        <w:rPr>
          <w:b/>
          <w:color w:val="000000"/>
        </w:rPr>
        <w:t xml:space="preserve"> </w:t>
      </w:r>
      <w:r w:rsidR="007538B4" w:rsidRPr="00082FD7">
        <w:rPr>
          <w:b/>
        </w:rPr>
        <w:t>балла</w:t>
      </w:r>
      <w:r w:rsidR="008622C5">
        <w:rPr>
          <w:b/>
        </w:rPr>
        <w:t xml:space="preserve"> (в 2015 году - 4, 694)</w:t>
      </w:r>
      <w:r w:rsidR="007538B4" w:rsidRPr="00082FD7">
        <w:t xml:space="preserve">, округленно </w:t>
      </w:r>
      <w:r w:rsidR="00CE175D">
        <w:t>до</w:t>
      </w:r>
      <w:r w:rsidR="007538B4" w:rsidRPr="00082FD7">
        <w:t xml:space="preserve"> 5 баллов, что соответствует понятию «коррупция отсутствует, низкий уровень коррупции».</w:t>
      </w:r>
    </w:p>
    <w:p w:rsidR="00383688" w:rsidRDefault="00383688" w:rsidP="003836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уровень коррупции в Пышминском городском округе оценивается, как «низкий».   </w:t>
      </w:r>
      <w:r w:rsidRPr="00082FD7">
        <w:rPr>
          <w:rFonts w:ascii="Times New Roman" w:hAnsi="Times New Roman" w:cs="Times New Roman"/>
          <w:sz w:val="24"/>
          <w:szCs w:val="24"/>
        </w:rPr>
        <w:t>Большинство респондентов  оценили уровень информационной открытости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как «высокий»: главы Пышминского городского округа, в администрации Пышминского городского округа,</w:t>
      </w:r>
      <w:r w:rsidRPr="00082FD7">
        <w:rPr>
          <w:rFonts w:ascii="Times New Roman" w:hAnsi="Times New Roman" w:cs="Times New Roman"/>
          <w:sz w:val="24"/>
          <w:szCs w:val="24"/>
        </w:rPr>
        <w:t xml:space="preserve"> в Думе</w:t>
      </w:r>
      <w:r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округа, и Счетной палате Пышминского городского округа. </w:t>
      </w:r>
      <w:r>
        <w:rPr>
          <w:rFonts w:ascii="Times New Roman" w:hAnsi="Times New Roman" w:cs="Times New Roman"/>
          <w:bCs/>
          <w:sz w:val="24"/>
          <w:szCs w:val="24"/>
        </w:rPr>
        <w:t xml:space="preserve">51 респондент  уверен,  </w:t>
      </w:r>
      <w:r w:rsidRPr="005540DF">
        <w:rPr>
          <w:rFonts w:ascii="Times New Roman" w:hAnsi="Times New Roman" w:cs="Times New Roman"/>
          <w:bCs/>
          <w:sz w:val="24"/>
          <w:szCs w:val="24"/>
        </w:rPr>
        <w:t xml:space="preserve">за последний год </w:t>
      </w:r>
      <w:proofErr w:type="gramStart"/>
      <w:r w:rsidRPr="005540DF">
        <w:rPr>
          <w:rFonts w:ascii="Times New Roman" w:hAnsi="Times New Roman" w:cs="Times New Roman"/>
          <w:bCs/>
          <w:sz w:val="24"/>
          <w:szCs w:val="24"/>
        </w:rPr>
        <w:t xml:space="preserve">изменился уровень коррупции в </w:t>
      </w:r>
      <w:r>
        <w:rPr>
          <w:rFonts w:ascii="Times New Roman" w:hAnsi="Times New Roman" w:cs="Times New Roman"/>
          <w:bCs/>
          <w:sz w:val="24"/>
          <w:szCs w:val="24"/>
        </w:rPr>
        <w:t>Пышминском городском округе уменьшился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а 63 жителя р.п. Пышма  отметили «высокую эффективность антикоррупционных мер на территории Пышминского городского округа»</w:t>
      </w:r>
    </w:p>
    <w:p w:rsidR="0007549F" w:rsidRPr="00082FD7" w:rsidRDefault="0021623C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В опросе по уровню восприятия </w:t>
      </w:r>
      <w:r w:rsidR="0007549F" w:rsidRPr="00082FD7">
        <w:rPr>
          <w:rFonts w:ascii="Times New Roman" w:hAnsi="Times New Roman" w:cs="Times New Roman"/>
          <w:b/>
          <w:sz w:val="24"/>
          <w:szCs w:val="24"/>
        </w:rPr>
        <w:t>деловой коррупции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E175D">
        <w:rPr>
          <w:rFonts w:ascii="Times New Roman" w:hAnsi="Times New Roman" w:cs="Times New Roman"/>
          <w:sz w:val="24"/>
          <w:szCs w:val="24"/>
        </w:rPr>
        <w:t>в 201</w:t>
      </w:r>
      <w:r w:rsidR="009E0224">
        <w:rPr>
          <w:rFonts w:ascii="Times New Roman" w:hAnsi="Times New Roman" w:cs="Times New Roman"/>
          <w:sz w:val="24"/>
          <w:szCs w:val="24"/>
        </w:rPr>
        <w:t>6</w:t>
      </w:r>
      <w:r w:rsidR="00CE175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7549F" w:rsidRPr="00082FD7">
        <w:rPr>
          <w:rFonts w:ascii="Times New Roman" w:hAnsi="Times New Roman" w:cs="Times New Roman"/>
          <w:sz w:val="24"/>
          <w:szCs w:val="24"/>
        </w:rPr>
        <w:t>приняло у</w:t>
      </w:r>
      <w:r w:rsidR="00617966">
        <w:rPr>
          <w:rFonts w:ascii="Times New Roman" w:hAnsi="Times New Roman" w:cs="Times New Roman"/>
          <w:sz w:val="24"/>
          <w:szCs w:val="24"/>
        </w:rPr>
        <w:t xml:space="preserve">частие  </w:t>
      </w:r>
      <w:r w:rsidR="00FF5D44" w:rsidRPr="00082FD7">
        <w:rPr>
          <w:rFonts w:ascii="Times New Roman" w:hAnsi="Times New Roman" w:cs="Times New Roman"/>
          <w:sz w:val="24"/>
          <w:szCs w:val="24"/>
        </w:rPr>
        <w:t>50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FA1EDC" w:rsidRPr="00082FD7">
        <w:rPr>
          <w:rFonts w:ascii="Times New Roman" w:hAnsi="Times New Roman" w:cs="Times New Roman"/>
          <w:sz w:val="24"/>
          <w:szCs w:val="24"/>
        </w:rPr>
        <w:t>ей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предприятий малого бизнеса и индивидуальных предпринимателей</w:t>
      </w:r>
      <w:r w:rsidR="00990951">
        <w:rPr>
          <w:rFonts w:ascii="Times New Roman" w:hAnsi="Times New Roman" w:cs="Times New Roman"/>
          <w:sz w:val="24"/>
          <w:szCs w:val="24"/>
        </w:rPr>
        <w:t xml:space="preserve"> (</w:t>
      </w:r>
      <w:r w:rsidR="009E0224">
        <w:rPr>
          <w:rFonts w:ascii="Times New Roman" w:hAnsi="Times New Roman" w:cs="Times New Roman"/>
          <w:sz w:val="24"/>
          <w:szCs w:val="24"/>
        </w:rPr>
        <w:t xml:space="preserve">в 2015 году  тоже 50, </w:t>
      </w:r>
      <w:r w:rsidR="00617966">
        <w:rPr>
          <w:rFonts w:ascii="Times New Roman" w:hAnsi="Times New Roman" w:cs="Times New Roman"/>
          <w:sz w:val="24"/>
          <w:szCs w:val="24"/>
        </w:rPr>
        <w:t>в 2014 году- 32)</w:t>
      </w:r>
      <w:r w:rsidR="0007549F" w:rsidRPr="00082FD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7549F" w:rsidRPr="00082FD7" w:rsidRDefault="0007549F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- хозяйствующие субъекты без об</w:t>
      </w:r>
      <w:r w:rsidR="00971FFA" w:rsidRPr="00082FD7">
        <w:rPr>
          <w:rFonts w:ascii="Times New Roman" w:hAnsi="Times New Roman" w:cs="Times New Roman"/>
          <w:sz w:val="24"/>
          <w:szCs w:val="24"/>
        </w:rPr>
        <w:t xml:space="preserve">разования юридического лица </w:t>
      </w:r>
      <w:r w:rsidR="0021623C">
        <w:rPr>
          <w:rFonts w:ascii="Times New Roman" w:hAnsi="Times New Roman" w:cs="Times New Roman"/>
          <w:sz w:val="24"/>
          <w:szCs w:val="24"/>
        </w:rPr>
        <w:t xml:space="preserve"> -  </w:t>
      </w:r>
      <w:r w:rsidR="00971FFA" w:rsidRPr="00082FD7">
        <w:rPr>
          <w:rFonts w:ascii="Times New Roman" w:hAnsi="Times New Roman" w:cs="Times New Roman"/>
          <w:sz w:val="24"/>
          <w:szCs w:val="24"/>
        </w:rPr>
        <w:t>3</w:t>
      </w:r>
      <w:r w:rsidR="00831E71">
        <w:rPr>
          <w:rFonts w:ascii="Times New Roman" w:hAnsi="Times New Roman" w:cs="Times New Roman"/>
          <w:sz w:val="24"/>
          <w:szCs w:val="24"/>
        </w:rPr>
        <w:t>7</w:t>
      </w:r>
      <w:r w:rsidRPr="00082FD7">
        <w:rPr>
          <w:rFonts w:ascii="Times New Roman" w:hAnsi="Times New Roman" w:cs="Times New Roman"/>
          <w:sz w:val="24"/>
          <w:szCs w:val="24"/>
        </w:rPr>
        <w:t xml:space="preserve">;                                                  </w:t>
      </w:r>
    </w:p>
    <w:p w:rsidR="0007549F" w:rsidRPr="00082FD7" w:rsidRDefault="0007549F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- коммерческие организации (ООО, ЗАО, ОАО)</w:t>
      </w:r>
      <w:r w:rsidR="0021623C">
        <w:rPr>
          <w:rFonts w:ascii="Times New Roman" w:hAnsi="Times New Roman" w:cs="Times New Roman"/>
          <w:sz w:val="24"/>
          <w:szCs w:val="24"/>
        </w:rPr>
        <w:t xml:space="preserve"> -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21623C">
        <w:rPr>
          <w:rFonts w:ascii="Times New Roman" w:hAnsi="Times New Roman" w:cs="Times New Roman"/>
          <w:sz w:val="24"/>
          <w:szCs w:val="24"/>
        </w:rPr>
        <w:t xml:space="preserve"> </w:t>
      </w:r>
      <w:r w:rsidR="00971FFA" w:rsidRPr="00082FD7">
        <w:rPr>
          <w:rFonts w:ascii="Times New Roman" w:hAnsi="Times New Roman" w:cs="Times New Roman"/>
          <w:sz w:val="24"/>
          <w:szCs w:val="24"/>
        </w:rPr>
        <w:t>5</w:t>
      </w:r>
      <w:r w:rsidRPr="00082FD7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07549F" w:rsidRPr="00082FD7" w:rsidRDefault="0007549F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- некоммерческие организации </w:t>
      </w:r>
      <w:r w:rsidR="0021623C">
        <w:rPr>
          <w:rFonts w:ascii="Times New Roman" w:hAnsi="Times New Roman" w:cs="Times New Roman"/>
          <w:sz w:val="24"/>
          <w:szCs w:val="24"/>
        </w:rPr>
        <w:t xml:space="preserve">- </w:t>
      </w:r>
      <w:r w:rsidR="00831E71">
        <w:rPr>
          <w:rFonts w:ascii="Times New Roman" w:hAnsi="Times New Roman" w:cs="Times New Roman"/>
          <w:sz w:val="24"/>
          <w:szCs w:val="24"/>
        </w:rPr>
        <w:t>8</w:t>
      </w:r>
      <w:r w:rsidRPr="00082FD7">
        <w:rPr>
          <w:rFonts w:ascii="Times New Roman" w:hAnsi="Times New Roman" w:cs="Times New Roman"/>
          <w:sz w:val="24"/>
          <w:szCs w:val="24"/>
        </w:rPr>
        <w:t>.</w:t>
      </w:r>
    </w:p>
    <w:p w:rsidR="0021623C" w:rsidRDefault="0007549F" w:rsidP="00383688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Основн</w:t>
      </w:r>
      <w:r w:rsidR="00CE175D">
        <w:rPr>
          <w:rFonts w:ascii="Times New Roman" w:hAnsi="Times New Roman" w:cs="Times New Roman"/>
          <w:sz w:val="24"/>
          <w:szCs w:val="24"/>
        </w:rPr>
        <w:t xml:space="preserve">ым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вид</w:t>
      </w:r>
      <w:r w:rsidR="00CE175D">
        <w:rPr>
          <w:rFonts w:ascii="Times New Roman" w:hAnsi="Times New Roman" w:cs="Times New Roman"/>
          <w:sz w:val="24"/>
          <w:szCs w:val="24"/>
        </w:rPr>
        <w:t xml:space="preserve">ом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деятельности хозяйствующих субъектов </w:t>
      </w:r>
      <w:r w:rsidR="00CE175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82FD7">
        <w:rPr>
          <w:rFonts w:ascii="Times New Roman" w:hAnsi="Times New Roman" w:cs="Times New Roman"/>
          <w:sz w:val="24"/>
          <w:szCs w:val="24"/>
        </w:rPr>
        <w:t xml:space="preserve"> розничная торговля </w:t>
      </w:r>
      <w:r w:rsidR="00971FFA" w:rsidRPr="00082FD7">
        <w:rPr>
          <w:rFonts w:ascii="Times New Roman" w:hAnsi="Times New Roman" w:cs="Times New Roman"/>
          <w:sz w:val="24"/>
          <w:szCs w:val="24"/>
        </w:rPr>
        <w:t>–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1FFA" w:rsidRPr="00082FD7">
        <w:rPr>
          <w:rFonts w:ascii="Times New Roman" w:hAnsi="Times New Roman" w:cs="Times New Roman"/>
          <w:sz w:val="24"/>
          <w:szCs w:val="24"/>
        </w:rPr>
        <w:t>2</w:t>
      </w:r>
      <w:r w:rsidR="002B37D7">
        <w:rPr>
          <w:rFonts w:ascii="Times New Roman" w:hAnsi="Times New Roman" w:cs="Times New Roman"/>
          <w:sz w:val="24"/>
          <w:szCs w:val="24"/>
        </w:rPr>
        <w:t>7 человек</w:t>
      </w:r>
      <w:r w:rsidR="00971FFA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FA1EDC" w:rsidRPr="00082FD7">
        <w:rPr>
          <w:rFonts w:ascii="Times New Roman" w:hAnsi="Times New Roman" w:cs="Times New Roman"/>
          <w:sz w:val="24"/>
          <w:szCs w:val="24"/>
        </w:rPr>
        <w:t>5</w:t>
      </w:r>
      <w:r w:rsidR="002B37D7">
        <w:rPr>
          <w:rFonts w:ascii="Times New Roman" w:hAnsi="Times New Roman" w:cs="Times New Roman"/>
          <w:sz w:val="24"/>
          <w:szCs w:val="24"/>
        </w:rPr>
        <w:t>4</w:t>
      </w:r>
      <w:r w:rsidR="00971FFA" w:rsidRPr="00082FD7">
        <w:rPr>
          <w:rFonts w:ascii="Times New Roman" w:hAnsi="Times New Roman" w:cs="Times New Roman"/>
          <w:sz w:val="24"/>
          <w:szCs w:val="24"/>
        </w:rPr>
        <w:t>,</w:t>
      </w:r>
      <w:r w:rsidR="002B37D7">
        <w:rPr>
          <w:rFonts w:ascii="Times New Roman" w:hAnsi="Times New Roman" w:cs="Times New Roman"/>
          <w:sz w:val="24"/>
          <w:szCs w:val="24"/>
        </w:rPr>
        <w:t>4</w:t>
      </w:r>
      <w:r w:rsidRPr="00082FD7">
        <w:rPr>
          <w:rFonts w:ascii="Times New Roman" w:hAnsi="Times New Roman" w:cs="Times New Roman"/>
          <w:sz w:val="24"/>
          <w:szCs w:val="24"/>
        </w:rPr>
        <w:t>%.</w:t>
      </w:r>
      <w:r w:rsidR="00971FFA" w:rsidRPr="00082FD7">
        <w:rPr>
          <w:rFonts w:ascii="Times New Roman" w:hAnsi="Times New Roman" w:cs="Times New Roman"/>
          <w:sz w:val="24"/>
          <w:szCs w:val="24"/>
        </w:rPr>
        <w:t>)</w:t>
      </w:r>
      <w:r w:rsidR="00383688">
        <w:rPr>
          <w:rFonts w:ascii="Times New Roman" w:hAnsi="Times New Roman" w:cs="Times New Roman"/>
          <w:sz w:val="24"/>
          <w:szCs w:val="24"/>
        </w:rPr>
        <w:t>;</w:t>
      </w:r>
      <w:r w:rsidR="002B37D7">
        <w:rPr>
          <w:rFonts w:ascii="Times New Roman" w:hAnsi="Times New Roman" w:cs="Times New Roman"/>
          <w:sz w:val="24"/>
          <w:szCs w:val="24"/>
        </w:rPr>
        <w:t>8</w:t>
      </w:r>
      <w:r w:rsidR="00FA1EDC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DB28BE" w:rsidRPr="00082FD7">
        <w:rPr>
          <w:rFonts w:ascii="Times New Roman" w:hAnsi="Times New Roman" w:cs="Times New Roman"/>
          <w:sz w:val="24"/>
          <w:szCs w:val="24"/>
        </w:rPr>
        <w:t>1</w:t>
      </w:r>
      <w:r w:rsidR="002B37D7">
        <w:rPr>
          <w:rFonts w:ascii="Times New Roman" w:hAnsi="Times New Roman" w:cs="Times New Roman"/>
          <w:sz w:val="24"/>
          <w:szCs w:val="24"/>
        </w:rPr>
        <w:t>6</w:t>
      </w:r>
      <w:r w:rsidR="00971FFA" w:rsidRPr="00082FD7">
        <w:rPr>
          <w:rFonts w:ascii="Times New Roman" w:hAnsi="Times New Roman" w:cs="Times New Roman"/>
          <w:sz w:val="24"/>
          <w:szCs w:val="24"/>
        </w:rPr>
        <w:t>,</w:t>
      </w:r>
      <w:r w:rsidR="00FF5D44" w:rsidRPr="00082FD7">
        <w:rPr>
          <w:rFonts w:ascii="Times New Roman" w:hAnsi="Times New Roman" w:cs="Times New Roman"/>
          <w:sz w:val="24"/>
          <w:szCs w:val="24"/>
        </w:rPr>
        <w:t>0</w:t>
      </w:r>
      <w:r w:rsidR="00971FFA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FA1EDC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Pr="00082FD7">
        <w:rPr>
          <w:rFonts w:ascii="Times New Roman" w:hAnsi="Times New Roman" w:cs="Times New Roman"/>
          <w:sz w:val="24"/>
          <w:szCs w:val="24"/>
        </w:rPr>
        <w:t>опрошенных предпринимателей заняты в сфере по оказанию услуг населению</w:t>
      </w:r>
      <w:r w:rsidR="0021623C">
        <w:rPr>
          <w:rFonts w:ascii="Times New Roman" w:hAnsi="Times New Roman" w:cs="Times New Roman"/>
          <w:sz w:val="24"/>
          <w:szCs w:val="24"/>
        </w:rPr>
        <w:t>;</w:t>
      </w:r>
      <w:r w:rsidRPr="00082FD7">
        <w:rPr>
          <w:rFonts w:ascii="Times New Roman" w:hAnsi="Times New Roman" w:cs="Times New Roman"/>
          <w:sz w:val="24"/>
          <w:szCs w:val="24"/>
        </w:rPr>
        <w:t xml:space="preserve"> в сфере сельского хозяйства</w:t>
      </w:r>
      <w:r w:rsidR="00FA1EDC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1FFA" w:rsidRPr="00082FD7">
        <w:rPr>
          <w:rFonts w:ascii="Times New Roman" w:hAnsi="Times New Roman" w:cs="Times New Roman"/>
          <w:sz w:val="24"/>
          <w:szCs w:val="24"/>
        </w:rPr>
        <w:t>–</w:t>
      </w:r>
      <w:r w:rsidR="00FA1EDC" w:rsidRPr="00082FD7">
        <w:rPr>
          <w:rFonts w:ascii="Times New Roman" w:hAnsi="Times New Roman" w:cs="Times New Roman"/>
          <w:sz w:val="24"/>
          <w:szCs w:val="24"/>
        </w:rPr>
        <w:t xml:space="preserve"> 4 (</w:t>
      </w:r>
      <w:r w:rsidR="00FF5D44" w:rsidRPr="00082FD7">
        <w:rPr>
          <w:rFonts w:ascii="Times New Roman" w:hAnsi="Times New Roman" w:cs="Times New Roman"/>
          <w:sz w:val="24"/>
          <w:szCs w:val="24"/>
        </w:rPr>
        <w:t>8,0</w:t>
      </w:r>
      <w:r w:rsidRPr="00082FD7">
        <w:rPr>
          <w:rFonts w:ascii="Times New Roman" w:hAnsi="Times New Roman" w:cs="Times New Roman"/>
          <w:sz w:val="24"/>
          <w:szCs w:val="24"/>
        </w:rPr>
        <w:t>%</w:t>
      </w:r>
      <w:r w:rsidR="00FA1EDC" w:rsidRPr="00082FD7">
        <w:rPr>
          <w:rFonts w:ascii="Times New Roman" w:hAnsi="Times New Roman" w:cs="Times New Roman"/>
          <w:sz w:val="24"/>
          <w:szCs w:val="24"/>
        </w:rPr>
        <w:t>)</w:t>
      </w:r>
      <w:r w:rsidR="0021623C">
        <w:rPr>
          <w:rFonts w:ascii="Times New Roman" w:hAnsi="Times New Roman" w:cs="Times New Roman"/>
          <w:sz w:val="24"/>
          <w:szCs w:val="24"/>
        </w:rPr>
        <w:t>;</w:t>
      </w:r>
    </w:p>
    <w:p w:rsidR="00383688" w:rsidRDefault="0007549F" w:rsidP="00383688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D028E3" w:rsidRPr="00082FD7">
        <w:rPr>
          <w:rFonts w:ascii="Times New Roman" w:hAnsi="Times New Roman" w:cs="Times New Roman"/>
          <w:sz w:val="24"/>
          <w:szCs w:val="24"/>
        </w:rPr>
        <w:t xml:space="preserve">в производстве потребительских товаров – </w:t>
      </w:r>
      <w:r w:rsidR="002B37D7">
        <w:rPr>
          <w:rFonts w:ascii="Times New Roman" w:hAnsi="Times New Roman" w:cs="Times New Roman"/>
          <w:sz w:val="24"/>
          <w:szCs w:val="24"/>
        </w:rPr>
        <w:t>3</w:t>
      </w:r>
      <w:r w:rsidR="00FA1EDC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2B37D7">
        <w:rPr>
          <w:rFonts w:ascii="Times New Roman" w:hAnsi="Times New Roman" w:cs="Times New Roman"/>
          <w:sz w:val="24"/>
          <w:szCs w:val="24"/>
        </w:rPr>
        <w:t>6</w:t>
      </w:r>
      <w:r w:rsidR="00FA1EDC" w:rsidRPr="00082FD7">
        <w:rPr>
          <w:rFonts w:ascii="Times New Roman" w:hAnsi="Times New Roman" w:cs="Times New Roman"/>
          <w:sz w:val="24"/>
          <w:szCs w:val="24"/>
        </w:rPr>
        <w:t>,0</w:t>
      </w:r>
      <w:r w:rsidR="00D028E3" w:rsidRPr="00082FD7">
        <w:rPr>
          <w:rFonts w:ascii="Times New Roman" w:hAnsi="Times New Roman" w:cs="Times New Roman"/>
          <w:sz w:val="24"/>
          <w:szCs w:val="24"/>
        </w:rPr>
        <w:t>%</w:t>
      </w:r>
      <w:r w:rsidR="00FA1EDC" w:rsidRPr="00082FD7">
        <w:rPr>
          <w:rFonts w:ascii="Times New Roman" w:hAnsi="Times New Roman" w:cs="Times New Roman"/>
          <w:sz w:val="24"/>
          <w:szCs w:val="24"/>
        </w:rPr>
        <w:t>)</w:t>
      </w:r>
      <w:r w:rsidR="0021623C">
        <w:rPr>
          <w:rFonts w:ascii="Times New Roman" w:hAnsi="Times New Roman" w:cs="Times New Roman"/>
          <w:sz w:val="24"/>
          <w:szCs w:val="24"/>
        </w:rPr>
        <w:t>;</w:t>
      </w:r>
      <w:r w:rsidR="0038368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383688">
        <w:rPr>
          <w:rFonts w:ascii="Times New Roman" w:hAnsi="Times New Roman" w:cs="Times New Roman"/>
          <w:sz w:val="24"/>
          <w:szCs w:val="24"/>
        </w:rPr>
        <w:t>в</w:t>
      </w:r>
      <w:r w:rsidR="00383688" w:rsidRPr="00082FD7">
        <w:rPr>
          <w:rFonts w:ascii="Times New Roman" w:hAnsi="Times New Roman" w:cs="Times New Roman"/>
          <w:sz w:val="24"/>
          <w:szCs w:val="24"/>
        </w:rPr>
        <w:t xml:space="preserve">  производстве продукции промышленного назначения и оптовой торговле –  по 3 (6,0%)</w:t>
      </w:r>
      <w:r w:rsidR="00383688">
        <w:rPr>
          <w:rFonts w:ascii="Times New Roman" w:hAnsi="Times New Roman" w:cs="Times New Roman"/>
          <w:sz w:val="24"/>
          <w:szCs w:val="24"/>
        </w:rPr>
        <w:t>;</w:t>
      </w:r>
    </w:p>
    <w:p w:rsidR="0021623C" w:rsidRDefault="0021623C" w:rsidP="006D3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49F" w:rsidRDefault="00FA1EDC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в строительстве и финансах по </w:t>
      </w:r>
      <w:r w:rsidR="002B37D7">
        <w:rPr>
          <w:rFonts w:ascii="Times New Roman" w:hAnsi="Times New Roman" w:cs="Times New Roman"/>
          <w:sz w:val="24"/>
          <w:szCs w:val="24"/>
        </w:rPr>
        <w:t>1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7981" w:rsidRPr="00082FD7">
        <w:rPr>
          <w:rFonts w:ascii="Times New Roman" w:hAnsi="Times New Roman" w:cs="Times New Roman"/>
          <w:sz w:val="24"/>
          <w:szCs w:val="24"/>
        </w:rPr>
        <w:t>(</w:t>
      </w:r>
      <w:r w:rsidR="002B37D7">
        <w:rPr>
          <w:rFonts w:ascii="Times New Roman" w:hAnsi="Times New Roman" w:cs="Times New Roman"/>
          <w:sz w:val="24"/>
          <w:szCs w:val="24"/>
        </w:rPr>
        <w:t>2</w:t>
      </w:r>
      <w:r w:rsidR="00977981" w:rsidRPr="00082FD7">
        <w:rPr>
          <w:rFonts w:ascii="Times New Roman" w:hAnsi="Times New Roman" w:cs="Times New Roman"/>
          <w:sz w:val="24"/>
          <w:szCs w:val="24"/>
        </w:rPr>
        <w:t>%)</w:t>
      </w:r>
      <w:r w:rsidR="0007549F" w:rsidRPr="00082FD7">
        <w:rPr>
          <w:rFonts w:ascii="Times New Roman" w:hAnsi="Times New Roman" w:cs="Times New Roman"/>
          <w:sz w:val="24"/>
          <w:szCs w:val="24"/>
        </w:rPr>
        <w:t>.</w:t>
      </w:r>
    </w:p>
    <w:p w:rsidR="004F1D3D" w:rsidRDefault="007C1FA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453640"/>
            <wp:effectExtent l="19050" t="0" r="22225" b="381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По численности работников, занятых в бизнесе,  основная часть опрошенных предпринимателей отметили категорию «от 1 до 10 человек» - </w:t>
      </w:r>
      <w:r w:rsidR="00FF5D44" w:rsidRPr="00082FD7">
        <w:rPr>
          <w:rFonts w:ascii="Times New Roman" w:hAnsi="Times New Roman" w:cs="Times New Roman"/>
          <w:sz w:val="24"/>
          <w:szCs w:val="24"/>
        </w:rPr>
        <w:t>6</w:t>
      </w:r>
      <w:r w:rsidR="002B37D7">
        <w:rPr>
          <w:rFonts w:ascii="Times New Roman" w:hAnsi="Times New Roman" w:cs="Times New Roman"/>
          <w:sz w:val="24"/>
          <w:szCs w:val="24"/>
        </w:rPr>
        <w:t>6</w:t>
      </w:r>
      <w:r w:rsidRPr="00082FD7">
        <w:rPr>
          <w:rFonts w:ascii="Times New Roman" w:hAnsi="Times New Roman" w:cs="Times New Roman"/>
          <w:sz w:val="24"/>
          <w:szCs w:val="24"/>
        </w:rPr>
        <w:t>%.</w:t>
      </w:r>
    </w:p>
    <w:p w:rsidR="0007549F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В основном респонденты, участвующие в опросе, отметили взаимодействие с </w:t>
      </w:r>
      <w:r w:rsidR="007E27C5" w:rsidRPr="00082FD7">
        <w:rPr>
          <w:rFonts w:ascii="Times New Roman" w:hAnsi="Times New Roman" w:cs="Times New Roman"/>
          <w:sz w:val="24"/>
          <w:szCs w:val="24"/>
        </w:rPr>
        <w:t>организациями, оказывающими услуги в сфере жилищно-коммунального хозяйства, ГБУЗ СО «Пышминская ЦРБ», отделением Пенсионного фонда по Пышминскому району</w:t>
      </w:r>
      <w:r w:rsidR="00DB28BE" w:rsidRPr="00082FD7">
        <w:rPr>
          <w:rFonts w:ascii="Times New Roman" w:hAnsi="Times New Roman" w:cs="Times New Roman"/>
          <w:sz w:val="24"/>
          <w:szCs w:val="24"/>
        </w:rPr>
        <w:t xml:space="preserve">, органами противопожарного надзора </w:t>
      </w:r>
      <w:r w:rsidR="007E27C5" w:rsidRPr="00082FD7">
        <w:rPr>
          <w:rFonts w:ascii="Times New Roman" w:hAnsi="Times New Roman" w:cs="Times New Roman"/>
          <w:sz w:val="24"/>
          <w:szCs w:val="24"/>
        </w:rPr>
        <w:t xml:space="preserve"> и органами местного самоуправления</w:t>
      </w:r>
      <w:r w:rsidR="00DB28BE" w:rsidRPr="00082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11D" w:rsidRDefault="003F2D78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При а</w:t>
      </w:r>
      <w:r w:rsidR="0007549F" w:rsidRPr="00082FD7">
        <w:rPr>
          <w:rFonts w:ascii="Times New Roman" w:hAnsi="Times New Roman" w:cs="Times New Roman"/>
          <w:sz w:val="24"/>
          <w:szCs w:val="24"/>
        </w:rPr>
        <w:t>нализ</w:t>
      </w:r>
      <w:r w:rsidRPr="00082FD7">
        <w:rPr>
          <w:rFonts w:ascii="Times New Roman" w:hAnsi="Times New Roman" w:cs="Times New Roman"/>
          <w:sz w:val="24"/>
          <w:szCs w:val="24"/>
        </w:rPr>
        <w:t>е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количественных показателей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о результатам оценки охвата коррупции </w:t>
      </w:r>
      <w:r w:rsidR="00DB28BE" w:rsidRPr="00082FD7">
        <w:rPr>
          <w:rFonts w:ascii="Times New Roman" w:hAnsi="Times New Roman" w:cs="Times New Roman"/>
          <w:sz w:val="24"/>
          <w:szCs w:val="24"/>
        </w:rPr>
        <w:t>9</w:t>
      </w:r>
      <w:r w:rsidR="002B37D7">
        <w:rPr>
          <w:rFonts w:ascii="Times New Roman" w:hAnsi="Times New Roman" w:cs="Times New Roman"/>
          <w:sz w:val="24"/>
          <w:szCs w:val="24"/>
        </w:rPr>
        <w:t>2</w:t>
      </w:r>
      <w:r w:rsidR="007E27C5" w:rsidRPr="00082FD7">
        <w:rPr>
          <w:rFonts w:ascii="Times New Roman" w:hAnsi="Times New Roman" w:cs="Times New Roman"/>
          <w:sz w:val="24"/>
          <w:szCs w:val="24"/>
        </w:rPr>
        <w:t>,</w:t>
      </w:r>
      <w:r w:rsidR="00DB28BE" w:rsidRPr="00082FD7">
        <w:rPr>
          <w:rFonts w:ascii="Times New Roman" w:hAnsi="Times New Roman" w:cs="Times New Roman"/>
          <w:sz w:val="24"/>
          <w:szCs w:val="24"/>
        </w:rPr>
        <w:t>0</w:t>
      </w:r>
      <w:r w:rsidR="007E27C5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>%</w:t>
      </w:r>
      <w:r w:rsidR="007E27C5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DB28BE" w:rsidRPr="00082FD7">
        <w:rPr>
          <w:rFonts w:ascii="Times New Roman" w:hAnsi="Times New Roman" w:cs="Times New Roman"/>
          <w:sz w:val="24"/>
          <w:szCs w:val="24"/>
        </w:rPr>
        <w:t>4</w:t>
      </w:r>
      <w:r w:rsidR="002B37D7">
        <w:rPr>
          <w:rFonts w:ascii="Times New Roman" w:hAnsi="Times New Roman" w:cs="Times New Roman"/>
          <w:sz w:val="24"/>
          <w:szCs w:val="24"/>
        </w:rPr>
        <w:t>6</w:t>
      </w:r>
      <w:r w:rsidR="007E27C5" w:rsidRPr="00082FD7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опрошенных предпринимателей отметили, что не попадали в коррупционную ситуацию и не оказывались в ситуации, когда понимали, что вопрос (проблему) можно решить только с помощью взятки, подарка, за определенную услугу</w:t>
      </w:r>
      <w:r w:rsidR="008622C5">
        <w:rPr>
          <w:rFonts w:ascii="Times New Roman" w:hAnsi="Times New Roman" w:cs="Times New Roman"/>
          <w:sz w:val="24"/>
          <w:szCs w:val="24"/>
        </w:rPr>
        <w:t xml:space="preserve">  </w:t>
      </w:r>
      <w:r w:rsidR="00DF7580"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2B37D7">
        <w:rPr>
          <w:rFonts w:ascii="Times New Roman" w:hAnsi="Times New Roman" w:cs="Times New Roman"/>
          <w:sz w:val="24"/>
          <w:szCs w:val="24"/>
        </w:rPr>
        <w:t>в, 2015 году – 96%,</w:t>
      </w:r>
      <w:r w:rsidR="00617966">
        <w:rPr>
          <w:rFonts w:ascii="Times New Roman" w:hAnsi="Times New Roman" w:cs="Times New Roman"/>
          <w:sz w:val="24"/>
          <w:szCs w:val="24"/>
        </w:rPr>
        <w:t>в 2014 году- 65,6%)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580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Случаи неформального решения вопросов (за определенное вознаграждение, услугу) </w:t>
      </w:r>
      <w:r w:rsidR="00DB28BE" w:rsidRPr="00082FD7">
        <w:rPr>
          <w:rFonts w:ascii="Times New Roman" w:hAnsi="Times New Roman" w:cs="Times New Roman"/>
          <w:sz w:val="24"/>
          <w:szCs w:val="24"/>
        </w:rPr>
        <w:t>46 (</w:t>
      </w:r>
      <w:r w:rsidRPr="00082FD7">
        <w:rPr>
          <w:rFonts w:ascii="Times New Roman" w:hAnsi="Times New Roman" w:cs="Times New Roman"/>
          <w:sz w:val="24"/>
          <w:szCs w:val="24"/>
        </w:rPr>
        <w:t>9</w:t>
      </w:r>
      <w:r w:rsidR="00DB28BE" w:rsidRPr="00082FD7">
        <w:rPr>
          <w:rFonts w:ascii="Times New Roman" w:hAnsi="Times New Roman" w:cs="Times New Roman"/>
          <w:sz w:val="24"/>
          <w:szCs w:val="24"/>
        </w:rPr>
        <w:t>2</w:t>
      </w:r>
      <w:r w:rsidR="00341248" w:rsidRPr="00082FD7">
        <w:rPr>
          <w:rFonts w:ascii="Times New Roman" w:hAnsi="Times New Roman" w:cs="Times New Roman"/>
          <w:sz w:val="24"/>
          <w:szCs w:val="24"/>
        </w:rPr>
        <w:t>,</w:t>
      </w:r>
      <w:r w:rsidR="00DB28BE" w:rsidRPr="00082FD7">
        <w:rPr>
          <w:rFonts w:ascii="Times New Roman" w:hAnsi="Times New Roman" w:cs="Times New Roman"/>
          <w:sz w:val="24"/>
          <w:szCs w:val="24"/>
        </w:rPr>
        <w:t>0</w:t>
      </w:r>
      <w:r w:rsidRPr="00082FD7">
        <w:rPr>
          <w:rFonts w:ascii="Times New Roman" w:hAnsi="Times New Roman" w:cs="Times New Roman"/>
          <w:sz w:val="24"/>
          <w:szCs w:val="24"/>
        </w:rPr>
        <w:t>%</w:t>
      </w:r>
      <w:r w:rsidR="00DB28BE" w:rsidRPr="00082FD7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опрошенны</w:t>
      </w:r>
      <w:r w:rsidR="00341248" w:rsidRPr="00082F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 xml:space="preserve"> неизвестны</w:t>
      </w:r>
      <w:r w:rsidR="00DF758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-3"/>
        <w:tblW w:w="9478" w:type="dxa"/>
        <w:tblLook w:val="04A0"/>
      </w:tblPr>
      <w:tblGrid>
        <w:gridCol w:w="7232"/>
        <w:gridCol w:w="2246"/>
      </w:tblGrid>
      <w:tr w:rsidR="00DF7580" w:rsidRPr="00DF7580" w:rsidTr="0021623C">
        <w:trPr>
          <w:cnfStyle w:val="100000000000"/>
          <w:trHeight w:val="636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Государственные и муниципальные органы, государственные и муниципальные учреждения </w:t>
            </w:r>
          </w:p>
        </w:tc>
        <w:tc>
          <w:tcPr>
            <w:tcW w:w="2246" w:type="dxa"/>
            <w:hideMark/>
          </w:tcPr>
          <w:p w:rsidR="00DF7580" w:rsidRPr="0021623C" w:rsidRDefault="00DF7580" w:rsidP="0069241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Нет</w:t>
            </w:r>
          </w:p>
        </w:tc>
      </w:tr>
      <w:tr w:rsidR="00DF7580" w:rsidRPr="00DF7580" w:rsidTr="0021623C">
        <w:trPr>
          <w:cnfStyle w:val="000000100000"/>
          <w:trHeight w:val="258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ГБУЗ СО «Пышминская ЦРБ»                      </w:t>
            </w:r>
          </w:p>
        </w:tc>
        <w:tc>
          <w:tcPr>
            <w:tcW w:w="2246" w:type="dxa"/>
            <w:hideMark/>
          </w:tcPr>
          <w:p w:rsidR="00DF7580" w:rsidRPr="0021623C" w:rsidRDefault="00DF7580" w:rsidP="00DF758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45 </w:t>
            </w:r>
          </w:p>
        </w:tc>
      </w:tr>
      <w:tr w:rsidR="00DF7580" w:rsidRPr="00DF7580" w:rsidTr="0021623C">
        <w:trPr>
          <w:trHeight w:val="334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Муниципальные дошкольные учреждения                           </w:t>
            </w:r>
          </w:p>
        </w:tc>
        <w:tc>
          <w:tcPr>
            <w:tcW w:w="2246" w:type="dxa"/>
            <w:hideMark/>
          </w:tcPr>
          <w:p w:rsidR="00DF7580" w:rsidRPr="0021623C" w:rsidRDefault="00DF7580" w:rsidP="00DF758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46 </w:t>
            </w:r>
          </w:p>
        </w:tc>
      </w:tr>
      <w:tr w:rsidR="00DF7580" w:rsidRPr="00DF7580" w:rsidTr="0021623C">
        <w:trPr>
          <w:cnfStyle w:val="000000100000"/>
          <w:trHeight w:val="412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Муниципальные </w:t>
            </w:r>
            <w:proofErr w:type="spellStart"/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среднеобразовательные</w:t>
            </w:r>
            <w:proofErr w:type="spellEnd"/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учреждения                </w:t>
            </w:r>
          </w:p>
        </w:tc>
        <w:tc>
          <w:tcPr>
            <w:tcW w:w="2246" w:type="dxa"/>
            <w:hideMark/>
          </w:tcPr>
          <w:p w:rsidR="00DF7580" w:rsidRPr="0021623C" w:rsidRDefault="00DF7580" w:rsidP="00DF758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49 </w:t>
            </w:r>
          </w:p>
        </w:tc>
      </w:tr>
      <w:tr w:rsidR="00DF7580" w:rsidRPr="00DF7580" w:rsidTr="0021623C">
        <w:trPr>
          <w:trHeight w:val="548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Управление  социальной политики по Пышминскому району </w:t>
            </w:r>
          </w:p>
        </w:tc>
        <w:tc>
          <w:tcPr>
            <w:tcW w:w="2246" w:type="dxa"/>
            <w:hideMark/>
          </w:tcPr>
          <w:p w:rsidR="00DF7580" w:rsidRPr="0021623C" w:rsidRDefault="00DF7580" w:rsidP="00DF758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45 </w:t>
            </w:r>
          </w:p>
        </w:tc>
      </w:tr>
      <w:tr w:rsidR="00DF7580" w:rsidRPr="00DF7580" w:rsidTr="0021623C">
        <w:trPr>
          <w:cnfStyle w:val="000000100000"/>
          <w:trHeight w:val="1071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организации, оказывающие услуги в сфере     </w:t>
            </w:r>
          </w:p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жилищно-коммунального хозяйства                 </w:t>
            </w:r>
          </w:p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органы местного самоуправления Пышминского городского округа </w:t>
            </w:r>
          </w:p>
        </w:tc>
        <w:tc>
          <w:tcPr>
            <w:tcW w:w="2246" w:type="dxa"/>
            <w:hideMark/>
          </w:tcPr>
          <w:p w:rsidR="00DF7580" w:rsidRPr="0021623C" w:rsidRDefault="00DF7580" w:rsidP="00DF758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</w:t>
            </w:r>
          </w:p>
          <w:p w:rsidR="00DF7580" w:rsidRPr="0021623C" w:rsidRDefault="00DF7580" w:rsidP="00DF758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F7580" w:rsidRPr="0021623C" w:rsidRDefault="00DF7580" w:rsidP="00DF758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46</w:t>
            </w:r>
          </w:p>
        </w:tc>
      </w:tr>
      <w:tr w:rsidR="00DF7580" w:rsidRPr="00DF7580" w:rsidTr="0021623C">
        <w:trPr>
          <w:trHeight w:val="580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ОМВД России по Пышминскому району                              </w:t>
            </w:r>
          </w:p>
        </w:tc>
        <w:tc>
          <w:tcPr>
            <w:tcW w:w="2246" w:type="dxa"/>
            <w:hideMark/>
          </w:tcPr>
          <w:p w:rsidR="00DF7580" w:rsidRPr="0021623C" w:rsidRDefault="00DF7580" w:rsidP="00DF758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</w:t>
            </w:r>
          </w:p>
        </w:tc>
      </w:tr>
      <w:tr w:rsidR="00DF7580" w:rsidRPr="00DF7580" w:rsidTr="0021623C">
        <w:trPr>
          <w:cnfStyle w:val="000000100000"/>
          <w:trHeight w:val="406"/>
        </w:trPr>
        <w:tc>
          <w:tcPr>
            <w:cnfStyle w:val="001000000000"/>
            <w:tcW w:w="7232" w:type="dxa"/>
            <w:hideMark/>
          </w:tcPr>
          <w:p w:rsidR="00DF7580" w:rsidRPr="0021623C" w:rsidRDefault="00DF7580" w:rsidP="00DF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ГИБДД ОМВД России по Пышминскому району </w:t>
            </w:r>
          </w:p>
        </w:tc>
        <w:tc>
          <w:tcPr>
            <w:tcW w:w="2246" w:type="dxa"/>
            <w:hideMark/>
          </w:tcPr>
          <w:p w:rsidR="00DF7580" w:rsidRPr="0021623C" w:rsidRDefault="00DF7580" w:rsidP="00DF758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44 </w:t>
            </w:r>
          </w:p>
        </w:tc>
      </w:tr>
    </w:tbl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Средний размер коррупционной сделки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опрашиваемыми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 xml:space="preserve"> отмечен не был</w:t>
      </w:r>
      <w:r w:rsidR="00990951">
        <w:rPr>
          <w:rFonts w:ascii="Times New Roman" w:hAnsi="Times New Roman" w:cs="Times New Roman"/>
          <w:sz w:val="24"/>
          <w:szCs w:val="24"/>
        </w:rPr>
        <w:t xml:space="preserve"> (</w:t>
      </w:r>
      <w:r w:rsidR="00DF7580">
        <w:rPr>
          <w:rFonts w:ascii="Times New Roman" w:hAnsi="Times New Roman" w:cs="Times New Roman"/>
          <w:sz w:val="24"/>
          <w:szCs w:val="24"/>
        </w:rPr>
        <w:t xml:space="preserve">в 2015 </w:t>
      </w:r>
      <w:r w:rsidR="0017011D">
        <w:rPr>
          <w:rFonts w:ascii="Times New Roman" w:hAnsi="Times New Roman" w:cs="Times New Roman"/>
          <w:sz w:val="24"/>
          <w:szCs w:val="24"/>
        </w:rPr>
        <w:t>в 2014 год</w:t>
      </w:r>
      <w:r w:rsidR="00DF7580">
        <w:rPr>
          <w:rFonts w:ascii="Times New Roman" w:hAnsi="Times New Roman" w:cs="Times New Roman"/>
          <w:sz w:val="24"/>
          <w:szCs w:val="24"/>
        </w:rPr>
        <w:t xml:space="preserve">ах </w:t>
      </w:r>
      <w:r w:rsidR="0017011D">
        <w:rPr>
          <w:rFonts w:ascii="Times New Roman" w:hAnsi="Times New Roman" w:cs="Times New Roman"/>
          <w:sz w:val="24"/>
          <w:szCs w:val="24"/>
        </w:rPr>
        <w:t>- 0)</w:t>
      </w:r>
      <w:r w:rsidRPr="00082FD7">
        <w:rPr>
          <w:rFonts w:ascii="Times New Roman" w:hAnsi="Times New Roman" w:cs="Times New Roman"/>
          <w:sz w:val="24"/>
          <w:szCs w:val="24"/>
        </w:rPr>
        <w:t>.</w:t>
      </w:r>
    </w:p>
    <w:p w:rsidR="00DF7580" w:rsidRDefault="00DF7580" w:rsidP="00DF7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94%  (в 2015 году – 92%) опрашиваемых отметили,  что  </w:t>
      </w:r>
      <w:r w:rsidRPr="00DF7580">
        <w:rPr>
          <w:rFonts w:ascii="Times New Roman" w:hAnsi="Times New Roman" w:cs="Times New Roman"/>
          <w:bCs/>
          <w:sz w:val="24"/>
          <w:szCs w:val="24"/>
        </w:rPr>
        <w:t xml:space="preserve">в случаях  возникновения проблем, решение которых связано с государственными органами и органами местного самоуправления,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F7580">
        <w:rPr>
          <w:rFonts w:ascii="Times New Roman" w:hAnsi="Times New Roman" w:cs="Times New Roman"/>
          <w:bCs/>
          <w:sz w:val="24"/>
          <w:szCs w:val="24"/>
        </w:rPr>
        <w:t>ищут возможность формального решения проблемы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25"/>
        <w:gridCol w:w="1053"/>
        <w:gridCol w:w="1053"/>
      </w:tblGrid>
      <w:tr w:rsidR="00877EAB" w:rsidRPr="00877EAB" w:rsidTr="00877EAB">
        <w:trPr>
          <w:trHeight w:val="552"/>
        </w:trPr>
        <w:tc>
          <w:tcPr>
            <w:tcW w:w="7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877EAB" w:rsidRDefault="00877EAB" w:rsidP="00877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F21037" w:rsidRDefault="00877EAB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F21037" w:rsidRDefault="00877EAB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2015 год </w:t>
            </w:r>
          </w:p>
        </w:tc>
      </w:tr>
      <w:tr w:rsidR="00877EAB" w:rsidRPr="00877EAB" w:rsidTr="00877EAB">
        <w:trPr>
          <w:trHeight w:val="337"/>
        </w:trPr>
        <w:tc>
          <w:tcPr>
            <w:tcW w:w="7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F21037" w:rsidRDefault="00877EAB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приходится договариваться неформально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F21037" w:rsidRDefault="00877EAB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F21037" w:rsidRDefault="00877EAB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77EAB" w:rsidRPr="00877EAB" w:rsidTr="00877EAB">
        <w:trPr>
          <w:trHeight w:val="320"/>
        </w:trPr>
        <w:tc>
          <w:tcPr>
            <w:tcW w:w="7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F21037" w:rsidRDefault="00877EAB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ищу возможность формального решения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F21037" w:rsidRDefault="00877EAB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F21037" w:rsidRDefault="00877EAB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46 </w:t>
            </w:r>
          </w:p>
        </w:tc>
      </w:tr>
      <w:tr w:rsidR="00877EAB" w:rsidRPr="00877EAB" w:rsidTr="00877EAB">
        <w:trPr>
          <w:trHeight w:val="911"/>
        </w:trPr>
        <w:tc>
          <w:tcPr>
            <w:tcW w:w="72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F21037" w:rsidRDefault="00877EAB" w:rsidP="008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оставляю решение проблемы до лучших времен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F21037" w:rsidRDefault="00877EAB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AB" w:rsidRPr="00F21037" w:rsidRDefault="00877EAB" w:rsidP="0087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07549F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B28BE" w:rsidRPr="00082FD7">
        <w:rPr>
          <w:rFonts w:ascii="Times New Roman" w:hAnsi="Times New Roman" w:cs="Times New Roman"/>
          <w:sz w:val="24"/>
          <w:szCs w:val="24"/>
        </w:rPr>
        <w:t>96</w:t>
      </w:r>
      <w:r w:rsidRPr="00082FD7">
        <w:rPr>
          <w:rFonts w:ascii="Times New Roman" w:hAnsi="Times New Roman" w:cs="Times New Roman"/>
          <w:sz w:val="24"/>
          <w:szCs w:val="24"/>
        </w:rPr>
        <w:t>% предпринимателей отметили отсутствие коррупционных сделок с распределением по государственным и муниципальным органам.</w:t>
      </w:r>
    </w:p>
    <w:p w:rsidR="00F21037" w:rsidRDefault="00F21037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респондентов (86%) отметили, что «уровень коррупции уменьшился». </w:t>
      </w:r>
    </w:p>
    <w:p w:rsidR="00877EAB" w:rsidRPr="00082FD7" w:rsidRDefault="00877EAB" w:rsidP="00877EA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Проанализировав ответы по качественным показателям, большинством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082FD7">
        <w:rPr>
          <w:rFonts w:ascii="Times New Roman" w:hAnsi="Times New Roman" w:cs="Times New Roman"/>
          <w:sz w:val="24"/>
          <w:szCs w:val="24"/>
        </w:rPr>
        <w:t>% опрошенных (в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2FD7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082FD7">
        <w:rPr>
          <w:rFonts w:ascii="Times New Roman" w:hAnsi="Times New Roman" w:cs="Times New Roman"/>
          <w:sz w:val="24"/>
          <w:szCs w:val="24"/>
        </w:rPr>
        <w:t xml:space="preserve">%) был отмечен факт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достаточно подробной и полностью регламентированной деятельности сотрудников органов и муниципальных учреждений, как руководящего состава, руководителей среднего звена, так и рядовых сотрудников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82FD7">
        <w:rPr>
          <w:rFonts w:ascii="Times New Roman" w:hAnsi="Times New Roman" w:cs="Times New Roman"/>
          <w:sz w:val="24"/>
          <w:szCs w:val="24"/>
        </w:rPr>
        <w:t xml:space="preserve"> % опрошенных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2FD7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2FD7">
        <w:rPr>
          <w:rFonts w:ascii="Times New Roman" w:hAnsi="Times New Roman" w:cs="Times New Roman"/>
          <w:sz w:val="24"/>
          <w:szCs w:val="24"/>
        </w:rPr>
        <w:t xml:space="preserve"> году-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Pr="00877EAB">
        <w:rPr>
          <w:rFonts w:ascii="Times New Roman" w:hAnsi="Times New Roman" w:cs="Times New Roman"/>
          <w:sz w:val="24"/>
          <w:szCs w:val="24"/>
        </w:rPr>
        <w:t>«</w:t>
      </w:r>
      <w:r w:rsidRPr="00877EAB">
        <w:rPr>
          <w:rFonts w:ascii="Times New Roman" w:hAnsi="Times New Roman" w:cs="Times New Roman"/>
          <w:bCs/>
          <w:sz w:val="24"/>
          <w:szCs w:val="24"/>
        </w:rPr>
        <w:t>большая часть действий регламентирована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2FD7">
        <w:rPr>
          <w:rFonts w:ascii="Times New Roman" w:hAnsi="Times New Roman" w:cs="Times New Roman"/>
          <w:sz w:val="24"/>
          <w:szCs w:val="24"/>
        </w:rPr>
        <w:t xml:space="preserve">% опрошенных отметили, что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77EAB">
        <w:rPr>
          <w:rFonts w:ascii="Times New Roman" w:hAnsi="Times New Roman" w:cs="Times New Roman"/>
          <w:bCs/>
          <w:sz w:val="24"/>
          <w:szCs w:val="24"/>
        </w:rPr>
        <w:t>регламентированы общие черты деятельности, в рамках которой    у</w:t>
      </w:r>
      <w:proofErr w:type="gramEnd"/>
      <w:r w:rsidRPr="00877EAB">
        <w:rPr>
          <w:rFonts w:ascii="Times New Roman" w:hAnsi="Times New Roman" w:cs="Times New Roman"/>
          <w:bCs/>
          <w:sz w:val="24"/>
          <w:szCs w:val="24"/>
        </w:rPr>
        <w:t xml:space="preserve"> сотрудников существует некоторая свобода действий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(в 2015 году - 20%)</w:t>
      </w:r>
      <w:r w:rsidRPr="00082FD7">
        <w:rPr>
          <w:rFonts w:ascii="Times New Roman" w:hAnsi="Times New Roman" w:cs="Times New Roman"/>
          <w:sz w:val="24"/>
          <w:szCs w:val="24"/>
        </w:rPr>
        <w:t>.</w:t>
      </w:r>
    </w:p>
    <w:p w:rsidR="0007549F" w:rsidRPr="00082FD7" w:rsidRDefault="00CE175D" w:rsidP="00F21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проведенного опроса и</w:t>
      </w:r>
      <w:r w:rsidR="0007549F" w:rsidRPr="00082FD7">
        <w:rPr>
          <w:rFonts w:ascii="Times New Roman" w:hAnsi="Times New Roman" w:cs="Times New Roman"/>
          <w:sz w:val="24"/>
          <w:szCs w:val="24"/>
        </w:rPr>
        <w:t>ндекс</w:t>
      </w:r>
      <w:r w:rsidR="00230AB0" w:rsidRPr="00082FD7">
        <w:rPr>
          <w:rFonts w:ascii="Times New Roman" w:hAnsi="Times New Roman" w:cs="Times New Roman"/>
          <w:sz w:val="24"/>
          <w:szCs w:val="24"/>
        </w:rPr>
        <w:t>ы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восприятия деловой </w:t>
      </w:r>
      <w:r w:rsidR="00877EAB" w:rsidRPr="00082FD7">
        <w:rPr>
          <w:rFonts w:ascii="Times New Roman" w:hAnsi="Times New Roman" w:cs="Times New Roman"/>
          <w:sz w:val="24"/>
          <w:szCs w:val="24"/>
        </w:rPr>
        <w:t>коррупции,</w:t>
      </w:r>
      <w:r w:rsidR="00230AB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E707F0">
        <w:rPr>
          <w:rFonts w:ascii="Times New Roman" w:hAnsi="Times New Roman" w:cs="Times New Roman"/>
          <w:sz w:val="24"/>
          <w:szCs w:val="24"/>
        </w:rPr>
        <w:t>так же как и в 201</w:t>
      </w:r>
      <w:r w:rsidR="002B37D7">
        <w:rPr>
          <w:rFonts w:ascii="Times New Roman" w:hAnsi="Times New Roman" w:cs="Times New Roman"/>
          <w:sz w:val="24"/>
          <w:szCs w:val="24"/>
        </w:rPr>
        <w:t>5</w:t>
      </w:r>
      <w:r w:rsidR="00E707F0">
        <w:rPr>
          <w:rFonts w:ascii="Times New Roman" w:hAnsi="Times New Roman" w:cs="Times New Roman"/>
          <w:sz w:val="24"/>
          <w:szCs w:val="24"/>
        </w:rPr>
        <w:t xml:space="preserve"> году остались</w:t>
      </w:r>
      <w:r w:rsidR="009D573A">
        <w:rPr>
          <w:rFonts w:ascii="Times New Roman" w:hAnsi="Times New Roman" w:cs="Times New Roman"/>
          <w:sz w:val="24"/>
          <w:szCs w:val="24"/>
        </w:rPr>
        <w:t xml:space="preserve"> на прежнем уровне </w:t>
      </w:r>
      <w:r w:rsidR="00B83084">
        <w:rPr>
          <w:rFonts w:ascii="Times New Roman" w:hAnsi="Times New Roman" w:cs="Times New Roman"/>
          <w:sz w:val="24"/>
          <w:szCs w:val="24"/>
        </w:rPr>
        <w:t>«коррупция на низком уровне».</w:t>
      </w:r>
    </w:p>
    <w:p w:rsidR="00AE3FC4" w:rsidRPr="00082FD7" w:rsidRDefault="00230AB0" w:rsidP="00F21037">
      <w:pPr>
        <w:pStyle w:val="a3"/>
        <w:spacing w:line="276" w:lineRule="auto"/>
        <w:ind w:firstLine="567"/>
      </w:pPr>
      <w:r w:rsidRPr="00082FD7">
        <w:t>Подводя итоги социологического опроса можно отметить</w:t>
      </w:r>
      <w:r w:rsidR="00FC2BF3" w:rsidRPr="00082FD7">
        <w:t xml:space="preserve">, что ситуация на территории Пышминского городского округа в целом не плохая. </w:t>
      </w:r>
      <w:r w:rsidR="00AE3FC4">
        <w:t xml:space="preserve">Населением Пышминского городского округа отмечено, что  деятельность </w:t>
      </w:r>
      <w:r w:rsidR="00AE3FC4" w:rsidRPr="00082FD7">
        <w:t>сотрудников органов и муниципальных учреждений, как руководящего состава, руководителей среднего звена, так и рядовых сотрудников</w:t>
      </w:r>
      <w:r w:rsidR="00AE3FC4">
        <w:t xml:space="preserve"> </w:t>
      </w:r>
      <w:r w:rsidR="00E707F0">
        <w:t xml:space="preserve">в большей степени </w:t>
      </w:r>
      <w:r w:rsidR="00AE3FC4">
        <w:t xml:space="preserve"> регламентирована. </w:t>
      </w:r>
      <w:r w:rsidR="00AE3FC4">
        <w:rPr>
          <w:b/>
        </w:rPr>
        <w:t xml:space="preserve"> </w:t>
      </w:r>
      <w:r w:rsidR="00AE3FC4" w:rsidRPr="00082FD7">
        <w:t xml:space="preserve">Большинство респондентов  оценили </w:t>
      </w:r>
      <w:r w:rsidR="00E707F0">
        <w:t xml:space="preserve">«высоким» </w:t>
      </w:r>
      <w:r w:rsidR="00AE3FC4" w:rsidRPr="00082FD7">
        <w:t xml:space="preserve">уровень информационной открытости </w:t>
      </w:r>
      <w:r w:rsidR="00E707F0">
        <w:t xml:space="preserve">главы Пышминского района, а также </w:t>
      </w:r>
      <w:r w:rsidR="00AE3FC4" w:rsidRPr="00082FD7">
        <w:t>органов местного самоуправления</w:t>
      </w:r>
      <w:r w:rsidR="00E707F0">
        <w:t xml:space="preserve"> </w:t>
      </w:r>
      <w:r w:rsidR="00AE3FC4">
        <w:t>в администрации</w:t>
      </w:r>
      <w:r w:rsidR="00E707F0" w:rsidRPr="00E707F0">
        <w:t xml:space="preserve"> </w:t>
      </w:r>
      <w:r w:rsidR="00E707F0">
        <w:t>Пышминского городского округа</w:t>
      </w:r>
      <w:r w:rsidR="00AE3FC4">
        <w:t>,</w:t>
      </w:r>
      <w:r w:rsidR="00AE3FC4" w:rsidRPr="00082FD7">
        <w:t xml:space="preserve">  в Думе</w:t>
      </w:r>
      <w:r w:rsidR="00AE3FC4">
        <w:t xml:space="preserve"> </w:t>
      </w:r>
      <w:r w:rsidR="00E707F0">
        <w:t xml:space="preserve">Пышминского городского округа </w:t>
      </w:r>
      <w:r w:rsidR="00AE3FC4">
        <w:t>и Счетной палате</w:t>
      </w:r>
      <w:r w:rsidR="00E707F0" w:rsidRPr="00E707F0">
        <w:t xml:space="preserve"> </w:t>
      </w:r>
      <w:r w:rsidR="00E707F0">
        <w:t>Пышминского городского округа</w:t>
      </w:r>
      <w:r w:rsidR="00AE3FC4">
        <w:t xml:space="preserve">. </w:t>
      </w:r>
    </w:p>
    <w:sectPr w:rsidR="00AE3FC4" w:rsidRPr="00082FD7" w:rsidSect="00760E6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89" w:rsidRDefault="00987589" w:rsidP="006D3E34">
      <w:pPr>
        <w:spacing w:after="0" w:line="240" w:lineRule="auto"/>
      </w:pPr>
      <w:r>
        <w:separator/>
      </w:r>
    </w:p>
  </w:endnote>
  <w:endnote w:type="continuationSeparator" w:id="1">
    <w:p w:rsidR="00987589" w:rsidRDefault="00987589" w:rsidP="006D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89" w:rsidRDefault="00987589" w:rsidP="006D3E34">
      <w:pPr>
        <w:spacing w:after="0" w:line="240" w:lineRule="auto"/>
      </w:pPr>
      <w:r>
        <w:separator/>
      </w:r>
    </w:p>
  </w:footnote>
  <w:footnote w:type="continuationSeparator" w:id="1">
    <w:p w:rsidR="00987589" w:rsidRDefault="00987589" w:rsidP="006D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49F"/>
    <w:rsid w:val="000162D2"/>
    <w:rsid w:val="0002032C"/>
    <w:rsid w:val="00025013"/>
    <w:rsid w:val="00043EE0"/>
    <w:rsid w:val="00063C71"/>
    <w:rsid w:val="00067902"/>
    <w:rsid w:val="00067EF1"/>
    <w:rsid w:val="0007549F"/>
    <w:rsid w:val="00082FD7"/>
    <w:rsid w:val="00092568"/>
    <w:rsid w:val="000A2F04"/>
    <w:rsid w:val="000D1B24"/>
    <w:rsid w:val="000D3446"/>
    <w:rsid w:val="000E5623"/>
    <w:rsid w:val="00103DBF"/>
    <w:rsid w:val="001059B1"/>
    <w:rsid w:val="00106741"/>
    <w:rsid w:val="00126A56"/>
    <w:rsid w:val="00130221"/>
    <w:rsid w:val="00133DFA"/>
    <w:rsid w:val="00134D37"/>
    <w:rsid w:val="00146CC5"/>
    <w:rsid w:val="0015072D"/>
    <w:rsid w:val="00150A62"/>
    <w:rsid w:val="0016560B"/>
    <w:rsid w:val="00165821"/>
    <w:rsid w:val="0017011D"/>
    <w:rsid w:val="0017763D"/>
    <w:rsid w:val="001834C5"/>
    <w:rsid w:val="00192AB5"/>
    <w:rsid w:val="001A38C7"/>
    <w:rsid w:val="001B02A9"/>
    <w:rsid w:val="001B0E97"/>
    <w:rsid w:val="001B1B78"/>
    <w:rsid w:val="001C35BF"/>
    <w:rsid w:val="001D53BF"/>
    <w:rsid w:val="001D71DC"/>
    <w:rsid w:val="001F55A3"/>
    <w:rsid w:val="00202B7F"/>
    <w:rsid w:val="0021623C"/>
    <w:rsid w:val="00230AB0"/>
    <w:rsid w:val="0023248F"/>
    <w:rsid w:val="00234BA7"/>
    <w:rsid w:val="00235F95"/>
    <w:rsid w:val="00241B52"/>
    <w:rsid w:val="00245815"/>
    <w:rsid w:val="0025215D"/>
    <w:rsid w:val="00255D15"/>
    <w:rsid w:val="0026255C"/>
    <w:rsid w:val="00276F04"/>
    <w:rsid w:val="00277000"/>
    <w:rsid w:val="00281095"/>
    <w:rsid w:val="002926FD"/>
    <w:rsid w:val="002A10F4"/>
    <w:rsid w:val="002B37D7"/>
    <w:rsid w:val="002B69A1"/>
    <w:rsid w:val="002B7746"/>
    <w:rsid w:val="002B7EB0"/>
    <w:rsid w:val="002C782D"/>
    <w:rsid w:val="002D254D"/>
    <w:rsid w:val="002D71B9"/>
    <w:rsid w:val="002E0A9B"/>
    <w:rsid w:val="00300593"/>
    <w:rsid w:val="0030727C"/>
    <w:rsid w:val="0032288C"/>
    <w:rsid w:val="00341248"/>
    <w:rsid w:val="00342CA1"/>
    <w:rsid w:val="00346DEE"/>
    <w:rsid w:val="00351785"/>
    <w:rsid w:val="00357793"/>
    <w:rsid w:val="00366578"/>
    <w:rsid w:val="0038083A"/>
    <w:rsid w:val="00380DCF"/>
    <w:rsid w:val="00383688"/>
    <w:rsid w:val="00390CC6"/>
    <w:rsid w:val="003F2D78"/>
    <w:rsid w:val="003F4601"/>
    <w:rsid w:val="0040732F"/>
    <w:rsid w:val="00441154"/>
    <w:rsid w:val="00447C0B"/>
    <w:rsid w:val="004825FF"/>
    <w:rsid w:val="00495A1B"/>
    <w:rsid w:val="004B42FB"/>
    <w:rsid w:val="004B69C3"/>
    <w:rsid w:val="004B798A"/>
    <w:rsid w:val="004D0D16"/>
    <w:rsid w:val="004F1D3D"/>
    <w:rsid w:val="0053463B"/>
    <w:rsid w:val="00543CDC"/>
    <w:rsid w:val="005540DF"/>
    <w:rsid w:val="00566132"/>
    <w:rsid w:val="00570B13"/>
    <w:rsid w:val="00576691"/>
    <w:rsid w:val="00585FE2"/>
    <w:rsid w:val="005C6EAE"/>
    <w:rsid w:val="005D4674"/>
    <w:rsid w:val="005D762E"/>
    <w:rsid w:val="005D7A01"/>
    <w:rsid w:val="005E4E67"/>
    <w:rsid w:val="005F439F"/>
    <w:rsid w:val="00610440"/>
    <w:rsid w:val="00612B11"/>
    <w:rsid w:val="00617966"/>
    <w:rsid w:val="00633FEE"/>
    <w:rsid w:val="00652486"/>
    <w:rsid w:val="0066030A"/>
    <w:rsid w:val="0066479F"/>
    <w:rsid w:val="00677BF7"/>
    <w:rsid w:val="00692417"/>
    <w:rsid w:val="0069469D"/>
    <w:rsid w:val="006C5BC6"/>
    <w:rsid w:val="006D3E34"/>
    <w:rsid w:val="006E07EB"/>
    <w:rsid w:val="006E3417"/>
    <w:rsid w:val="006E6D92"/>
    <w:rsid w:val="006F61A3"/>
    <w:rsid w:val="006F64A1"/>
    <w:rsid w:val="006F7682"/>
    <w:rsid w:val="007024E9"/>
    <w:rsid w:val="00704F61"/>
    <w:rsid w:val="00724B73"/>
    <w:rsid w:val="0072760D"/>
    <w:rsid w:val="00735576"/>
    <w:rsid w:val="007373D3"/>
    <w:rsid w:val="00737DA0"/>
    <w:rsid w:val="00740A97"/>
    <w:rsid w:val="0075000D"/>
    <w:rsid w:val="007538B4"/>
    <w:rsid w:val="00756428"/>
    <w:rsid w:val="00760E6D"/>
    <w:rsid w:val="00763EDC"/>
    <w:rsid w:val="007753A5"/>
    <w:rsid w:val="00775E90"/>
    <w:rsid w:val="00783BB1"/>
    <w:rsid w:val="007A172C"/>
    <w:rsid w:val="007B1FE8"/>
    <w:rsid w:val="007C1FA4"/>
    <w:rsid w:val="007D2FC8"/>
    <w:rsid w:val="007E27C5"/>
    <w:rsid w:val="007F214D"/>
    <w:rsid w:val="00804485"/>
    <w:rsid w:val="00815A01"/>
    <w:rsid w:val="0082089F"/>
    <w:rsid w:val="00831E71"/>
    <w:rsid w:val="008400E7"/>
    <w:rsid w:val="008622C5"/>
    <w:rsid w:val="008741CD"/>
    <w:rsid w:val="00877EAB"/>
    <w:rsid w:val="0088260F"/>
    <w:rsid w:val="008C1127"/>
    <w:rsid w:val="008D0D65"/>
    <w:rsid w:val="008E138E"/>
    <w:rsid w:val="008E4B53"/>
    <w:rsid w:val="008E775A"/>
    <w:rsid w:val="008F2E43"/>
    <w:rsid w:val="008F5568"/>
    <w:rsid w:val="008F5E19"/>
    <w:rsid w:val="00910968"/>
    <w:rsid w:val="0091511C"/>
    <w:rsid w:val="00922C66"/>
    <w:rsid w:val="00934608"/>
    <w:rsid w:val="00935DB9"/>
    <w:rsid w:val="00937287"/>
    <w:rsid w:val="0094797E"/>
    <w:rsid w:val="00967FEA"/>
    <w:rsid w:val="00970931"/>
    <w:rsid w:val="00971FFA"/>
    <w:rsid w:val="009755A6"/>
    <w:rsid w:val="00977981"/>
    <w:rsid w:val="0098138A"/>
    <w:rsid w:val="00985489"/>
    <w:rsid w:val="00987589"/>
    <w:rsid w:val="00990951"/>
    <w:rsid w:val="009B14BA"/>
    <w:rsid w:val="009B1B87"/>
    <w:rsid w:val="009C3853"/>
    <w:rsid w:val="009D44BF"/>
    <w:rsid w:val="009D573A"/>
    <w:rsid w:val="009E0224"/>
    <w:rsid w:val="009F2EE0"/>
    <w:rsid w:val="00A1275D"/>
    <w:rsid w:val="00A20DE4"/>
    <w:rsid w:val="00A338A4"/>
    <w:rsid w:val="00A371C4"/>
    <w:rsid w:val="00A51A95"/>
    <w:rsid w:val="00A54ED4"/>
    <w:rsid w:val="00A6529B"/>
    <w:rsid w:val="00A72E79"/>
    <w:rsid w:val="00A76D54"/>
    <w:rsid w:val="00A84C95"/>
    <w:rsid w:val="00A86DBF"/>
    <w:rsid w:val="00AB4DFB"/>
    <w:rsid w:val="00AD4332"/>
    <w:rsid w:val="00AD5AE6"/>
    <w:rsid w:val="00AE3FC4"/>
    <w:rsid w:val="00AF126F"/>
    <w:rsid w:val="00AF3378"/>
    <w:rsid w:val="00B03877"/>
    <w:rsid w:val="00B40BA1"/>
    <w:rsid w:val="00B42926"/>
    <w:rsid w:val="00B45F06"/>
    <w:rsid w:val="00B47B37"/>
    <w:rsid w:val="00B61F63"/>
    <w:rsid w:val="00B72BDE"/>
    <w:rsid w:val="00B75B5F"/>
    <w:rsid w:val="00B82C96"/>
    <w:rsid w:val="00B83084"/>
    <w:rsid w:val="00BF60CC"/>
    <w:rsid w:val="00C02970"/>
    <w:rsid w:val="00C1542E"/>
    <w:rsid w:val="00C40D1D"/>
    <w:rsid w:val="00C53FE7"/>
    <w:rsid w:val="00C65BF8"/>
    <w:rsid w:val="00C82D1F"/>
    <w:rsid w:val="00C8481E"/>
    <w:rsid w:val="00C94CE5"/>
    <w:rsid w:val="00CA5ADA"/>
    <w:rsid w:val="00CA5AEE"/>
    <w:rsid w:val="00CA6DFF"/>
    <w:rsid w:val="00CC2B46"/>
    <w:rsid w:val="00CC51E9"/>
    <w:rsid w:val="00CE175D"/>
    <w:rsid w:val="00CE653A"/>
    <w:rsid w:val="00CF326D"/>
    <w:rsid w:val="00D028E3"/>
    <w:rsid w:val="00D178D3"/>
    <w:rsid w:val="00D40D78"/>
    <w:rsid w:val="00D4424D"/>
    <w:rsid w:val="00D50D1A"/>
    <w:rsid w:val="00D55C8C"/>
    <w:rsid w:val="00D710ED"/>
    <w:rsid w:val="00D918CE"/>
    <w:rsid w:val="00D9590F"/>
    <w:rsid w:val="00DA71C2"/>
    <w:rsid w:val="00DB28BE"/>
    <w:rsid w:val="00DC7117"/>
    <w:rsid w:val="00DE5C5A"/>
    <w:rsid w:val="00DE64E6"/>
    <w:rsid w:val="00DE7006"/>
    <w:rsid w:val="00DF28F0"/>
    <w:rsid w:val="00DF7580"/>
    <w:rsid w:val="00E0347B"/>
    <w:rsid w:val="00E10327"/>
    <w:rsid w:val="00E11631"/>
    <w:rsid w:val="00E27F0E"/>
    <w:rsid w:val="00E34D46"/>
    <w:rsid w:val="00E34F93"/>
    <w:rsid w:val="00E41850"/>
    <w:rsid w:val="00E707F0"/>
    <w:rsid w:val="00E71DA1"/>
    <w:rsid w:val="00E75A10"/>
    <w:rsid w:val="00EA2E38"/>
    <w:rsid w:val="00EA7825"/>
    <w:rsid w:val="00ED0F17"/>
    <w:rsid w:val="00ED3161"/>
    <w:rsid w:val="00EE470D"/>
    <w:rsid w:val="00F020D0"/>
    <w:rsid w:val="00F07F15"/>
    <w:rsid w:val="00F132DA"/>
    <w:rsid w:val="00F15D7E"/>
    <w:rsid w:val="00F16CE6"/>
    <w:rsid w:val="00F21037"/>
    <w:rsid w:val="00F37032"/>
    <w:rsid w:val="00F42703"/>
    <w:rsid w:val="00F44E90"/>
    <w:rsid w:val="00F47752"/>
    <w:rsid w:val="00F51DC0"/>
    <w:rsid w:val="00F56466"/>
    <w:rsid w:val="00F65CF4"/>
    <w:rsid w:val="00F8769B"/>
    <w:rsid w:val="00F87F1A"/>
    <w:rsid w:val="00F91F72"/>
    <w:rsid w:val="00FA1EDC"/>
    <w:rsid w:val="00FA204C"/>
    <w:rsid w:val="00FC2BF3"/>
    <w:rsid w:val="00FC369B"/>
    <w:rsid w:val="00FC4D5B"/>
    <w:rsid w:val="00FC62DE"/>
    <w:rsid w:val="00FE7D8F"/>
    <w:rsid w:val="00FF03CD"/>
    <w:rsid w:val="00FF5D44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опрашиваемых респондентов</a:t>
            </a:r>
          </a:p>
        </c:rich>
      </c:tx>
      <c:layout/>
    </c:title>
    <c:view3D>
      <c:rotX val="90"/>
      <c:rotY val="100"/>
      <c:depthPercent val="100"/>
      <c:rAngAx val="1"/>
    </c:view3D>
    <c:plotArea>
      <c:layout>
        <c:manualLayout>
          <c:layoutTarget val="inner"/>
          <c:xMode val="edge"/>
          <c:yMode val="edge"/>
          <c:x val="0"/>
          <c:y val="0.40874221079507916"/>
          <c:w val="0.95525727069351396"/>
          <c:h val="0.43105468558003351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опрашиваемых респондентов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</c:v>
                </c:pt>
                <c:pt idx="1">
                  <c:v>103</c:v>
                </c:pt>
                <c:pt idx="2">
                  <c:v>110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76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Мужчины 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27</c:v>
                </c:pt>
                <c:pt idx="2">
                  <c:v>20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91803648"/>
        <c:axId val="91805184"/>
        <c:axId val="0"/>
      </c:bar3DChart>
      <c:catAx>
        <c:axId val="91803648"/>
        <c:scaling>
          <c:orientation val="minMax"/>
        </c:scaling>
        <c:axPos val="b"/>
        <c:numFmt formatCode="General" sourceLinked="1"/>
        <c:majorTickMark val="none"/>
        <c:tickLblPos val="nextTo"/>
        <c:crossAx val="91805184"/>
        <c:crosses val="autoZero"/>
        <c:auto val="1"/>
        <c:lblAlgn val="ctr"/>
        <c:lblOffset val="100"/>
      </c:catAx>
      <c:valAx>
        <c:axId val="91805184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91803648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Основные причины коррупции</a:t>
            </a:r>
          </a:p>
        </c:rich>
      </c:tx>
      <c:layout/>
    </c:title>
    <c:view3D>
      <c:perspective val="30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55</c:v>
                </c:pt>
                <c:pt idx="1">
                  <c:v>25</c:v>
                </c:pt>
                <c:pt idx="2">
                  <c:v>16</c:v>
                </c:pt>
                <c:pt idx="3">
                  <c:v>13</c:v>
                </c:pt>
                <c:pt idx="4">
                  <c:v>9</c:v>
                </c:pt>
                <c:pt idx="5">
                  <c:v>8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  <c:pt idx="9">
                  <c:v>5</c:v>
                </c:pt>
                <c:pt idx="1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34</c:v>
                </c:pt>
                <c:pt idx="1">
                  <c:v>10</c:v>
                </c:pt>
                <c:pt idx="2">
                  <c:v>6</c:v>
                </c:pt>
                <c:pt idx="3">
                  <c:v>7</c:v>
                </c:pt>
                <c:pt idx="4">
                  <c:v>14</c:v>
                </c:pt>
                <c:pt idx="5">
                  <c:v>1</c:v>
                </c:pt>
                <c:pt idx="6">
                  <c:v>0</c:v>
                </c:pt>
                <c:pt idx="7">
                  <c:v>5</c:v>
                </c:pt>
                <c:pt idx="8">
                  <c:v>6</c:v>
                </c:pt>
                <c:pt idx="9">
                  <c:v>13</c:v>
                </c:pt>
                <c:pt idx="1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15</c:v>
                </c:pt>
                <c:pt idx="1">
                  <c:v>15</c:v>
                </c:pt>
                <c:pt idx="2">
                  <c:v>14</c:v>
                </c:pt>
                <c:pt idx="3">
                  <c:v>5</c:v>
                </c:pt>
                <c:pt idx="4">
                  <c:v>10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</c:v>
                </c:pt>
                <c:pt idx="10">
                  <c:v>2</c:v>
                </c:pt>
              </c:numCache>
            </c:numRef>
          </c:val>
        </c:ser>
        <c:shape val="box"/>
        <c:axId val="80468224"/>
        <c:axId val="80466688"/>
        <c:axId val="0"/>
      </c:bar3DChart>
      <c:valAx>
        <c:axId val="80466688"/>
        <c:scaling>
          <c:orientation val="minMax"/>
        </c:scaling>
        <c:axPos val="l"/>
        <c:majorGridlines/>
        <c:numFmt formatCode="0%" sourceLinked="1"/>
        <c:tickLblPos val="nextTo"/>
        <c:crossAx val="80468224"/>
        <c:crosses val="autoZero"/>
        <c:crossBetween val="between"/>
      </c:valAx>
      <c:catAx>
        <c:axId val="80468224"/>
        <c:scaling>
          <c:orientation val="minMax"/>
        </c:scaling>
        <c:axPos val="b"/>
        <c:tickLblPos val="nextTo"/>
        <c:crossAx val="80466688"/>
        <c:crosses val="autoZero"/>
        <c:auto val="1"/>
        <c:lblAlgn val="ctr"/>
        <c:lblOffset val="100"/>
      </c:cat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опрашиваемых респондентов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опрашиваемых респондентов </c:v>
                </c:pt>
              </c:strCache>
            </c:strRef>
          </c:tx>
          <c:dPt>
            <c:idx val="0"/>
            <c:spPr>
              <a:effectLst/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196</c:v>
                </c:pt>
                <c:pt idx="1">
                  <c:v>207</c:v>
                </c:pt>
                <c:pt idx="2">
                  <c:v>210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Мужчины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43</c:v>
                </c:pt>
                <c:pt idx="1">
                  <c:v>58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Женщины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153</c:v>
                </c:pt>
                <c:pt idx="1">
                  <c:v>149</c:v>
                </c:pt>
                <c:pt idx="2">
                  <c:v>165</c:v>
                </c:pt>
              </c:numCache>
            </c:numRef>
          </c:val>
        </c:ser>
        <c:gapWidth val="100"/>
        <c:axId val="92303360"/>
        <c:axId val="92304896"/>
      </c:barChart>
      <c:catAx>
        <c:axId val="92303360"/>
        <c:scaling>
          <c:orientation val="minMax"/>
        </c:scaling>
        <c:axPos val="b"/>
        <c:tickLblPos val="nextTo"/>
        <c:crossAx val="92304896"/>
        <c:crosses val="autoZero"/>
        <c:auto val="1"/>
        <c:lblAlgn val="ctr"/>
        <c:lblOffset val="100"/>
      </c:catAx>
      <c:valAx>
        <c:axId val="92304896"/>
        <c:scaling>
          <c:orientation val="minMax"/>
        </c:scaling>
        <c:axPos val="l"/>
        <c:majorGridlines/>
        <c:numFmt formatCode="General" sourceLinked="1"/>
        <c:tickLblPos val="nextTo"/>
        <c:crossAx val="923033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Основные причины коррупции по мнению респондентов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explosion val="25"/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8%</a:t>
                    </a:r>
                    <a:endParaRPr lang="en-US"/>
                  </a:p>
                </c:rich>
              </c:tx>
              <c:showPercent val="1"/>
            </c:dLbl>
            <c:showPercent val="1"/>
          </c:dLbls>
          <c:cat>
            <c:strRef>
              <c:f>Лист1!$A$2:$A$14</c:f>
              <c:strCache>
                <c:ptCount val="12"/>
                <c:pt idx="0">
                  <c:v>при нарушении правил дорожного движения </c:v>
                </c:pt>
                <c:pt idx="1">
                  <c:v>при рассмотрении дел в суде  </c:v>
                </c:pt>
                <c:pt idx="2">
                  <c:v>при задержании сотрудниками полиции </c:v>
                </c:pt>
                <c:pt idx="3">
                  <c:v>на приеме у врача </c:v>
                </c:pt>
                <c:pt idx="4">
                  <c:v>при сдаче экзамена на право управлять транспортным средством </c:v>
                </c:pt>
                <c:pt idx="5">
                  <c:v>при проведении хирургических операций 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 </c:v>
                </c:pt>
                <c:pt idx="8">
                  <c:v>при призыве на военную службу 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 </c:v>
                </c:pt>
                <c:pt idx="10">
                  <c:v>приобретение земельного участка</c:v>
                </c:pt>
                <c:pt idx="11">
                  <c:v>другое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81</c:v>
                </c:pt>
                <c:pt idx="1">
                  <c:v>71</c:v>
                </c:pt>
                <c:pt idx="2">
                  <c:v>67</c:v>
                </c:pt>
                <c:pt idx="3">
                  <c:v>61</c:v>
                </c:pt>
                <c:pt idx="4">
                  <c:v>52</c:v>
                </c:pt>
                <c:pt idx="5">
                  <c:v>42</c:v>
                </c:pt>
                <c:pt idx="6">
                  <c:v>42</c:v>
                </c:pt>
                <c:pt idx="7">
                  <c:v>34</c:v>
                </c:pt>
                <c:pt idx="8">
                  <c:v>26</c:v>
                </c:pt>
                <c:pt idx="9">
                  <c:v>12</c:v>
                </c:pt>
                <c:pt idx="10">
                  <c:v>0</c:v>
                </c:pt>
                <c:pt idx="1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Лист1!$A$2:$A$14</c:f>
              <c:strCache>
                <c:ptCount val="12"/>
                <c:pt idx="0">
                  <c:v>при нарушении правил дорожного движения </c:v>
                </c:pt>
                <c:pt idx="1">
                  <c:v>при рассмотрении дел в суде  </c:v>
                </c:pt>
                <c:pt idx="2">
                  <c:v>при задержании сотрудниками полиции </c:v>
                </c:pt>
                <c:pt idx="3">
                  <c:v>на приеме у врача </c:v>
                </c:pt>
                <c:pt idx="4">
                  <c:v>при сдаче экзамена на право управлять транспортным средством </c:v>
                </c:pt>
                <c:pt idx="5">
                  <c:v>при проведении хирургических операций 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 </c:v>
                </c:pt>
                <c:pt idx="8">
                  <c:v>при призыве на военную службу 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 </c:v>
                </c:pt>
                <c:pt idx="10">
                  <c:v>приобретение земельного участка</c:v>
                </c:pt>
                <c:pt idx="11">
                  <c:v>другое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72</c:v>
                </c:pt>
                <c:pt idx="1">
                  <c:v>17</c:v>
                </c:pt>
                <c:pt idx="2">
                  <c:v>23</c:v>
                </c:pt>
                <c:pt idx="3">
                  <c:v>13</c:v>
                </c:pt>
                <c:pt idx="4">
                  <c:v>47</c:v>
                </c:pt>
                <c:pt idx="5">
                  <c:v>7</c:v>
                </c:pt>
                <c:pt idx="6">
                  <c:v>16</c:v>
                </c:pt>
                <c:pt idx="7">
                  <c:v>7</c:v>
                </c:pt>
                <c:pt idx="8">
                  <c:v>16</c:v>
                </c:pt>
                <c:pt idx="9">
                  <c:v>12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Лист1!$A$2:$A$14</c:f>
              <c:strCache>
                <c:ptCount val="12"/>
                <c:pt idx="0">
                  <c:v>при нарушении правил дорожного движения </c:v>
                </c:pt>
                <c:pt idx="1">
                  <c:v>при рассмотрении дел в суде  </c:v>
                </c:pt>
                <c:pt idx="2">
                  <c:v>при задержании сотрудниками полиции </c:v>
                </c:pt>
                <c:pt idx="3">
                  <c:v>на приеме у врача </c:v>
                </c:pt>
                <c:pt idx="4">
                  <c:v>при сдаче экзамена на право управлять транспортным средством </c:v>
                </c:pt>
                <c:pt idx="5">
                  <c:v>при проведении хирургических операций 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 </c:v>
                </c:pt>
                <c:pt idx="8">
                  <c:v>при призыве на военную службу 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 </c:v>
                </c:pt>
                <c:pt idx="10">
                  <c:v>приобретение земельного участка</c:v>
                </c:pt>
                <c:pt idx="11">
                  <c:v>другое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80</c:v>
                </c:pt>
                <c:pt idx="1">
                  <c:v>0</c:v>
                </c:pt>
                <c:pt idx="2">
                  <c:v>60</c:v>
                </c:pt>
                <c:pt idx="3">
                  <c:v>0</c:v>
                </c:pt>
                <c:pt idx="4">
                  <c:v>30</c:v>
                </c:pt>
                <c:pt idx="5">
                  <c:v>0</c:v>
                </c:pt>
                <c:pt idx="6">
                  <c:v>35</c:v>
                </c:pt>
                <c:pt idx="7">
                  <c:v>0</c:v>
                </c:pt>
                <c:pt idx="8">
                  <c:v>30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12054066412430151"/>
          <c:y val="8.4154688569473696E-2"/>
          <c:w val="0.75891867175139693"/>
          <c:h val="0.4856860445635785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view3D>
      <c:rotX val="90"/>
      <c:hPercent val="50"/>
      <c:rotY val="50"/>
      <c:depthPercent val="7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3.2683553169137396E-2"/>
          <c:y val="1.0368071845760411E-3"/>
          <c:w val="0.65609306392107414"/>
          <c:h val="0.89136399980936865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7"/>
              <c:spPr/>
              <c:txPr>
                <a:bodyPr/>
                <a:lstStyle/>
                <a:p>
                  <a:pPr>
                    <a:defRPr sz="1100" b="1" normalizeH="1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183</c:v>
                </c:pt>
                <c:pt idx="1">
                  <c:v>101</c:v>
                </c:pt>
                <c:pt idx="2">
                  <c:v>73</c:v>
                </c:pt>
                <c:pt idx="3">
                  <c:v>64</c:v>
                </c:pt>
                <c:pt idx="4">
                  <c:v>64</c:v>
                </c:pt>
                <c:pt idx="5">
                  <c:v>60</c:v>
                </c:pt>
                <c:pt idx="6">
                  <c:v>48</c:v>
                </c:pt>
                <c:pt idx="7">
                  <c:v>43</c:v>
                </c:pt>
                <c:pt idx="8">
                  <c:v>38</c:v>
                </c:pt>
                <c:pt idx="9">
                  <c:v>34</c:v>
                </c:pt>
                <c:pt idx="10">
                  <c:v>24</c:v>
                </c:pt>
                <c:pt idx="11">
                  <c:v>12</c:v>
                </c:pt>
                <c:pt idx="12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 normalizeH="1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50</c:v>
                </c:pt>
                <c:pt idx="1">
                  <c:v>47</c:v>
                </c:pt>
                <c:pt idx="2">
                  <c:v>29</c:v>
                </c:pt>
                <c:pt idx="3">
                  <c:v>62</c:v>
                </c:pt>
                <c:pt idx="4">
                  <c:v>29</c:v>
                </c:pt>
                <c:pt idx="5">
                  <c:v>43</c:v>
                </c:pt>
                <c:pt idx="6">
                  <c:v>27</c:v>
                </c:pt>
                <c:pt idx="7">
                  <c:v>16</c:v>
                </c:pt>
                <c:pt idx="8">
                  <c:v>44</c:v>
                </c:pt>
                <c:pt idx="9">
                  <c:v>29</c:v>
                </c:pt>
                <c:pt idx="10">
                  <c:v>15</c:v>
                </c:pt>
                <c:pt idx="11">
                  <c:v>6</c:v>
                </c:pt>
                <c:pt idx="1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70</c:v>
                </c:pt>
                <c:pt idx="1">
                  <c:v>8</c:v>
                </c:pt>
                <c:pt idx="2">
                  <c:v>26</c:v>
                </c:pt>
                <c:pt idx="3">
                  <c:v>20</c:v>
                </c:pt>
                <c:pt idx="4">
                  <c:v>30</c:v>
                </c:pt>
                <c:pt idx="5">
                  <c:v>24</c:v>
                </c:pt>
                <c:pt idx="6">
                  <c:v>5</c:v>
                </c:pt>
                <c:pt idx="7">
                  <c:v>50</c:v>
                </c:pt>
                <c:pt idx="8">
                  <c:v>10</c:v>
                </c:pt>
                <c:pt idx="9">
                  <c:v>6</c:v>
                </c:pt>
                <c:pt idx="10">
                  <c:v>2</c:v>
                </c:pt>
                <c:pt idx="11">
                  <c:v>2</c:v>
                </c:pt>
                <c:pt idx="12">
                  <c:v>5</c:v>
                </c:pt>
              </c:numCache>
            </c:numRef>
          </c:val>
        </c:ser>
        <c:gapWidth val="89"/>
        <c:gapDepth val="182"/>
        <c:shape val="box"/>
        <c:axId val="97452800"/>
        <c:axId val="97454336"/>
        <c:axId val="0"/>
      </c:bar3DChart>
      <c:catAx>
        <c:axId val="97452800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454336"/>
        <c:crosses val="autoZero"/>
        <c:auto val="1"/>
        <c:lblAlgn val="ctr"/>
        <c:lblOffset val="100"/>
      </c:catAx>
      <c:valAx>
        <c:axId val="97454336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%" sourceLinked="1"/>
        <c:majorTickMark val="in"/>
        <c:tickLblPos val="nextTo"/>
        <c:spPr>
          <a:noFill/>
        </c:spPr>
        <c:crossAx val="97452800"/>
        <c:crosses val="autoZero"/>
        <c:crossBetween val="between"/>
      </c:valAx>
    </c:plotArea>
    <c:plotVisOnly val="1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20"/>
      <c:perspective val="10"/>
    </c:view3D>
    <c:plotArea>
      <c:layout>
        <c:manualLayout>
          <c:layoutTarget val="inner"/>
          <c:xMode val="edge"/>
          <c:yMode val="edge"/>
          <c:x val="0.4336076964190273"/>
          <c:y val="3.3054994930687767E-2"/>
          <c:w val="0.52438520812904799"/>
          <c:h val="0.795187232913576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>
              <c:idx val="5"/>
              <c:layout>
                <c:manualLayout>
                  <c:x val="1.9833092750097845E-2"/>
                  <c:y val="8.203900054009502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25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22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2.9574314969046826E-2"/>
          <c:y val="1.5207936553057695E-4"/>
          <c:w val="0.39960794050930698"/>
          <c:h val="0.9998479206344697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B31A-8FD2-4997-B3AC-2B0792F3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2</cp:revision>
  <cp:lastPrinted>2016-12-21T10:06:00Z</cp:lastPrinted>
  <dcterms:created xsi:type="dcterms:W3CDTF">2016-12-21T12:01:00Z</dcterms:created>
  <dcterms:modified xsi:type="dcterms:W3CDTF">2016-12-21T12:01:00Z</dcterms:modified>
</cp:coreProperties>
</file>