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47" w:rsidRDefault="008A38EE" w:rsidP="008A38EE">
      <w:pPr>
        <w:jc w:val="center"/>
        <w:rPr>
          <w:b/>
          <w:bCs/>
          <w:sz w:val="28"/>
          <w:szCs w:val="28"/>
        </w:rPr>
      </w:pPr>
      <w:r w:rsidRPr="00E15D38">
        <w:rPr>
          <w:bCs/>
          <w:sz w:val="28"/>
          <w:szCs w:val="28"/>
        </w:rPr>
        <w:t>Программа проведения</w:t>
      </w:r>
    </w:p>
    <w:p w:rsidR="00985747" w:rsidRPr="00E15D38" w:rsidRDefault="00985747" w:rsidP="00985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15D38">
        <w:rPr>
          <w:bCs/>
          <w:sz w:val="28"/>
          <w:szCs w:val="28"/>
        </w:rPr>
        <w:t>вводного инструктажа по гражданской обороне</w:t>
      </w:r>
    </w:p>
    <w:p w:rsidR="00985747" w:rsidRPr="00E15D38" w:rsidRDefault="00985747" w:rsidP="00985747">
      <w:pPr>
        <w:ind w:firstLine="709"/>
        <w:jc w:val="center"/>
        <w:rPr>
          <w:sz w:val="28"/>
          <w:szCs w:val="28"/>
        </w:rPr>
      </w:pPr>
    </w:p>
    <w:p w:rsidR="00985747" w:rsidRPr="00981ACD" w:rsidRDefault="00985747" w:rsidP="00985747">
      <w:pPr>
        <w:jc w:val="center"/>
        <w:rPr>
          <w:sz w:val="28"/>
          <w:szCs w:val="28"/>
        </w:rPr>
      </w:pPr>
      <w:r w:rsidRPr="00981ACD">
        <w:rPr>
          <w:sz w:val="28"/>
          <w:szCs w:val="28"/>
        </w:rPr>
        <w:t>Тематический план вводного инструктажа</w:t>
      </w:r>
    </w:p>
    <w:p w:rsidR="00985747" w:rsidRPr="00E15D38" w:rsidRDefault="00985747" w:rsidP="00985747">
      <w:pPr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7248"/>
        <w:gridCol w:w="1710"/>
      </w:tblGrid>
      <w:tr w:rsidR="00985747" w:rsidRPr="00866CCE" w:rsidTr="00290ABD">
        <w:trPr>
          <w:trHeight w:val="34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747" w:rsidRPr="00866CCE" w:rsidRDefault="00985747" w:rsidP="00290ABD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866CCE">
              <w:rPr>
                <w:sz w:val="28"/>
                <w:szCs w:val="28"/>
              </w:rPr>
              <w:t>№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747" w:rsidRPr="00866CCE" w:rsidRDefault="00985747" w:rsidP="00290ABD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866CCE">
              <w:rPr>
                <w:sz w:val="28"/>
                <w:szCs w:val="28"/>
              </w:rPr>
              <w:t>Вопросы инструктажа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747" w:rsidRPr="00F93A38" w:rsidRDefault="00985747" w:rsidP="00290ABD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866CCE">
              <w:rPr>
                <w:sz w:val="28"/>
                <w:szCs w:val="28"/>
              </w:rPr>
              <w:t>Примерное</w:t>
            </w:r>
            <w:r>
              <w:rPr>
                <w:sz w:val="28"/>
                <w:szCs w:val="28"/>
              </w:rPr>
              <w:t xml:space="preserve"> время проведения, минуты</w:t>
            </w:r>
          </w:p>
        </w:tc>
      </w:tr>
      <w:tr w:rsidR="00985747" w:rsidRPr="00866CCE" w:rsidTr="00290ABD">
        <w:trPr>
          <w:trHeight w:val="56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7" w:rsidRPr="00866CCE" w:rsidRDefault="00985747" w:rsidP="00290ABD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866CCE">
              <w:rPr>
                <w:sz w:val="28"/>
                <w:szCs w:val="28"/>
              </w:rPr>
              <w:t>1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7" w:rsidRPr="00866CCE" w:rsidRDefault="00985747" w:rsidP="00290ABD">
            <w:pPr>
              <w:pStyle w:val="11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6CCE">
              <w:rPr>
                <w:sz w:val="28"/>
                <w:szCs w:val="28"/>
              </w:rPr>
              <w:t xml:space="preserve">Основные понятия в области гражданской обороны </w:t>
            </w:r>
            <w:r w:rsidR="00D00960">
              <w:rPr>
                <w:sz w:val="28"/>
                <w:szCs w:val="28"/>
              </w:rPr>
              <w:t xml:space="preserve">             </w:t>
            </w:r>
            <w:r w:rsidRPr="00866CCE">
              <w:rPr>
                <w:sz w:val="28"/>
                <w:szCs w:val="28"/>
              </w:rPr>
              <w:t>и защиты от чрезвычайных ситуаций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7" w:rsidRPr="00866CCE" w:rsidRDefault="00985747" w:rsidP="00290ABD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866CCE">
              <w:rPr>
                <w:sz w:val="28"/>
                <w:szCs w:val="28"/>
              </w:rPr>
              <w:t>5</w:t>
            </w:r>
          </w:p>
        </w:tc>
      </w:tr>
      <w:tr w:rsidR="00985747" w:rsidRPr="00866CCE" w:rsidTr="00290ABD">
        <w:trPr>
          <w:trHeight w:val="111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7" w:rsidRPr="00FE5226" w:rsidRDefault="00985747" w:rsidP="00290ABD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7" w:rsidRPr="00866CCE" w:rsidRDefault="00985747" w:rsidP="00290ABD">
            <w:pPr>
              <w:pStyle w:val="11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6CCE">
              <w:rPr>
                <w:sz w:val="28"/>
                <w:szCs w:val="28"/>
              </w:rPr>
              <w:t xml:space="preserve">Характер и виды потенциальных угроз мирного и военного времени, с учетом специфики региона (муниципального образования), </w:t>
            </w:r>
            <w:r w:rsidRPr="0012205C">
              <w:rPr>
                <w:sz w:val="28"/>
                <w:szCs w:val="28"/>
              </w:rPr>
              <w:t>расположения и производственной деятельности организации</w:t>
            </w:r>
            <w:r>
              <w:rPr>
                <w:sz w:val="28"/>
                <w:szCs w:val="28"/>
              </w:rPr>
              <w:t xml:space="preserve"> (предприятия)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7" w:rsidRPr="00866CCE" w:rsidRDefault="00985747" w:rsidP="00290ABD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866CCE">
              <w:rPr>
                <w:sz w:val="28"/>
                <w:szCs w:val="28"/>
              </w:rPr>
              <w:t>5</w:t>
            </w:r>
          </w:p>
        </w:tc>
      </w:tr>
      <w:tr w:rsidR="00985747" w:rsidRPr="00866CCE" w:rsidTr="00290ABD">
        <w:trPr>
          <w:trHeight w:val="108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7" w:rsidRDefault="00985747" w:rsidP="00290ABD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7" w:rsidRPr="00866CCE" w:rsidRDefault="00985747" w:rsidP="00290ABD">
            <w:pPr>
              <w:pStyle w:val="11"/>
              <w:spacing w:line="240" w:lineRule="auto"/>
              <w:ind w:firstLine="18"/>
              <w:jc w:val="both"/>
              <w:rPr>
                <w:sz w:val="28"/>
                <w:szCs w:val="28"/>
              </w:rPr>
            </w:pPr>
            <w:r w:rsidRPr="00866CCE">
              <w:rPr>
                <w:sz w:val="28"/>
                <w:szCs w:val="28"/>
              </w:rPr>
              <w:t xml:space="preserve">Эвакуация. </w:t>
            </w:r>
            <w:r>
              <w:rPr>
                <w:sz w:val="28"/>
                <w:szCs w:val="28"/>
              </w:rPr>
              <w:t>О</w:t>
            </w:r>
            <w:r w:rsidRPr="00866CCE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</w:t>
            </w:r>
            <w:r w:rsidRPr="00866CCE">
              <w:rPr>
                <w:sz w:val="28"/>
                <w:szCs w:val="28"/>
              </w:rPr>
              <w:t xml:space="preserve">ее понятие и порядок осуществления. Особенности проведения эвакуационных мероприятий </w:t>
            </w:r>
            <w:r w:rsidR="00D00960">
              <w:rPr>
                <w:sz w:val="28"/>
                <w:szCs w:val="28"/>
              </w:rPr>
              <w:t xml:space="preserve">       </w:t>
            </w:r>
            <w:r w:rsidRPr="00866CCE">
              <w:rPr>
                <w:sz w:val="28"/>
                <w:szCs w:val="28"/>
              </w:rPr>
              <w:t>в организации.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7" w:rsidRPr="00866CCE" w:rsidRDefault="00985747" w:rsidP="00290ABD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85747" w:rsidRPr="00866CCE" w:rsidTr="00290ABD">
        <w:trPr>
          <w:trHeight w:val="193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7" w:rsidRPr="00FE5226" w:rsidRDefault="00985747" w:rsidP="00290ABD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7" w:rsidRPr="00866CCE" w:rsidRDefault="00985747" w:rsidP="00290ABD">
            <w:pPr>
              <w:pStyle w:val="11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2205C">
              <w:rPr>
                <w:sz w:val="28"/>
                <w:szCs w:val="28"/>
              </w:rPr>
              <w:t xml:space="preserve">Порядок и правила использования </w:t>
            </w:r>
            <w:r>
              <w:rPr>
                <w:sz w:val="28"/>
                <w:szCs w:val="28"/>
              </w:rPr>
              <w:t>средств индивидуальной</w:t>
            </w:r>
            <w:r w:rsidRPr="00866CCE">
              <w:rPr>
                <w:sz w:val="28"/>
                <w:szCs w:val="28"/>
              </w:rPr>
              <w:t xml:space="preserve"> и коллективн</w:t>
            </w:r>
            <w:r>
              <w:rPr>
                <w:sz w:val="28"/>
                <w:szCs w:val="28"/>
              </w:rPr>
              <w:t>ой</w:t>
            </w:r>
            <w:r w:rsidRPr="00866CCE">
              <w:rPr>
                <w:sz w:val="28"/>
                <w:szCs w:val="28"/>
              </w:rPr>
              <w:t xml:space="preserve"> защиты населения от опасностей, возникающих при военных конфликтах или чрезвычайных ситуациях, используемые (применяемые) </w:t>
            </w:r>
            <w:r>
              <w:rPr>
                <w:sz w:val="28"/>
                <w:szCs w:val="28"/>
              </w:rPr>
              <w:t xml:space="preserve">в </w:t>
            </w:r>
            <w:r w:rsidRPr="00866CCE">
              <w:rPr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(предприятии)</w:t>
            </w:r>
            <w:r w:rsidRPr="00866CC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866CCE">
              <w:rPr>
                <w:sz w:val="28"/>
                <w:szCs w:val="28"/>
              </w:rPr>
              <w:t xml:space="preserve">Ближайшие защитные сооружения </w:t>
            </w:r>
            <w:r w:rsidR="00D00960">
              <w:rPr>
                <w:sz w:val="28"/>
                <w:szCs w:val="28"/>
              </w:rPr>
              <w:t xml:space="preserve">               </w:t>
            </w:r>
            <w:r w:rsidRPr="00866CCE">
              <w:rPr>
                <w:sz w:val="28"/>
                <w:szCs w:val="28"/>
              </w:rPr>
              <w:t xml:space="preserve">и порядок их использования.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7" w:rsidRPr="00866CCE" w:rsidRDefault="00985747" w:rsidP="00290ABD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866CCE">
              <w:rPr>
                <w:sz w:val="28"/>
                <w:szCs w:val="28"/>
              </w:rPr>
              <w:t>15</w:t>
            </w:r>
          </w:p>
        </w:tc>
      </w:tr>
      <w:tr w:rsidR="00985747" w:rsidRPr="00866CCE" w:rsidTr="00290ABD">
        <w:trPr>
          <w:trHeight w:val="100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747" w:rsidRPr="00FE5226" w:rsidRDefault="00985747" w:rsidP="00290ABD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985747" w:rsidRPr="00FE5226" w:rsidRDefault="00985747" w:rsidP="00290ABD">
            <w:pPr>
              <w:pStyle w:val="11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747" w:rsidRPr="00E960BE" w:rsidRDefault="00985747" w:rsidP="00290ABD">
            <w:pPr>
              <w:pStyle w:val="11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6CCE">
              <w:rPr>
                <w:sz w:val="28"/>
                <w:szCs w:val="28"/>
              </w:rPr>
              <w:t xml:space="preserve">Порядок оповещения населения </w:t>
            </w:r>
            <w:r>
              <w:rPr>
                <w:sz w:val="28"/>
                <w:szCs w:val="28"/>
              </w:rPr>
              <w:t xml:space="preserve">при возникновении угроз  мирного и военного времени и порядок действия </w:t>
            </w:r>
            <w:r w:rsidRPr="0012205C">
              <w:rPr>
                <w:sz w:val="28"/>
                <w:szCs w:val="28"/>
              </w:rPr>
              <w:t>работников организации</w:t>
            </w:r>
            <w:r w:rsidRPr="00866CCE">
              <w:rPr>
                <w:sz w:val="28"/>
                <w:szCs w:val="28"/>
              </w:rPr>
              <w:t xml:space="preserve"> при </w:t>
            </w:r>
            <w:r w:rsidRPr="0012205C">
              <w:rPr>
                <w:sz w:val="28"/>
                <w:szCs w:val="28"/>
              </w:rPr>
              <w:t>получени</w:t>
            </w:r>
            <w:r>
              <w:rPr>
                <w:sz w:val="28"/>
                <w:szCs w:val="28"/>
              </w:rPr>
              <w:t>и</w:t>
            </w:r>
            <w:r w:rsidRPr="0012205C">
              <w:rPr>
                <w:sz w:val="28"/>
                <w:szCs w:val="28"/>
              </w:rPr>
              <w:t xml:space="preserve"> сигнала «ВНИМАНИЕ ВСЕМ!»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747" w:rsidRPr="00127727" w:rsidRDefault="00985747" w:rsidP="00290ABD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85747" w:rsidRPr="00866CCE" w:rsidRDefault="00985747" w:rsidP="00290ABD">
            <w:pPr>
              <w:pStyle w:val="11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85747" w:rsidRPr="00866CCE" w:rsidTr="00290ABD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7" w:rsidRDefault="00985747" w:rsidP="00290ABD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7" w:rsidRPr="00866CCE" w:rsidRDefault="00985747" w:rsidP="00290ABD">
            <w:pPr>
              <w:pStyle w:val="11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первой помощи пострадавшим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7" w:rsidRPr="00866CCE" w:rsidRDefault="00985747" w:rsidP="00290ABD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85747" w:rsidRPr="00866CCE" w:rsidTr="00290ABD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7" w:rsidRPr="00FE5226" w:rsidRDefault="00985747" w:rsidP="00290ABD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7" w:rsidRPr="00866CCE" w:rsidRDefault="00985747" w:rsidP="00290ABD">
            <w:pPr>
              <w:pStyle w:val="11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6CCE">
              <w:rPr>
                <w:sz w:val="28"/>
                <w:szCs w:val="28"/>
              </w:rPr>
              <w:t>Заключительное собеседование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7" w:rsidRPr="00866CCE" w:rsidRDefault="00985747" w:rsidP="00290ABD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866CCE">
              <w:rPr>
                <w:sz w:val="28"/>
                <w:szCs w:val="28"/>
              </w:rPr>
              <w:t>5</w:t>
            </w:r>
          </w:p>
        </w:tc>
      </w:tr>
      <w:tr w:rsidR="00985747" w:rsidRPr="00866CCE" w:rsidTr="00290ABD">
        <w:trPr>
          <w:trHeight w:val="298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7" w:rsidRPr="00866CCE" w:rsidRDefault="00985747" w:rsidP="00290ABD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866CCE">
              <w:rPr>
                <w:sz w:val="28"/>
                <w:szCs w:val="28"/>
              </w:rPr>
              <w:t>Всего времени на проведение инструктажа (мин.)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47" w:rsidRPr="00F93A38" w:rsidRDefault="00985747" w:rsidP="00290ABD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</w:tbl>
    <w:p w:rsidR="00985747" w:rsidRDefault="00985747" w:rsidP="00985747">
      <w:pPr>
        <w:ind w:firstLine="709"/>
        <w:jc w:val="both"/>
        <w:rPr>
          <w:sz w:val="28"/>
          <w:szCs w:val="28"/>
        </w:rPr>
      </w:pPr>
    </w:p>
    <w:p w:rsidR="00985747" w:rsidRDefault="00985747" w:rsidP="00985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1. </w:t>
      </w:r>
    </w:p>
    <w:p w:rsidR="00985747" w:rsidRDefault="00985747" w:rsidP="00985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понятия: гражданская оборона, чрезвычайная ситуация, потенциально-опасный объект</w:t>
      </w:r>
      <w:r w:rsidRPr="00342E4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эвакуация, </w:t>
      </w:r>
      <w:r w:rsidRPr="00342E41">
        <w:rPr>
          <w:sz w:val="28"/>
          <w:szCs w:val="28"/>
        </w:rPr>
        <w:t>оповещение населения</w:t>
      </w:r>
      <w:r>
        <w:rPr>
          <w:sz w:val="28"/>
          <w:szCs w:val="28"/>
        </w:rPr>
        <w:t>.</w:t>
      </w:r>
    </w:p>
    <w:p w:rsidR="00985747" w:rsidRPr="0097310B" w:rsidRDefault="00985747" w:rsidP="00985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B52ED">
        <w:rPr>
          <w:bCs/>
          <w:sz w:val="28"/>
          <w:szCs w:val="28"/>
        </w:rPr>
        <w:t xml:space="preserve">Тема </w:t>
      </w:r>
      <w:r>
        <w:rPr>
          <w:bCs/>
          <w:sz w:val="28"/>
          <w:szCs w:val="28"/>
        </w:rPr>
        <w:t>2</w:t>
      </w:r>
      <w:r w:rsidRPr="007B52ED">
        <w:rPr>
          <w:bCs/>
          <w:sz w:val="28"/>
          <w:szCs w:val="28"/>
        </w:rPr>
        <w:t xml:space="preserve">. </w:t>
      </w:r>
      <w:r w:rsidRPr="0097310B">
        <w:rPr>
          <w:sz w:val="28"/>
          <w:szCs w:val="28"/>
        </w:rPr>
        <w:t xml:space="preserve">Характер и виды потенциальных угроз мирного и военного времени, с учетом специфики региона (муниципального образования), расположения </w:t>
      </w:r>
      <w:r w:rsidR="003D273A">
        <w:rPr>
          <w:sz w:val="28"/>
          <w:szCs w:val="28"/>
        </w:rPr>
        <w:t xml:space="preserve">          </w:t>
      </w:r>
      <w:r w:rsidRPr="0097310B">
        <w:rPr>
          <w:sz w:val="28"/>
          <w:szCs w:val="28"/>
        </w:rPr>
        <w:t>и производственной деятельности организации (предприятия)</w:t>
      </w:r>
      <w:r w:rsidRPr="0097310B">
        <w:rPr>
          <w:bCs/>
          <w:sz w:val="28"/>
          <w:szCs w:val="28"/>
        </w:rPr>
        <w:t>.</w:t>
      </w:r>
    </w:p>
    <w:p w:rsidR="00985747" w:rsidRDefault="00985747" w:rsidP="00985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2205C">
        <w:rPr>
          <w:sz w:val="28"/>
          <w:szCs w:val="28"/>
        </w:rPr>
        <w:t xml:space="preserve">.1. ЧС, характерные для мест расположения и производственной деятельности организации, присущие им опасности и возможные последствия </w:t>
      </w:r>
      <w:r w:rsidR="003D273A">
        <w:rPr>
          <w:sz w:val="28"/>
          <w:szCs w:val="28"/>
        </w:rPr>
        <w:t xml:space="preserve">     </w:t>
      </w:r>
      <w:r w:rsidRPr="0012205C">
        <w:rPr>
          <w:sz w:val="28"/>
          <w:szCs w:val="28"/>
        </w:rPr>
        <w:t>их возникновения.</w:t>
      </w:r>
    </w:p>
    <w:p w:rsidR="00985747" w:rsidRDefault="00985747" w:rsidP="00985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2205C">
        <w:rPr>
          <w:sz w:val="28"/>
          <w:szCs w:val="28"/>
        </w:rPr>
        <w:t>.2. Потенциально опасные объекты, расположенные на территории организации и муниципального образования.</w:t>
      </w:r>
    </w:p>
    <w:p w:rsidR="00985747" w:rsidRDefault="00985747" w:rsidP="002D6B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12205C">
        <w:rPr>
          <w:sz w:val="28"/>
          <w:szCs w:val="28"/>
        </w:rPr>
        <w:t xml:space="preserve">.3. Возможные ЧС техногенного характера при авариях и катастрофах </w:t>
      </w:r>
      <w:r w:rsidR="003D273A">
        <w:rPr>
          <w:sz w:val="28"/>
          <w:szCs w:val="28"/>
        </w:rPr>
        <w:t xml:space="preserve">     </w:t>
      </w:r>
      <w:r w:rsidRPr="0012205C">
        <w:rPr>
          <w:sz w:val="28"/>
          <w:szCs w:val="28"/>
        </w:rPr>
        <w:t xml:space="preserve">на </w:t>
      </w:r>
      <w:r w:rsidR="00D00960">
        <w:rPr>
          <w:sz w:val="28"/>
          <w:szCs w:val="28"/>
        </w:rPr>
        <w:t>этих</w:t>
      </w:r>
      <w:r w:rsidR="002D6B25">
        <w:rPr>
          <w:sz w:val="28"/>
          <w:szCs w:val="28"/>
        </w:rPr>
        <w:t xml:space="preserve"> объектах</w:t>
      </w:r>
      <w:r w:rsidRPr="0012205C">
        <w:rPr>
          <w:sz w:val="28"/>
          <w:szCs w:val="28"/>
        </w:rPr>
        <w:t>.</w:t>
      </w:r>
    </w:p>
    <w:p w:rsidR="00985747" w:rsidRDefault="00985747" w:rsidP="002D6B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2205C">
        <w:rPr>
          <w:sz w:val="28"/>
          <w:szCs w:val="28"/>
        </w:rPr>
        <w:t>.4. Опасности военного характера и присущие им особенности. Действия работников организаций при опасностях, возникающих при военных конфликтах.</w:t>
      </w:r>
    </w:p>
    <w:p w:rsidR="00985747" w:rsidRDefault="00985747" w:rsidP="002D6B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2205C">
        <w:rPr>
          <w:sz w:val="28"/>
          <w:szCs w:val="28"/>
        </w:rPr>
        <w:t>.5. Основные способы защиты работников от опасностей, возникающих при ЧС и военных конфликтах.</w:t>
      </w:r>
    </w:p>
    <w:p w:rsidR="00985747" w:rsidRDefault="00985747" w:rsidP="002D6B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985747" w:rsidRDefault="00985747" w:rsidP="002D6B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7310B">
        <w:rPr>
          <w:sz w:val="28"/>
          <w:szCs w:val="28"/>
        </w:rPr>
        <w:t>Тема 3. Эвакуация. Общее понятие и порядок осуществления. Особенности проведения эвакуационных мероприятий в организации.</w:t>
      </w:r>
    </w:p>
    <w:p w:rsidR="00985747" w:rsidRDefault="00985747" w:rsidP="002D6B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0B">
        <w:rPr>
          <w:rFonts w:ascii="Times New Roman" w:hAnsi="Times New Roman" w:cs="Times New Roman"/>
          <w:sz w:val="28"/>
          <w:szCs w:val="28"/>
        </w:rPr>
        <w:t>Эвакуация и рассредоточение. Защита населения путем эвакуации. Принципы и способы эвакуации. Порядок проведения эвакуации в организации (на предприятии).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05C">
        <w:rPr>
          <w:rFonts w:ascii="Times New Roman" w:hAnsi="Times New Roman" w:cs="Times New Roman"/>
          <w:sz w:val="28"/>
          <w:szCs w:val="28"/>
        </w:rPr>
        <w:t>Действия работников организаций при объявлении эвакуации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747" w:rsidRDefault="00985747" w:rsidP="002D6B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747" w:rsidRPr="00A03411" w:rsidRDefault="00985747" w:rsidP="002D6B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 </w:t>
      </w:r>
      <w:r w:rsidRPr="00A03411">
        <w:rPr>
          <w:rFonts w:ascii="Times New Roman" w:hAnsi="Times New Roman" w:cs="Times New Roman"/>
          <w:sz w:val="28"/>
          <w:szCs w:val="28"/>
        </w:rPr>
        <w:t xml:space="preserve">Порядок и правила использования средств индивидуальной </w:t>
      </w:r>
      <w:r w:rsidR="003D273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03411">
        <w:rPr>
          <w:rFonts w:ascii="Times New Roman" w:hAnsi="Times New Roman" w:cs="Times New Roman"/>
          <w:sz w:val="28"/>
          <w:szCs w:val="28"/>
        </w:rPr>
        <w:t xml:space="preserve">и коллективной защиты населения от опасностей, возникающих при военных конфликтах или чрезвычайных ситуациях, используемые (применяемые) </w:t>
      </w:r>
      <w:r w:rsidR="002D6B25">
        <w:rPr>
          <w:rFonts w:ascii="Times New Roman" w:hAnsi="Times New Roman" w:cs="Times New Roman"/>
          <w:sz w:val="28"/>
          <w:szCs w:val="28"/>
        </w:rPr>
        <w:t xml:space="preserve">       </w:t>
      </w:r>
      <w:r w:rsidR="003D273A">
        <w:rPr>
          <w:rFonts w:ascii="Times New Roman" w:hAnsi="Times New Roman" w:cs="Times New Roman"/>
          <w:sz w:val="28"/>
          <w:szCs w:val="28"/>
        </w:rPr>
        <w:t xml:space="preserve">       </w:t>
      </w:r>
      <w:r w:rsidRPr="00A03411">
        <w:rPr>
          <w:rFonts w:ascii="Times New Roman" w:hAnsi="Times New Roman" w:cs="Times New Roman"/>
          <w:sz w:val="28"/>
          <w:szCs w:val="28"/>
        </w:rPr>
        <w:t xml:space="preserve">в организации (предприятии). Ближайшие защитные сооружения и порядок </w:t>
      </w:r>
      <w:r w:rsidR="002D6B25">
        <w:rPr>
          <w:rFonts w:ascii="Times New Roman" w:hAnsi="Times New Roman" w:cs="Times New Roman"/>
          <w:sz w:val="28"/>
          <w:szCs w:val="28"/>
        </w:rPr>
        <w:t xml:space="preserve">   </w:t>
      </w:r>
      <w:r w:rsidR="003D273A">
        <w:rPr>
          <w:rFonts w:ascii="Times New Roman" w:hAnsi="Times New Roman" w:cs="Times New Roman"/>
          <w:sz w:val="28"/>
          <w:szCs w:val="28"/>
        </w:rPr>
        <w:t xml:space="preserve">     </w:t>
      </w:r>
      <w:r w:rsidRPr="00A03411">
        <w:rPr>
          <w:rFonts w:ascii="Times New Roman" w:hAnsi="Times New Roman" w:cs="Times New Roman"/>
          <w:sz w:val="28"/>
          <w:szCs w:val="28"/>
        </w:rPr>
        <w:t>их использования.</w:t>
      </w:r>
    </w:p>
    <w:p w:rsidR="00985747" w:rsidRPr="00A03411" w:rsidRDefault="00985747" w:rsidP="002D6B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411">
        <w:rPr>
          <w:rFonts w:ascii="Times New Roman" w:hAnsi="Times New Roman" w:cs="Times New Roman"/>
          <w:sz w:val="28"/>
          <w:szCs w:val="28"/>
        </w:rPr>
        <w:t xml:space="preserve">Организация инженерной защиты населения. Защитные сооружения.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3411">
        <w:rPr>
          <w:rFonts w:ascii="Times New Roman" w:hAnsi="Times New Roman" w:cs="Times New Roman"/>
          <w:sz w:val="28"/>
          <w:szCs w:val="28"/>
        </w:rPr>
        <w:t>орядок заполнения и пребывания в них.</w:t>
      </w:r>
    </w:p>
    <w:p w:rsidR="00985747" w:rsidRDefault="00985747" w:rsidP="002D6B2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411">
        <w:rPr>
          <w:rFonts w:ascii="Times New Roman" w:hAnsi="Times New Roman" w:cs="Times New Roman"/>
          <w:sz w:val="28"/>
          <w:szCs w:val="28"/>
        </w:rPr>
        <w:t xml:space="preserve">Средства индивидуальной защиты органов дыхания и кожи. </w:t>
      </w:r>
      <w:r w:rsidRPr="0012205C">
        <w:rPr>
          <w:rFonts w:ascii="Times New Roman" w:hAnsi="Times New Roman" w:cs="Times New Roman"/>
          <w:sz w:val="28"/>
          <w:szCs w:val="28"/>
        </w:rPr>
        <w:t>Порядок получения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2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Подбор противогаза и правила его использования. </w:t>
      </w:r>
      <w:r w:rsidRPr="003B4774">
        <w:rPr>
          <w:rFonts w:ascii="Times New Roman" w:hAnsi="Times New Roman" w:cs="Times New Roman"/>
          <w:sz w:val="28"/>
          <w:szCs w:val="28"/>
        </w:rPr>
        <w:t>Использование медицинских средств защиты производ</w:t>
      </w:r>
      <w:r>
        <w:rPr>
          <w:rFonts w:ascii="Times New Roman" w:hAnsi="Times New Roman" w:cs="Times New Roman"/>
          <w:sz w:val="28"/>
          <w:szCs w:val="28"/>
        </w:rPr>
        <w:t>ственного персонала и населения. Подручные средства защиты органов дыхания.</w:t>
      </w:r>
    </w:p>
    <w:p w:rsidR="00985747" w:rsidRPr="00312CB5" w:rsidRDefault="00985747" w:rsidP="002D6B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5. </w:t>
      </w:r>
      <w:r w:rsidRPr="00312CB5">
        <w:rPr>
          <w:sz w:val="28"/>
          <w:szCs w:val="28"/>
        </w:rPr>
        <w:t>Порядок оповещения нас</w:t>
      </w:r>
      <w:r w:rsidR="00AB53F5">
        <w:rPr>
          <w:sz w:val="28"/>
          <w:szCs w:val="28"/>
        </w:rPr>
        <w:t xml:space="preserve">еления при возникновении угроз </w:t>
      </w:r>
      <w:r w:rsidRPr="00312CB5">
        <w:rPr>
          <w:sz w:val="28"/>
          <w:szCs w:val="28"/>
        </w:rPr>
        <w:t xml:space="preserve">мирного </w:t>
      </w:r>
      <w:r w:rsidR="00AB53F5">
        <w:rPr>
          <w:sz w:val="28"/>
          <w:szCs w:val="28"/>
        </w:rPr>
        <w:t xml:space="preserve"> </w:t>
      </w:r>
      <w:r w:rsidRPr="00312CB5">
        <w:rPr>
          <w:sz w:val="28"/>
          <w:szCs w:val="28"/>
        </w:rPr>
        <w:t>и военного времени и порядок действия работников организации при получении сигнала «ВНИМАНИЕ ВСЕМ!»</w:t>
      </w:r>
      <w:r>
        <w:rPr>
          <w:sz w:val="28"/>
          <w:szCs w:val="28"/>
        </w:rPr>
        <w:t>.</w:t>
      </w:r>
    </w:p>
    <w:p w:rsidR="00985747" w:rsidRDefault="00985747" w:rsidP="002D6B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2205C">
        <w:rPr>
          <w:sz w:val="28"/>
          <w:szCs w:val="28"/>
        </w:rPr>
        <w:t>.1. Порядок оповещения работников организации и доведения сигнала «ВНИМАНИЕ ВСЕМ!» с информацией:</w:t>
      </w:r>
    </w:p>
    <w:p w:rsidR="00985747" w:rsidRDefault="00985747" w:rsidP="00985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12205C">
        <w:rPr>
          <w:sz w:val="28"/>
          <w:szCs w:val="28"/>
        </w:rPr>
        <w:t>– о воздушной тревоге;</w:t>
      </w:r>
    </w:p>
    <w:p w:rsidR="00985747" w:rsidRDefault="00985747" w:rsidP="00985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12205C">
        <w:rPr>
          <w:sz w:val="28"/>
          <w:szCs w:val="28"/>
        </w:rPr>
        <w:t xml:space="preserve">– </w:t>
      </w:r>
      <w:r w:rsidR="00AB53F5">
        <w:rPr>
          <w:sz w:val="28"/>
          <w:szCs w:val="28"/>
        </w:rPr>
        <w:t xml:space="preserve">о </w:t>
      </w:r>
      <w:r w:rsidRPr="0012205C">
        <w:rPr>
          <w:sz w:val="28"/>
          <w:szCs w:val="28"/>
        </w:rPr>
        <w:t>химической тревоге;</w:t>
      </w:r>
    </w:p>
    <w:p w:rsidR="00985747" w:rsidRDefault="00985747" w:rsidP="00985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12205C">
        <w:rPr>
          <w:sz w:val="28"/>
          <w:szCs w:val="28"/>
        </w:rPr>
        <w:t xml:space="preserve">– </w:t>
      </w:r>
      <w:r w:rsidR="00AB53F5">
        <w:rPr>
          <w:sz w:val="28"/>
          <w:szCs w:val="28"/>
        </w:rPr>
        <w:t xml:space="preserve">о </w:t>
      </w:r>
      <w:r w:rsidRPr="0012205C">
        <w:rPr>
          <w:sz w:val="28"/>
          <w:szCs w:val="28"/>
        </w:rPr>
        <w:t>радиационной опасности;</w:t>
      </w:r>
    </w:p>
    <w:p w:rsidR="00985747" w:rsidRDefault="00985747" w:rsidP="00985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12205C">
        <w:rPr>
          <w:sz w:val="28"/>
          <w:szCs w:val="28"/>
        </w:rPr>
        <w:t xml:space="preserve">– </w:t>
      </w:r>
      <w:r w:rsidR="00AB53F5">
        <w:rPr>
          <w:sz w:val="28"/>
          <w:szCs w:val="28"/>
        </w:rPr>
        <w:t xml:space="preserve">об </w:t>
      </w:r>
      <w:r w:rsidRPr="0012205C">
        <w:rPr>
          <w:sz w:val="28"/>
          <w:szCs w:val="28"/>
        </w:rPr>
        <w:t>угрозе катастрофического затопления.</w:t>
      </w:r>
    </w:p>
    <w:p w:rsidR="00985747" w:rsidRDefault="00985747" w:rsidP="00985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2205C">
        <w:rPr>
          <w:sz w:val="28"/>
          <w:szCs w:val="28"/>
        </w:rPr>
        <w:t>.2. Порядок действия работников организаций при получении сигнала «ВНИМАНИЕ ВСЕМ!» в рабочее время.</w:t>
      </w:r>
    </w:p>
    <w:p w:rsidR="00985747" w:rsidRDefault="00985747" w:rsidP="00985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2205C">
        <w:rPr>
          <w:sz w:val="28"/>
          <w:szCs w:val="28"/>
        </w:rPr>
        <w:t>.3. Особенности действий работников организаций при получении сигнала «ВНИМАНИЕ ВСЕМ!» в нерабочее время.</w:t>
      </w:r>
    </w:p>
    <w:p w:rsidR="00985747" w:rsidRPr="0008629B" w:rsidRDefault="00985747" w:rsidP="00985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08629B">
        <w:rPr>
          <w:sz w:val="28"/>
          <w:szCs w:val="28"/>
        </w:rPr>
        <w:t>Правила и порядок поведения при угрозе или совершении террористического акта.</w:t>
      </w:r>
    </w:p>
    <w:p w:rsidR="00985747" w:rsidRDefault="00985747" w:rsidP="00985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</w:p>
    <w:p w:rsidR="00985747" w:rsidRPr="007B52ED" w:rsidRDefault="00985747" w:rsidP="00985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7B52ED">
        <w:rPr>
          <w:bCs/>
          <w:sz w:val="28"/>
          <w:szCs w:val="28"/>
        </w:rPr>
        <w:t>Тема 6. Оказание первой помощи.</w:t>
      </w:r>
    </w:p>
    <w:p w:rsidR="00985747" w:rsidRPr="0008629B" w:rsidRDefault="00985747" w:rsidP="00985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12205C">
        <w:rPr>
          <w:sz w:val="28"/>
          <w:szCs w:val="28"/>
        </w:rPr>
        <w:t>6.1.</w:t>
      </w:r>
      <w:r w:rsidRPr="0008629B">
        <w:t xml:space="preserve"> </w:t>
      </w:r>
      <w:r w:rsidRPr="0008629B">
        <w:rPr>
          <w:sz w:val="28"/>
          <w:szCs w:val="28"/>
        </w:rPr>
        <w:t xml:space="preserve">Основные правила оказания первой медицинской помощи </w:t>
      </w:r>
      <w:r w:rsidR="002D6B25">
        <w:rPr>
          <w:sz w:val="28"/>
          <w:szCs w:val="28"/>
        </w:rPr>
        <w:t xml:space="preserve">         </w:t>
      </w:r>
      <w:r w:rsidR="003D273A">
        <w:rPr>
          <w:sz w:val="28"/>
          <w:szCs w:val="28"/>
        </w:rPr>
        <w:t xml:space="preserve">         </w:t>
      </w:r>
      <w:r w:rsidR="002D6B25">
        <w:rPr>
          <w:sz w:val="28"/>
          <w:szCs w:val="28"/>
        </w:rPr>
        <w:t xml:space="preserve">  </w:t>
      </w:r>
      <w:r w:rsidRPr="0008629B">
        <w:rPr>
          <w:sz w:val="28"/>
          <w:szCs w:val="28"/>
        </w:rPr>
        <w:t>в неотложных ситуациях</w:t>
      </w:r>
    </w:p>
    <w:p w:rsidR="00985747" w:rsidRDefault="00985747" w:rsidP="00985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12205C">
        <w:rPr>
          <w:sz w:val="28"/>
          <w:szCs w:val="28"/>
        </w:rPr>
        <w:t xml:space="preserve">6.2. Первая помощь при кровотечениях и ранениях </w:t>
      </w:r>
    </w:p>
    <w:p w:rsidR="00985747" w:rsidRDefault="00985747" w:rsidP="00985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12205C">
        <w:rPr>
          <w:sz w:val="28"/>
          <w:szCs w:val="28"/>
        </w:rPr>
        <w:lastRenderedPageBreak/>
        <w:t>6.3. Первая помощь при переломах.</w:t>
      </w:r>
    </w:p>
    <w:p w:rsidR="00985747" w:rsidRDefault="00985747" w:rsidP="005F4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 w:rsidRPr="0012205C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12205C">
        <w:rPr>
          <w:sz w:val="28"/>
          <w:szCs w:val="28"/>
        </w:rPr>
        <w:t>. 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  <w:r>
        <w:rPr>
          <w:sz w:val="28"/>
          <w:szCs w:val="28"/>
        </w:rPr>
        <w:br w:type="page"/>
      </w:r>
    </w:p>
    <w:p w:rsidR="00985747" w:rsidRPr="005F42F9" w:rsidRDefault="00A021DE" w:rsidP="00985747">
      <w:pPr>
        <w:shd w:val="clear" w:color="auto" w:fill="FFFFFF"/>
        <w:jc w:val="center"/>
        <w:rPr>
          <w:b/>
          <w:bCs/>
          <w:sz w:val="28"/>
          <w:szCs w:val="28"/>
        </w:rPr>
      </w:pPr>
      <w:r w:rsidRPr="005F42F9">
        <w:rPr>
          <w:b/>
          <w:bCs/>
          <w:sz w:val="28"/>
          <w:szCs w:val="28"/>
        </w:rPr>
        <w:lastRenderedPageBreak/>
        <w:t>Программа (и</w:t>
      </w:r>
      <w:r w:rsidR="00985747" w:rsidRPr="005F42F9">
        <w:rPr>
          <w:b/>
          <w:bCs/>
          <w:sz w:val="28"/>
          <w:szCs w:val="28"/>
        </w:rPr>
        <w:t>нструкция</w:t>
      </w:r>
      <w:r w:rsidRPr="005F42F9">
        <w:rPr>
          <w:b/>
          <w:bCs/>
          <w:sz w:val="28"/>
          <w:szCs w:val="28"/>
        </w:rPr>
        <w:t>)</w:t>
      </w:r>
      <w:r w:rsidR="00985747" w:rsidRPr="005F42F9">
        <w:rPr>
          <w:b/>
          <w:bCs/>
          <w:sz w:val="28"/>
          <w:szCs w:val="28"/>
        </w:rPr>
        <w:t xml:space="preserve"> по гражданской обороне </w:t>
      </w:r>
    </w:p>
    <w:p w:rsidR="00985747" w:rsidRPr="005F42F9" w:rsidRDefault="00985747" w:rsidP="00985747">
      <w:pPr>
        <w:shd w:val="clear" w:color="auto" w:fill="FFFFFF"/>
        <w:jc w:val="center"/>
        <w:rPr>
          <w:b/>
          <w:bCs/>
          <w:sz w:val="28"/>
          <w:szCs w:val="28"/>
        </w:rPr>
      </w:pPr>
      <w:r w:rsidRPr="005F42F9">
        <w:rPr>
          <w:b/>
          <w:bCs/>
          <w:sz w:val="28"/>
          <w:szCs w:val="28"/>
        </w:rPr>
        <w:t xml:space="preserve">и действиям персонала при угрозе и возникновении ЧС </w:t>
      </w:r>
    </w:p>
    <w:p w:rsidR="00985747" w:rsidRPr="00302B9F" w:rsidRDefault="00985747" w:rsidP="00985747">
      <w:pPr>
        <w:shd w:val="clear" w:color="auto" w:fill="FFFFFF"/>
        <w:jc w:val="center"/>
        <w:rPr>
          <w:sz w:val="28"/>
          <w:szCs w:val="28"/>
        </w:rPr>
      </w:pPr>
    </w:p>
    <w:p w:rsidR="00985747" w:rsidRPr="00A909FA" w:rsidRDefault="00985747" w:rsidP="005F42F9">
      <w:pPr>
        <w:shd w:val="clear" w:color="auto" w:fill="FFFFFF"/>
        <w:ind w:firstLine="709"/>
        <w:jc w:val="center"/>
        <w:rPr>
          <w:sz w:val="28"/>
          <w:szCs w:val="28"/>
        </w:rPr>
      </w:pPr>
      <w:r w:rsidRPr="00A909FA">
        <w:rPr>
          <w:bCs/>
          <w:sz w:val="28"/>
          <w:szCs w:val="28"/>
        </w:rPr>
        <w:t>1. Общие положения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 xml:space="preserve">Все вновь принимаемые на работу сотрудники </w:t>
      </w:r>
      <w:r>
        <w:rPr>
          <w:sz w:val="28"/>
          <w:szCs w:val="28"/>
        </w:rPr>
        <w:t>предприятия</w:t>
      </w:r>
      <w:r w:rsidRPr="00302B9F">
        <w:rPr>
          <w:sz w:val="28"/>
          <w:szCs w:val="28"/>
        </w:rPr>
        <w:t xml:space="preserve"> (</w:t>
      </w:r>
      <w:r>
        <w:rPr>
          <w:sz w:val="28"/>
          <w:szCs w:val="28"/>
        </w:rPr>
        <w:t>организации</w:t>
      </w:r>
      <w:r w:rsidRPr="00302B9F">
        <w:rPr>
          <w:sz w:val="28"/>
          <w:szCs w:val="28"/>
        </w:rPr>
        <w:t>), должны пройти вводный инструктаж по гражданской обороне.</w:t>
      </w:r>
    </w:p>
    <w:p w:rsidR="00985747" w:rsidRPr="00CD7E65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CD7E65">
        <w:rPr>
          <w:i/>
          <w:sz w:val="28"/>
          <w:szCs w:val="28"/>
        </w:rPr>
        <w:t>Гражданская оборона</w:t>
      </w:r>
      <w:r w:rsidRPr="00CD7E65">
        <w:rPr>
          <w:sz w:val="28"/>
          <w:szCs w:val="28"/>
        </w:rPr>
        <w:t xml:space="preserve"> - система мероприятий по подготовке к защите </w:t>
      </w:r>
      <w:r w:rsidR="003D273A">
        <w:rPr>
          <w:sz w:val="28"/>
          <w:szCs w:val="28"/>
        </w:rPr>
        <w:t xml:space="preserve">          </w:t>
      </w:r>
      <w:r w:rsidRPr="00CD7E65">
        <w:rPr>
          <w:sz w:val="28"/>
          <w:szCs w:val="28"/>
        </w:rPr>
        <w:t>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sz w:val="28"/>
          <w:szCs w:val="28"/>
        </w:rPr>
        <w:t>.</w:t>
      </w:r>
    </w:p>
    <w:p w:rsidR="00985747" w:rsidRDefault="00985747" w:rsidP="00985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65">
        <w:rPr>
          <w:rFonts w:ascii="Times New Roman" w:hAnsi="Times New Roman" w:cs="Times New Roman"/>
          <w:i/>
          <w:sz w:val="28"/>
          <w:szCs w:val="28"/>
        </w:rPr>
        <w:t>Чрезвычайная ситуация</w:t>
      </w:r>
      <w:r w:rsidRPr="00CD7E65">
        <w:rPr>
          <w:rFonts w:ascii="Times New Roman" w:hAnsi="Times New Roman" w:cs="Times New Roman"/>
          <w:sz w:val="28"/>
          <w:szCs w:val="28"/>
        </w:rPr>
        <w:t xml:space="preserve">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985747" w:rsidRPr="00CD7E65" w:rsidRDefault="00985747" w:rsidP="00985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65">
        <w:rPr>
          <w:rFonts w:ascii="Times New Roman" w:hAnsi="Times New Roman" w:cs="Times New Roman"/>
          <w:i/>
          <w:sz w:val="28"/>
          <w:szCs w:val="28"/>
        </w:rPr>
        <w:t>Потенциально опасный объект</w:t>
      </w:r>
      <w:r w:rsidRPr="00CD7E65">
        <w:rPr>
          <w:rFonts w:ascii="Times New Roman" w:hAnsi="Times New Roman" w:cs="Times New Roman"/>
          <w:sz w:val="28"/>
          <w:szCs w:val="28"/>
        </w:rPr>
        <w:t xml:space="preserve">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985747" w:rsidRPr="00302B9F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гражданской обороны </w:t>
      </w:r>
      <w:r w:rsidR="002F2446">
        <w:rPr>
          <w:sz w:val="28"/>
          <w:szCs w:val="28"/>
        </w:rPr>
        <w:t xml:space="preserve">предприятия </w:t>
      </w:r>
      <w:r>
        <w:rPr>
          <w:sz w:val="28"/>
          <w:szCs w:val="28"/>
        </w:rPr>
        <w:t>_________________.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>Для защиты людей от опасностей, возникающих при ведении военных действий или вследствие этих действий и при чрезвычайных ситуациях, применяются различные способы и средства: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>– обучение, оповещение, укрытие в защитных сооружениях (убежища, противорадиационные укрытия, простейшие укрытия и складки местности), эвакуация в загородную зону (отселение в безопасные районы);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>– обеспечение средствами индивидуальной защиты (противогазы, респираторы, защитная одежда, профилактические средства и прививки);</w:t>
      </w:r>
    </w:p>
    <w:p w:rsidR="00985747" w:rsidRPr="00302B9F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>– установление режимов военного положения или чрезвычайной ситуации, радиационной или химической защиты, карантина или обсервации.</w:t>
      </w:r>
    </w:p>
    <w:p w:rsidR="00985747" w:rsidRDefault="00985747" w:rsidP="0098574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85747" w:rsidRPr="00A909FA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A909FA">
        <w:rPr>
          <w:bCs/>
          <w:sz w:val="28"/>
          <w:szCs w:val="28"/>
        </w:rPr>
        <w:t>2. Сведения о предприятии</w:t>
      </w:r>
    </w:p>
    <w:p w:rsidR="00985747" w:rsidRPr="00302B9F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 _________ </w:t>
      </w:r>
      <w:r w:rsidRPr="00302B9F">
        <w:rPr>
          <w:sz w:val="28"/>
          <w:szCs w:val="28"/>
        </w:rPr>
        <w:t>расположен</w:t>
      </w:r>
      <w:r>
        <w:rPr>
          <w:sz w:val="28"/>
          <w:szCs w:val="28"/>
        </w:rPr>
        <w:t>о</w:t>
      </w:r>
      <w:r w:rsidRPr="00302B9F">
        <w:rPr>
          <w:sz w:val="28"/>
          <w:szCs w:val="28"/>
        </w:rPr>
        <w:t xml:space="preserve"> в границах проектной застройки </w:t>
      </w:r>
      <w:r w:rsidR="005F42F9">
        <w:rPr>
          <w:sz w:val="28"/>
          <w:szCs w:val="28"/>
        </w:rPr>
        <w:t xml:space="preserve">Пышминского </w:t>
      </w:r>
      <w:r w:rsidRPr="00302B9F">
        <w:rPr>
          <w:sz w:val="28"/>
          <w:szCs w:val="28"/>
        </w:rPr>
        <w:t>город</w:t>
      </w:r>
      <w:r w:rsidR="005F42F9">
        <w:rPr>
          <w:sz w:val="28"/>
          <w:szCs w:val="28"/>
        </w:rPr>
        <w:t>ского округа в р.п. Пышма</w:t>
      </w:r>
      <w:r w:rsidRPr="00302B9F">
        <w:rPr>
          <w:sz w:val="28"/>
          <w:szCs w:val="28"/>
        </w:rPr>
        <w:t xml:space="preserve">, по адресу: ул. </w:t>
      </w:r>
      <w:r>
        <w:rPr>
          <w:sz w:val="28"/>
          <w:szCs w:val="28"/>
        </w:rPr>
        <w:t>___________</w:t>
      </w:r>
      <w:r w:rsidRPr="00302B9F">
        <w:rPr>
          <w:sz w:val="28"/>
          <w:szCs w:val="28"/>
        </w:rPr>
        <w:t xml:space="preserve">, д. </w:t>
      </w:r>
      <w:r>
        <w:rPr>
          <w:sz w:val="28"/>
          <w:szCs w:val="28"/>
        </w:rPr>
        <w:t>__________</w:t>
      </w:r>
      <w:r w:rsidRPr="00302B9F">
        <w:rPr>
          <w:sz w:val="28"/>
          <w:szCs w:val="28"/>
        </w:rPr>
        <w:t>.</w:t>
      </w:r>
    </w:p>
    <w:p w:rsidR="00985747" w:rsidRPr="00302B9F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 xml:space="preserve">Поблизости с </w:t>
      </w:r>
      <w:r>
        <w:rPr>
          <w:sz w:val="28"/>
          <w:szCs w:val="28"/>
        </w:rPr>
        <w:t>предприятием</w:t>
      </w:r>
      <w:r w:rsidRPr="00302B9F">
        <w:rPr>
          <w:sz w:val="28"/>
          <w:szCs w:val="28"/>
        </w:rPr>
        <w:t xml:space="preserve"> опасных производственных объектов</w:t>
      </w:r>
      <w:r>
        <w:rPr>
          <w:sz w:val="28"/>
          <w:szCs w:val="28"/>
        </w:rPr>
        <w:t xml:space="preserve"> </w:t>
      </w:r>
      <w:r w:rsidRPr="00302B9F">
        <w:rPr>
          <w:sz w:val="28"/>
          <w:szCs w:val="28"/>
        </w:rPr>
        <w:t>нет.</w:t>
      </w:r>
      <w:r>
        <w:rPr>
          <w:sz w:val="28"/>
          <w:szCs w:val="28"/>
        </w:rPr>
        <w:t xml:space="preserve"> </w:t>
      </w:r>
      <w:r w:rsidR="00D36088">
        <w:rPr>
          <w:sz w:val="28"/>
          <w:szCs w:val="28"/>
        </w:rPr>
        <w:t xml:space="preserve">   </w:t>
      </w:r>
    </w:p>
    <w:p w:rsidR="00985747" w:rsidRPr="00302B9F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 xml:space="preserve">Объект размещен в здании с этажностью </w:t>
      </w:r>
      <w:r>
        <w:rPr>
          <w:sz w:val="28"/>
          <w:szCs w:val="28"/>
        </w:rPr>
        <w:t>___</w:t>
      </w:r>
      <w:r w:rsidRPr="00302B9F">
        <w:rPr>
          <w:sz w:val="28"/>
          <w:szCs w:val="28"/>
        </w:rPr>
        <w:t xml:space="preserve"> этажей. Здания исполнены </w:t>
      </w:r>
      <w:r w:rsidR="00D36088">
        <w:rPr>
          <w:sz w:val="28"/>
          <w:szCs w:val="28"/>
        </w:rPr>
        <w:t xml:space="preserve">     </w:t>
      </w:r>
      <w:r w:rsidRPr="00302B9F">
        <w:rPr>
          <w:sz w:val="28"/>
          <w:szCs w:val="28"/>
        </w:rPr>
        <w:t>из кирпича в</w:t>
      </w:r>
      <w:r>
        <w:rPr>
          <w:sz w:val="28"/>
          <w:szCs w:val="28"/>
        </w:rPr>
        <w:t>____</w:t>
      </w:r>
      <w:r w:rsidRPr="00302B9F">
        <w:rPr>
          <w:sz w:val="28"/>
          <w:szCs w:val="28"/>
        </w:rPr>
        <w:t xml:space="preserve"> этажах.</w:t>
      </w:r>
    </w:p>
    <w:p w:rsidR="00985747" w:rsidRPr="00302B9F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>Здание оборудовано пожарной лестницей.</w:t>
      </w:r>
    </w:p>
    <w:p w:rsidR="00985747" w:rsidRPr="00302B9F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>Ч</w:t>
      </w:r>
      <w:r>
        <w:rPr>
          <w:sz w:val="28"/>
          <w:szCs w:val="28"/>
        </w:rPr>
        <w:t xml:space="preserve">исленность персонала </w:t>
      </w:r>
      <w:r w:rsidRPr="00302B9F">
        <w:rPr>
          <w:sz w:val="28"/>
          <w:szCs w:val="28"/>
        </w:rPr>
        <w:t xml:space="preserve">– </w:t>
      </w:r>
      <w:r w:rsidRPr="00367444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Pr="00302B9F">
        <w:rPr>
          <w:sz w:val="28"/>
          <w:szCs w:val="28"/>
        </w:rPr>
        <w:t>человек.</w:t>
      </w:r>
    </w:p>
    <w:p w:rsidR="00985747" w:rsidRPr="00302B9F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 xml:space="preserve">В подвале здания возможно укрытие </w:t>
      </w:r>
      <w:r w:rsidRPr="00367444">
        <w:rPr>
          <w:sz w:val="28"/>
          <w:szCs w:val="28"/>
        </w:rPr>
        <w:t xml:space="preserve">______ </w:t>
      </w:r>
      <w:r w:rsidRPr="00302B9F">
        <w:rPr>
          <w:sz w:val="28"/>
          <w:szCs w:val="28"/>
        </w:rPr>
        <w:t xml:space="preserve">человек, остальной персонал должен укрываться в защитном сооружении по адресу: </w:t>
      </w:r>
      <w:r w:rsidRPr="00367444">
        <w:rPr>
          <w:sz w:val="28"/>
          <w:szCs w:val="28"/>
        </w:rPr>
        <w:t>________________</w:t>
      </w:r>
      <w:r w:rsidR="00A63D36">
        <w:rPr>
          <w:sz w:val="28"/>
          <w:szCs w:val="28"/>
        </w:rPr>
        <w:t>.</w:t>
      </w:r>
    </w:p>
    <w:p w:rsidR="00985747" w:rsidRPr="00302B9F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lastRenderedPageBreak/>
        <w:t xml:space="preserve">Для защиты персонала имеется </w:t>
      </w:r>
      <w:r>
        <w:rPr>
          <w:sz w:val="28"/>
          <w:szCs w:val="28"/>
        </w:rPr>
        <w:t>_____</w:t>
      </w:r>
      <w:r w:rsidRPr="00302B9F">
        <w:rPr>
          <w:i/>
          <w:iCs/>
          <w:sz w:val="28"/>
          <w:szCs w:val="28"/>
        </w:rPr>
        <w:t xml:space="preserve"> </w:t>
      </w:r>
      <w:r w:rsidRPr="00302B9F">
        <w:rPr>
          <w:sz w:val="28"/>
          <w:szCs w:val="28"/>
        </w:rPr>
        <w:t>респираторов</w:t>
      </w:r>
      <w:r>
        <w:rPr>
          <w:sz w:val="28"/>
          <w:szCs w:val="28"/>
        </w:rPr>
        <w:t>,</w:t>
      </w:r>
      <w:r w:rsidRPr="00302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 </w:t>
      </w:r>
      <w:r w:rsidRPr="00302B9F">
        <w:rPr>
          <w:sz w:val="28"/>
          <w:szCs w:val="28"/>
        </w:rPr>
        <w:t xml:space="preserve">противогазов, изготовлены и заложены на хранение </w:t>
      </w:r>
      <w:r>
        <w:rPr>
          <w:sz w:val="28"/>
          <w:szCs w:val="28"/>
        </w:rPr>
        <w:t>____</w:t>
      </w:r>
      <w:proofErr w:type="gramStart"/>
      <w:r>
        <w:rPr>
          <w:sz w:val="28"/>
          <w:szCs w:val="28"/>
        </w:rPr>
        <w:t xml:space="preserve"> </w:t>
      </w:r>
      <w:r w:rsidR="00E85CE2">
        <w:rPr>
          <w:sz w:val="28"/>
          <w:szCs w:val="28"/>
        </w:rPr>
        <w:t>.</w:t>
      </w:r>
      <w:proofErr w:type="gramEnd"/>
    </w:p>
    <w:p w:rsidR="00985747" w:rsidRPr="00302B9F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 xml:space="preserve">Средства защиты органов дыхания хранятся в доступном месте на </w:t>
      </w:r>
      <w:r w:rsidRPr="00367444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Pr="00302B9F">
        <w:rPr>
          <w:sz w:val="28"/>
          <w:szCs w:val="28"/>
        </w:rPr>
        <w:t xml:space="preserve">этаже в помещении № </w:t>
      </w:r>
      <w:r>
        <w:rPr>
          <w:sz w:val="28"/>
          <w:szCs w:val="28"/>
        </w:rPr>
        <w:t>______.</w:t>
      </w:r>
    </w:p>
    <w:p w:rsidR="00985747" w:rsidRDefault="00985747" w:rsidP="0098574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985747" w:rsidRPr="00653179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653179">
        <w:rPr>
          <w:bCs/>
          <w:sz w:val="28"/>
          <w:szCs w:val="28"/>
        </w:rPr>
        <w:t xml:space="preserve">3. Действия работников </w:t>
      </w:r>
      <w:r>
        <w:rPr>
          <w:bCs/>
          <w:sz w:val="28"/>
          <w:szCs w:val="28"/>
        </w:rPr>
        <w:t>предприятия</w:t>
      </w:r>
      <w:r w:rsidRPr="00653179">
        <w:rPr>
          <w:bCs/>
          <w:sz w:val="28"/>
          <w:szCs w:val="28"/>
        </w:rPr>
        <w:t xml:space="preserve"> при оповещении по сигналу «ВНИМАНИЕ ВСЕМ!»</w:t>
      </w:r>
    </w:p>
    <w:p w:rsidR="00985747" w:rsidRPr="00302B9F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 xml:space="preserve">При оповещении по сигналу </w:t>
      </w:r>
      <w:r w:rsidRPr="00302B9F">
        <w:rPr>
          <w:b/>
          <w:bCs/>
          <w:sz w:val="28"/>
          <w:szCs w:val="28"/>
        </w:rPr>
        <w:t>«ВНИМАНИЕ ВСЕМ!»</w:t>
      </w:r>
      <w:r w:rsidRPr="00302B9F">
        <w:rPr>
          <w:sz w:val="28"/>
          <w:szCs w:val="28"/>
        </w:rPr>
        <w:t xml:space="preserve"> действия следующие:</w:t>
      </w:r>
    </w:p>
    <w:p w:rsidR="00985747" w:rsidRPr="00302B9F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 xml:space="preserve">Завывание сирен, сигналы транспортных средств означают предупредительный сигнал «ВНИМАНИЕ ВСЕМ!». Услышав его, необходимо немедленно включить </w:t>
      </w:r>
      <w:proofErr w:type="gramStart"/>
      <w:r w:rsidRPr="00302B9F">
        <w:rPr>
          <w:sz w:val="28"/>
          <w:szCs w:val="28"/>
        </w:rPr>
        <w:t>теле</w:t>
      </w:r>
      <w:proofErr w:type="gramEnd"/>
      <w:r w:rsidRPr="00302B9F">
        <w:rPr>
          <w:sz w:val="28"/>
          <w:szCs w:val="28"/>
        </w:rPr>
        <w:t>-, радиоприемники и слушать экстренное сообщение (речевую информацию) органов вла</w:t>
      </w:r>
      <w:r w:rsidR="00A63D36">
        <w:rPr>
          <w:sz w:val="28"/>
          <w:szCs w:val="28"/>
        </w:rPr>
        <w:t xml:space="preserve">сти или руководства организации. </w:t>
      </w:r>
      <w:r w:rsidR="00D36088">
        <w:rPr>
          <w:sz w:val="28"/>
          <w:szCs w:val="28"/>
        </w:rPr>
        <w:t xml:space="preserve">                </w:t>
      </w:r>
      <w:r w:rsidRPr="00302B9F">
        <w:rPr>
          <w:sz w:val="28"/>
          <w:szCs w:val="28"/>
        </w:rPr>
        <w:t>Эти сообщения будут содержать информацию об угрозе или начале военных действий, об угрозе или возникновении чрезвычайной ситуации, их масштабах, прогнозируемом развитии, неотложных действиях и правилах поведения персонала. Главное, внимательно прослушать и правильно понять переданное сообщение (оно будет передаваться несколько раз). Переспросите окружающих, правильно ли вы поняли передаваемую информацию и правильно ли собираетесь действовать.</w:t>
      </w:r>
      <w:r>
        <w:rPr>
          <w:sz w:val="28"/>
          <w:szCs w:val="28"/>
        </w:rPr>
        <w:t xml:space="preserve"> </w:t>
      </w:r>
      <w:r w:rsidRPr="00302B9F">
        <w:rPr>
          <w:sz w:val="28"/>
          <w:szCs w:val="28"/>
        </w:rPr>
        <w:t>Строго и неукоснительно следуйте установленным правилам поведения в условиях угрозы или возникновения чрезвычайных ситуаций.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>С целью своевременного предупреждения населения городов и сельских населенных пунктов о возникновении непосредственной опасности применения противником ядерного, химического, бактериологического (биологического) или другого оружия и необходимости применения мер защиты установлены следующие сигналы оповещения гражданской обороны:</w:t>
      </w:r>
      <w:r>
        <w:rPr>
          <w:sz w:val="28"/>
          <w:szCs w:val="28"/>
        </w:rPr>
        <w:t xml:space="preserve"> </w:t>
      </w:r>
    </w:p>
    <w:p w:rsidR="00985747" w:rsidRPr="00302B9F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2B9F">
        <w:rPr>
          <w:sz w:val="28"/>
          <w:szCs w:val="28"/>
        </w:rPr>
        <w:t xml:space="preserve"> «Воздушная тревога»;</w:t>
      </w:r>
    </w:p>
    <w:p w:rsidR="00985747" w:rsidRPr="00302B9F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2B9F">
        <w:rPr>
          <w:sz w:val="28"/>
          <w:szCs w:val="28"/>
        </w:rPr>
        <w:t xml:space="preserve"> «Радиационная опасность»;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«Химическая тревога»;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-«Угроза катастрофического затопления».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Сигнал «</w:t>
      </w:r>
      <w:r w:rsidRPr="00CC25A6">
        <w:rPr>
          <w:rStyle w:val="a5"/>
          <w:sz w:val="28"/>
          <w:szCs w:val="28"/>
        </w:rPr>
        <w:t>Воздушная тревога</w:t>
      </w:r>
      <w:r>
        <w:rPr>
          <w:rStyle w:val="a5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C25A6">
        <w:rPr>
          <w:sz w:val="28"/>
          <w:szCs w:val="28"/>
        </w:rPr>
        <w:t xml:space="preserve">- этот сигнал предупреждает население </w:t>
      </w:r>
      <w:r w:rsidR="0010368C">
        <w:rPr>
          <w:sz w:val="28"/>
          <w:szCs w:val="28"/>
        </w:rPr>
        <w:t xml:space="preserve">       </w:t>
      </w:r>
      <w:r w:rsidRPr="00CC25A6">
        <w:rPr>
          <w:sz w:val="28"/>
          <w:szCs w:val="28"/>
        </w:rPr>
        <w:t xml:space="preserve">о непосредственной угрозе нападения противника. Подается </w:t>
      </w:r>
      <w:r w:rsidR="0010368C">
        <w:rPr>
          <w:sz w:val="28"/>
          <w:szCs w:val="28"/>
        </w:rPr>
        <w:t xml:space="preserve">                                  </w:t>
      </w:r>
      <w:r w:rsidRPr="00CC25A6">
        <w:rPr>
          <w:sz w:val="28"/>
          <w:szCs w:val="28"/>
        </w:rPr>
        <w:t xml:space="preserve">по радиотрансляционным сетям, радиовещательным станциям и телевизионным приёмникам путем передачи текста об опасности и информации о действиях населения. </w:t>
      </w:r>
      <w:proofErr w:type="gramStart"/>
      <w:r w:rsidRPr="00CC25A6">
        <w:rPr>
          <w:sz w:val="28"/>
          <w:szCs w:val="28"/>
        </w:rPr>
        <w:t xml:space="preserve">Действия населения: если Вы находитесь дома, необходимо взять </w:t>
      </w:r>
      <w:r w:rsidR="0010368C">
        <w:rPr>
          <w:sz w:val="28"/>
          <w:szCs w:val="28"/>
        </w:rPr>
        <w:t xml:space="preserve">        </w:t>
      </w:r>
      <w:r w:rsidRPr="00CC25A6">
        <w:rPr>
          <w:sz w:val="28"/>
          <w:szCs w:val="28"/>
        </w:rPr>
        <w:t xml:space="preserve">с собой личные документы, средства индивидуальной защиты, запас воды </w:t>
      </w:r>
      <w:r w:rsidR="0010368C">
        <w:rPr>
          <w:sz w:val="28"/>
          <w:szCs w:val="28"/>
        </w:rPr>
        <w:t xml:space="preserve">            </w:t>
      </w:r>
      <w:r w:rsidRPr="00CC25A6">
        <w:rPr>
          <w:sz w:val="28"/>
          <w:szCs w:val="28"/>
        </w:rPr>
        <w:t xml:space="preserve">и продовольствия, отключить приборы, потребляющие электроэнергию, воду, газ, плотно закрыть окна, форточки, вентиляционные устройства, принять меры </w:t>
      </w:r>
      <w:r w:rsidR="0010368C">
        <w:rPr>
          <w:sz w:val="28"/>
          <w:szCs w:val="28"/>
        </w:rPr>
        <w:t xml:space="preserve">        </w:t>
      </w:r>
      <w:r w:rsidRPr="00CC25A6">
        <w:rPr>
          <w:sz w:val="28"/>
          <w:szCs w:val="28"/>
        </w:rPr>
        <w:t xml:space="preserve">по защите продуктов, воды и пищи от возможного заражения, укрыться </w:t>
      </w:r>
      <w:r w:rsidR="0010368C">
        <w:rPr>
          <w:sz w:val="28"/>
          <w:szCs w:val="28"/>
        </w:rPr>
        <w:t xml:space="preserve">     </w:t>
      </w:r>
      <w:r w:rsidR="00A55F25">
        <w:rPr>
          <w:sz w:val="28"/>
          <w:szCs w:val="28"/>
        </w:rPr>
        <w:t xml:space="preserve">            </w:t>
      </w:r>
      <w:r w:rsidRPr="00CC25A6">
        <w:rPr>
          <w:sz w:val="28"/>
          <w:szCs w:val="28"/>
        </w:rPr>
        <w:t>в ближайшем защитном сооружении (подвал, цокольное помещение здания, убежище).</w:t>
      </w:r>
      <w:proofErr w:type="gramEnd"/>
      <w:r w:rsidRPr="00CC25A6">
        <w:rPr>
          <w:sz w:val="28"/>
          <w:szCs w:val="28"/>
        </w:rPr>
        <w:t xml:space="preserve"> Если сигнал тревоги застал вас на рабочем месте, действуйте согласно инструкции, предусматривающей немедленное прекращение работ </w:t>
      </w:r>
      <w:r w:rsidR="00A55F25">
        <w:rPr>
          <w:sz w:val="28"/>
          <w:szCs w:val="28"/>
        </w:rPr>
        <w:t xml:space="preserve">                          </w:t>
      </w:r>
      <w:r w:rsidRPr="00CC25A6">
        <w:rPr>
          <w:sz w:val="28"/>
          <w:szCs w:val="28"/>
        </w:rPr>
        <w:t xml:space="preserve">с безаварийной остановкой оборудования и переводом процессов непрерывного цикла на безопасный режим работы, </w:t>
      </w:r>
      <w:r>
        <w:rPr>
          <w:sz w:val="28"/>
          <w:szCs w:val="28"/>
        </w:rPr>
        <w:t>с последующим убытием в укрытие:</w:t>
      </w:r>
      <w:r w:rsidRPr="00CC25A6">
        <w:rPr>
          <w:sz w:val="28"/>
          <w:szCs w:val="28"/>
        </w:rPr>
        <w:t xml:space="preserve"> 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lastRenderedPageBreak/>
        <w:t>– к Ч + 15 минут персонал укрывается в подвале здания (в защитном сооружении).</w:t>
      </w:r>
    </w:p>
    <w:p w:rsidR="00985747" w:rsidRPr="00CC25A6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CC25A6">
        <w:rPr>
          <w:sz w:val="28"/>
          <w:szCs w:val="28"/>
        </w:rPr>
        <w:t xml:space="preserve">В городском транспорте необходимо выйти из транспорта на ближайшей остановке и действовать по указанию постов ГО, полиции, водителей. </w:t>
      </w:r>
      <w:r w:rsidR="00A55F25">
        <w:rPr>
          <w:sz w:val="28"/>
          <w:szCs w:val="28"/>
        </w:rPr>
        <w:t xml:space="preserve">                  </w:t>
      </w:r>
      <w:r w:rsidRPr="00CC25A6">
        <w:rPr>
          <w:sz w:val="28"/>
          <w:szCs w:val="28"/>
        </w:rPr>
        <w:t xml:space="preserve">В общественных местах действовать по указанию администрации, постов ГО, полиции. Во всех случаях укрыться в ближайшем защитном сооружении, </w:t>
      </w:r>
      <w:r w:rsidR="00A55F25">
        <w:rPr>
          <w:sz w:val="28"/>
          <w:szCs w:val="28"/>
        </w:rPr>
        <w:t xml:space="preserve">               </w:t>
      </w:r>
      <w:r w:rsidRPr="00CC25A6">
        <w:rPr>
          <w:sz w:val="28"/>
          <w:szCs w:val="28"/>
        </w:rPr>
        <w:t>а при его отсутствии – в овраге, насыпи, яме.</w:t>
      </w:r>
    </w:p>
    <w:p w:rsidR="00985747" w:rsidRDefault="00985747" w:rsidP="009857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25A6">
        <w:rPr>
          <w:rStyle w:val="a5"/>
          <w:sz w:val="28"/>
          <w:szCs w:val="28"/>
        </w:rPr>
        <w:t>Сигнал «Радиационная опасность»</w:t>
      </w:r>
      <w:r>
        <w:rPr>
          <w:rStyle w:val="a5"/>
          <w:sz w:val="28"/>
          <w:szCs w:val="28"/>
        </w:rPr>
        <w:t xml:space="preserve"> </w:t>
      </w:r>
      <w:r w:rsidRPr="00CC25A6">
        <w:rPr>
          <w:sz w:val="28"/>
          <w:szCs w:val="28"/>
        </w:rPr>
        <w:t>подается с целью предупредить население о необходимости принять меры защиты от радиоактивных веществ. </w:t>
      </w:r>
    </w:p>
    <w:p w:rsidR="00985747" w:rsidRPr="00CC25A6" w:rsidRDefault="00985747" w:rsidP="009857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25A6">
        <w:rPr>
          <w:sz w:val="28"/>
          <w:szCs w:val="28"/>
        </w:rPr>
        <w:t xml:space="preserve">Задачей данного сигнала служит оповещение населенных пунктов </w:t>
      </w:r>
      <w:r w:rsidR="00A55F25">
        <w:rPr>
          <w:sz w:val="28"/>
          <w:szCs w:val="28"/>
        </w:rPr>
        <w:t xml:space="preserve">                </w:t>
      </w:r>
      <w:r w:rsidRPr="00CC25A6">
        <w:rPr>
          <w:sz w:val="28"/>
          <w:szCs w:val="28"/>
        </w:rPr>
        <w:t xml:space="preserve">и районов, к которым движется радиоактивное облако, образовавшееся </w:t>
      </w:r>
      <w:r w:rsidR="00A55F25">
        <w:rPr>
          <w:sz w:val="28"/>
          <w:szCs w:val="28"/>
        </w:rPr>
        <w:t xml:space="preserve">              </w:t>
      </w:r>
      <w:r w:rsidRPr="00CC25A6">
        <w:rPr>
          <w:sz w:val="28"/>
          <w:szCs w:val="28"/>
        </w:rPr>
        <w:t>при взрыве ядерного боеприпаса.</w:t>
      </w:r>
    </w:p>
    <w:p w:rsidR="00985747" w:rsidRDefault="00985747" w:rsidP="009857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25A6">
        <w:rPr>
          <w:sz w:val="28"/>
          <w:szCs w:val="28"/>
        </w:rPr>
        <w:t>Услышав сигнал необходимо срочно надеть респиратор</w:t>
      </w:r>
      <w:r w:rsidR="00E85CE2">
        <w:rPr>
          <w:sz w:val="28"/>
          <w:szCs w:val="28"/>
        </w:rPr>
        <w:t>,</w:t>
      </w:r>
      <w:r w:rsidRPr="00CC25A6">
        <w:rPr>
          <w:sz w:val="28"/>
          <w:szCs w:val="28"/>
        </w:rPr>
        <w:t xml:space="preserve"> противогаз</w:t>
      </w:r>
      <w:r w:rsidR="00E85CE2">
        <w:rPr>
          <w:sz w:val="28"/>
          <w:szCs w:val="28"/>
        </w:rPr>
        <w:t xml:space="preserve"> </w:t>
      </w:r>
      <w:r w:rsidR="00A55F25">
        <w:rPr>
          <w:sz w:val="28"/>
          <w:szCs w:val="28"/>
        </w:rPr>
        <w:t xml:space="preserve">        </w:t>
      </w:r>
      <w:r w:rsidR="00E85CE2">
        <w:rPr>
          <w:sz w:val="28"/>
          <w:szCs w:val="28"/>
        </w:rPr>
        <w:t xml:space="preserve">или </w:t>
      </w:r>
      <w:r w:rsidR="00D00960">
        <w:rPr>
          <w:sz w:val="28"/>
          <w:szCs w:val="28"/>
        </w:rPr>
        <w:t xml:space="preserve">другое </w:t>
      </w:r>
      <w:r w:rsidR="00EB273C">
        <w:rPr>
          <w:sz w:val="28"/>
          <w:szCs w:val="28"/>
        </w:rPr>
        <w:t>подручное средство защиты органов дыхания</w:t>
      </w:r>
      <w:r w:rsidR="00E85CE2">
        <w:rPr>
          <w:sz w:val="28"/>
          <w:szCs w:val="28"/>
        </w:rPr>
        <w:t>.</w:t>
      </w:r>
      <w:r w:rsidRPr="00CC25A6">
        <w:rPr>
          <w:sz w:val="28"/>
          <w:szCs w:val="28"/>
        </w:rPr>
        <w:t xml:space="preserve"> Собрать заготовленный заранее запас продуктов, индивидуальные средства медицинской защиты, предметы первой необходимости и спрятаться в противорадиационное убежище.</w:t>
      </w:r>
    </w:p>
    <w:p w:rsidR="00985747" w:rsidRDefault="00985747" w:rsidP="009857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предприятии:</w:t>
      </w:r>
    </w:p>
    <w:p w:rsidR="00985747" w:rsidRDefault="00985747" w:rsidP="009857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>– к Ч + 20 минут персонал укрывается в подвале здания (защитном сооружении)</w:t>
      </w:r>
      <w:r>
        <w:rPr>
          <w:sz w:val="28"/>
          <w:szCs w:val="28"/>
        </w:rPr>
        <w:t>;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 xml:space="preserve">– к Ч + 1,5 часа </w:t>
      </w:r>
      <w:r w:rsidR="00E85CE2">
        <w:rPr>
          <w:sz w:val="28"/>
          <w:szCs w:val="28"/>
        </w:rPr>
        <w:t>персоналу выдаются противогазы</w:t>
      </w:r>
      <w:r>
        <w:rPr>
          <w:sz w:val="28"/>
          <w:szCs w:val="28"/>
        </w:rPr>
        <w:t>.</w:t>
      </w:r>
    </w:p>
    <w:p w:rsidR="00985747" w:rsidRPr="00CC25A6" w:rsidRDefault="00985747" w:rsidP="009857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25A6">
        <w:rPr>
          <w:sz w:val="28"/>
          <w:szCs w:val="28"/>
        </w:rPr>
        <w:t>Респираторы представляют собой облегченное средство защиты органов дыхания от вредных газов, паров, аэрозолей и пыли</w:t>
      </w:r>
      <w:r>
        <w:rPr>
          <w:sz w:val="28"/>
          <w:szCs w:val="28"/>
        </w:rPr>
        <w:t xml:space="preserve"> и </w:t>
      </w:r>
      <w:r w:rsidRPr="00A63D36">
        <w:rPr>
          <w:rStyle w:val="a5"/>
          <w:b w:val="0"/>
          <w:sz w:val="28"/>
          <w:szCs w:val="28"/>
        </w:rPr>
        <w:t>делятся на два типа:</w:t>
      </w:r>
    </w:p>
    <w:p w:rsidR="00985747" w:rsidRPr="00CC25A6" w:rsidRDefault="00985747" w:rsidP="0098574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C25A6">
        <w:rPr>
          <w:sz w:val="28"/>
          <w:szCs w:val="28"/>
        </w:rPr>
        <w:t>еспираторы, у которых полумаска и фильтрующий элемент одновременно служат и лицевой частью;</w:t>
      </w:r>
    </w:p>
    <w:p w:rsidR="00985747" w:rsidRPr="00CC25A6" w:rsidRDefault="00985747" w:rsidP="0098574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C25A6">
        <w:rPr>
          <w:sz w:val="28"/>
          <w:szCs w:val="28"/>
        </w:rPr>
        <w:t>еспиратор, очищающий вдыхаемый воздух в фильтрующих патронах, присоединяемых к полумаске.</w:t>
      </w:r>
    </w:p>
    <w:p w:rsidR="00985747" w:rsidRPr="00CC25A6" w:rsidRDefault="00985747" w:rsidP="009857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25A6">
        <w:rPr>
          <w:sz w:val="28"/>
          <w:szCs w:val="28"/>
        </w:rPr>
        <w:t xml:space="preserve">По назначению подразделяются на </w:t>
      </w:r>
      <w:proofErr w:type="spellStart"/>
      <w:r w:rsidRPr="00CC25A6">
        <w:rPr>
          <w:sz w:val="28"/>
          <w:szCs w:val="28"/>
        </w:rPr>
        <w:t>противопылевые</w:t>
      </w:r>
      <w:proofErr w:type="spellEnd"/>
      <w:r w:rsidRPr="00CC25A6">
        <w:rPr>
          <w:sz w:val="28"/>
          <w:szCs w:val="28"/>
        </w:rPr>
        <w:t xml:space="preserve">, </w:t>
      </w:r>
      <w:proofErr w:type="gramStart"/>
      <w:r w:rsidRPr="00CC25A6">
        <w:rPr>
          <w:sz w:val="28"/>
          <w:szCs w:val="28"/>
        </w:rPr>
        <w:t>про</w:t>
      </w:r>
      <w:r>
        <w:rPr>
          <w:sz w:val="28"/>
          <w:szCs w:val="28"/>
        </w:rPr>
        <w:t>тивогазовые</w:t>
      </w:r>
      <w:proofErr w:type="gramEnd"/>
      <w:r>
        <w:rPr>
          <w:sz w:val="28"/>
          <w:szCs w:val="28"/>
        </w:rPr>
        <w:t xml:space="preserve"> </w:t>
      </w:r>
      <w:r w:rsidR="00AC76C0">
        <w:rPr>
          <w:sz w:val="28"/>
          <w:szCs w:val="28"/>
        </w:rPr>
        <w:t xml:space="preserve">    </w:t>
      </w:r>
      <w:r w:rsidR="00A55F2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газопылезащитные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CC25A6">
        <w:rPr>
          <w:sz w:val="28"/>
          <w:szCs w:val="28"/>
        </w:rPr>
        <w:t>Противопылевые</w:t>
      </w:r>
      <w:proofErr w:type="spellEnd"/>
      <w:r>
        <w:rPr>
          <w:sz w:val="28"/>
          <w:szCs w:val="28"/>
        </w:rPr>
        <w:t xml:space="preserve"> </w:t>
      </w:r>
      <w:r w:rsidRPr="00CC25A6">
        <w:rPr>
          <w:sz w:val="28"/>
          <w:szCs w:val="28"/>
        </w:rPr>
        <w:t>защищают органы дыхани</w:t>
      </w:r>
      <w:r w:rsidR="00A55F25">
        <w:rPr>
          <w:sz w:val="28"/>
          <w:szCs w:val="28"/>
        </w:rPr>
        <w:t>я</w:t>
      </w:r>
      <w:r w:rsidR="00955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аэрозолей различных видов, </w:t>
      </w:r>
      <w:r w:rsidRPr="00CC25A6">
        <w:rPr>
          <w:sz w:val="28"/>
          <w:szCs w:val="28"/>
        </w:rPr>
        <w:t>противогазовые</w:t>
      </w:r>
      <w:r>
        <w:rPr>
          <w:sz w:val="28"/>
          <w:szCs w:val="28"/>
        </w:rPr>
        <w:t xml:space="preserve"> </w:t>
      </w:r>
      <w:r w:rsidRPr="00CC25A6">
        <w:rPr>
          <w:sz w:val="28"/>
          <w:szCs w:val="28"/>
        </w:rPr>
        <w:t xml:space="preserve">от вредных паров и газов, </w:t>
      </w:r>
      <w:r w:rsidR="0095598C">
        <w:rPr>
          <w:sz w:val="28"/>
          <w:szCs w:val="28"/>
        </w:rPr>
        <w:t xml:space="preserve">     </w:t>
      </w:r>
      <w:r w:rsidR="00A55F25">
        <w:rPr>
          <w:sz w:val="28"/>
          <w:szCs w:val="28"/>
        </w:rPr>
        <w:t xml:space="preserve">                                </w:t>
      </w:r>
      <w:r w:rsidRPr="00CC25A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CC25A6">
        <w:rPr>
          <w:sz w:val="28"/>
          <w:szCs w:val="28"/>
        </w:rPr>
        <w:t>газопылезащитные</w:t>
      </w:r>
      <w:proofErr w:type="spellEnd"/>
      <w:r>
        <w:rPr>
          <w:sz w:val="28"/>
          <w:szCs w:val="28"/>
        </w:rPr>
        <w:t xml:space="preserve"> </w:t>
      </w:r>
      <w:r w:rsidRPr="00CC25A6">
        <w:rPr>
          <w:sz w:val="28"/>
          <w:szCs w:val="28"/>
        </w:rPr>
        <w:t xml:space="preserve">от газов, паров и аэрозолей при одновременном </w:t>
      </w:r>
      <w:r w:rsidR="00A55F25">
        <w:rPr>
          <w:sz w:val="28"/>
          <w:szCs w:val="28"/>
        </w:rPr>
        <w:t xml:space="preserve">                   </w:t>
      </w:r>
      <w:r w:rsidRPr="00CC25A6">
        <w:rPr>
          <w:sz w:val="28"/>
          <w:szCs w:val="28"/>
        </w:rPr>
        <w:t>их присутствии в воздухе.</w:t>
      </w:r>
    </w:p>
    <w:p w:rsidR="00985747" w:rsidRDefault="00985747" w:rsidP="009857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EA6">
        <w:rPr>
          <w:rStyle w:val="a5"/>
          <w:sz w:val="28"/>
          <w:szCs w:val="28"/>
        </w:rPr>
        <w:t>Сигнал «Химическая тревога»</w:t>
      </w:r>
      <w:r w:rsidRPr="00B43EA6">
        <w:rPr>
          <w:sz w:val="28"/>
          <w:szCs w:val="28"/>
        </w:rPr>
        <w:t xml:space="preserve"> предупреждает население о срочной необходимости при</w:t>
      </w:r>
      <w:r w:rsidR="00AB53F5">
        <w:rPr>
          <w:sz w:val="28"/>
          <w:szCs w:val="28"/>
        </w:rPr>
        <w:t>нять меры защиты от отравляющих</w:t>
      </w:r>
      <w:r w:rsidR="0095598C">
        <w:rPr>
          <w:sz w:val="28"/>
          <w:szCs w:val="28"/>
        </w:rPr>
        <w:t xml:space="preserve"> </w:t>
      </w:r>
      <w:r w:rsidRPr="00B43EA6">
        <w:rPr>
          <w:sz w:val="28"/>
          <w:szCs w:val="28"/>
        </w:rPr>
        <w:t>и сильнодействующих ядовитых веществ. В случае возникновения опасности по радиотрансляционным сетям, радиовещательным станциям и телевизионным приемникам будет передана информация о действиях населения. При аварии с выбросом опасных химических веществ будет сообщено, на каких улицах на</w:t>
      </w:r>
      <w:r w:rsidR="00A55F25">
        <w:rPr>
          <w:sz w:val="28"/>
          <w:szCs w:val="28"/>
        </w:rPr>
        <w:t>селению оставаться         в квартирах,</w:t>
      </w:r>
      <w:r w:rsidR="0095598C">
        <w:rPr>
          <w:sz w:val="28"/>
          <w:szCs w:val="28"/>
        </w:rPr>
        <w:t xml:space="preserve"> </w:t>
      </w:r>
      <w:r w:rsidRPr="00B43EA6">
        <w:rPr>
          <w:sz w:val="28"/>
          <w:szCs w:val="28"/>
        </w:rPr>
        <w:t xml:space="preserve">по возможности </w:t>
      </w:r>
      <w:proofErr w:type="spellStart"/>
      <w:r w:rsidRPr="00B43EA6">
        <w:rPr>
          <w:sz w:val="28"/>
          <w:szCs w:val="28"/>
        </w:rPr>
        <w:t>загерметизировать</w:t>
      </w:r>
      <w:proofErr w:type="spellEnd"/>
      <w:r w:rsidRPr="00B43EA6">
        <w:rPr>
          <w:sz w:val="28"/>
          <w:szCs w:val="28"/>
        </w:rPr>
        <w:t xml:space="preserve"> окна и двери, надеть влажную повязку, отключить газовые и электроприборы, а на каких немедленно выходить </w:t>
      </w:r>
      <w:r w:rsidR="0095598C">
        <w:rPr>
          <w:sz w:val="28"/>
          <w:szCs w:val="28"/>
        </w:rPr>
        <w:t xml:space="preserve">       </w:t>
      </w:r>
      <w:r w:rsidRPr="00B43EA6">
        <w:rPr>
          <w:sz w:val="28"/>
          <w:szCs w:val="28"/>
        </w:rPr>
        <w:t>из зоны заражения в указанных направлениях, взяв документы и деньги.</w:t>
      </w:r>
    </w:p>
    <w:p w:rsidR="00985747" w:rsidRDefault="00985747" w:rsidP="009857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предприятии: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>– к Ч + 20 минут персонал укрывается в подва</w:t>
      </w:r>
      <w:r>
        <w:rPr>
          <w:sz w:val="28"/>
          <w:szCs w:val="28"/>
        </w:rPr>
        <w:t>ле здания (защитном сооружении);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>– к Ч + 1,5 часа персоналу выдаются противогазы</w:t>
      </w:r>
      <w:r>
        <w:rPr>
          <w:sz w:val="28"/>
          <w:szCs w:val="28"/>
        </w:rPr>
        <w:t>.</w:t>
      </w:r>
    </w:p>
    <w:p w:rsidR="00985747" w:rsidRPr="00B43EA6" w:rsidRDefault="00985747" w:rsidP="009857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EA6">
        <w:rPr>
          <w:sz w:val="28"/>
          <w:szCs w:val="28"/>
        </w:rPr>
        <w:lastRenderedPageBreak/>
        <w:t>В зависимости от обстановки прот</w:t>
      </w:r>
      <w:r>
        <w:rPr>
          <w:sz w:val="28"/>
          <w:szCs w:val="28"/>
        </w:rPr>
        <w:t xml:space="preserve">ивогаз носят в трех положениях: «походном», «наготове» </w:t>
      </w:r>
      <w:r w:rsidRPr="00B43EA6">
        <w:rPr>
          <w:sz w:val="28"/>
          <w:szCs w:val="28"/>
        </w:rPr>
        <w:t xml:space="preserve">и «боевом». </w:t>
      </w:r>
      <w:proofErr w:type="gramStart"/>
      <w:r w:rsidRPr="00B43EA6">
        <w:rPr>
          <w:sz w:val="28"/>
          <w:szCs w:val="28"/>
        </w:rPr>
        <w:t>Противогаз в походном положении носят вложенным в сумку на левом боку, когда нет непосредственной угрозы нападения противника.</w:t>
      </w:r>
      <w:proofErr w:type="gramEnd"/>
      <w:r w:rsidRPr="00B43EA6">
        <w:rPr>
          <w:sz w:val="28"/>
          <w:szCs w:val="28"/>
        </w:rPr>
        <w:t xml:space="preserve"> При передвижении (выполнении работ) сумку можно несколько смещать назад, чтобы она не мешала движению рук.</w:t>
      </w:r>
    </w:p>
    <w:p w:rsidR="00985747" w:rsidRPr="00B43EA6" w:rsidRDefault="00985747" w:rsidP="009857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положение «наготове» </w:t>
      </w:r>
      <w:r w:rsidRPr="00B43EA6">
        <w:rPr>
          <w:sz w:val="28"/>
          <w:szCs w:val="28"/>
        </w:rPr>
        <w:t>противогаз пе</w:t>
      </w:r>
      <w:r>
        <w:rPr>
          <w:sz w:val="28"/>
          <w:szCs w:val="28"/>
        </w:rPr>
        <w:t xml:space="preserve">реводят по сигналу «Воздушная тревога» </w:t>
      </w:r>
      <w:r w:rsidRPr="00B43EA6">
        <w:rPr>
          <w:sz w:val="28"/>
          <w:szCs w:val="28"/>
        </w:rPr>
        <w:t>или по команде «Противогаз готовь!»</w:t>
      </w:r>
      <w:r>
        <w:rPr>
          <w:sz w:val="28"/>
          <w:szCs w:val="28"/>
        </w:rPr>
        <w:t xml:space="preserve"> </w:t>
      </w:r>
      <w:r w:rsidRPr="00B43EA6">
        <w:rPr>
          <w:sz w:val="28"/>
          <w:szCs w:val="28"/>
        </w:rPr>
        <w:t xml:space="preserve">При этом сумку с противогазом перемещают вперед, открывают клапан, чтобы было удобно быстрее вынуть шлем-маску из сумки. В «боевое» положение (шлем-маска надета) противогаз переводят по сигналам «Радиационная опасность», «Химическая тревога» </w:t>
      </w:r>
      <w:r w:rsidR="00A55F25">
        <w:rPr>
          <w:sz w:val="28"/>
          <w:szCs w:val="28"/>
        </w:rPr>
        <w:t xml:space="preserve">          </w:t>
      </w:r>
      <w:r w:rsidRPr="00B43EA6">
        <w:rPr>
          <w:sz w:val="28"/>
          <w:szCs w:val="28"/>
        </w:rPr>
        <w:t>или по команде «Газы!», а также самостоятельно при обнаружении признаков радиоактивного заражения, наличия отравляющих веществ или бактериальных средств.</w:t>
      </w:r>
    </w:p>
    <w:p w:rsidR="00985747" w:rsidRPr="00413F14" w:rsidRDefault="00985747" w:rsidP="00985747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413F14">
        <w:rPr>
          <w:rStyle w:val="a5"/>
          <w:b w:val="0"/>
          <w:i/>
          <w:sz w:val="28"/>
          <w:szCs w:val="28"/>
        </w:rPr>
        <w:t>Порядок надевания противогаза: </w:t>
      </w:r>
    </w:p>
    <w:p w:rsidR="00985747" w:rsidRPr="00653179" w:rsidRDefault="00985747" w:rsidP="009857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179">
        <w:rPr>
          <w:sz w:val="28"/>
          <w:szCs w:val="28"/>
        </w:rPr>
        <w:t>- затаить дыхание и закрыть глаза;</w:t>
      </w:r>
    </w:p>
    <w:p w:rsidR="00985747" w:rsidRPr="00653179" w:rsidRDefault="00985747" w:rsidP="009857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179">
        <w:rPr>
          <w:sz w:val="28"/>
          <w:szCs w:val="28"/>
        </w:rPr>
        <w:t>- снять головной убор и положить его рядом или зажать между ног;</w:t>
      </w:r>
    </w:p>
    <w:p w:rsidR="00985747" w:rsidRPr="00653179" w:rsidRDefault="00985747" w:rsidP="009857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179">
        <w:rPr>
          <w:sz w:val="28"/>
          <w:szCs w:val="28"/>
        </w:rPr>
        <w:t xml:space="preserve">- вынуть из сумки противогаз, взяться обеими руками за нижнюю часть </w:t>
      </w:r>
      <w:proofErr w:type="gramStart"/>
      <w:r w:rsidRPr="00653179">
        <w:rPr>
          <w:sz w:val="28"/>
          <w:szCs w:val="28"/>
        </w:rPr>
        <w:t>шлем-маски</w:t>
      </w:r>
      <w:proofErr w:type="gramEnd"/>
      <w:r w:rsidRPr="00653179">
        <w:rPr>
          <w:sz w:val="28"/>
          <w:szCs w:val="28"/>
        </w:rPr>
        <w:t xml:space="preserve"> и, прижав ее к подбородку, натянуть на голову так, чтоб не было складок, а очки пришлись против глаз.;</w:t>
      </w:r>
    </w:p>
    <w:p w:rsidR="00985747" w:rsidRPr="00653179" w:rsidRDefault="00985747" w:rsidP="009857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179">
        <w:rPr>
          <w:sz w:val="28"/>
          <w:szCs w:val="28"/>
        </w:rPr>
        <w:t>- после этого нужно обязательно сделать резкий выдох, открыть глаза, возобновить дыхание, надеть головной убор и закрыть сумку клапаном.</w:t>
      </w:r>
    </w:p>
    <w:p w:rsidR="00985747" w:rsidRPr="00653179" w:rsidRDefault="00985747" w:rsidP="009857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179">
        <w:rPr>
          <w:sz w:val="28"/>
          <w:szCs w:val="28"/>
        </w:rPr>
        <w:t xml:space="preserve">Соблюдение приемов надевания противогаза является обязательным. Задержка дыхания и закрывание глаз предохраняет органы дыхания и глаза </w:t>
      </w:r>
      <w:r w:rsidR="00A55F25">
        <w:rPr>
          <w:sz w:val="28"/>
          <w:szCs w:val="28"/>
        </w:rPr>
        <w:t xml:space="preserve">          </w:t>
      </w:r>
      <w:r w:rsidRPr="00653179">
        <w:rPr>
          <w:sz w:val="28"/>
          <w:szCs w:val="28"/>
        </w:rPr>
        <w:t xml:space="preserve">от поражения парами высокотоксичных отравляющих веществ до момента надевания противогаза, а сильный выдох после надевания </w:t>
      </w:r>
      <w:proofErr w:type="gramStart"/>
      <w:r w:rsidRPr="00653179">
        <w:rPr>
          <w:sz w:val="28"/>
          <w:szCs w:val="28"/>
        </w:rPr>
        <w:t>шлем-маски</w:t>
      </w:r>
      <w:proofErr w:type="gramEnd"/>
      <w:r w:rsidRPr="00653179">
        <w:rPr>
          <w:sz w:val="28"/>
          <w:szCs w:val="28"/>
        </w:rPr>
        <w:t xml:space="preserve"> способствует удалению из-под нее зараженного воздуха, если он попал туда</w:t>
      </w:r>
      <w:r>
        <w:rPr>
          <w:sz w:val="28"/>
          <w:szCs w:val="28"/>
        </w:rPr>
        <w:t xml:space="preserve"> </w:t>
      </w:r>
      <w:r w:rsidR="00A55F25">
        <w:rPr>
          <w:sz w:val="28"/>
          <w:szCs w:val="28"/>
        </w:rPr>
        <w:t xml:space="preserve">          </w:t>
      </w:r>
      <w:r w:rsidRPr="00653179">
        <w:rPr>
          <w:sz w:val="28"/>
          <w:szCs w:val="28"/>
        </w:rPr>
        <w:t>в момент надевания противогаза.</w:t>
      </w:r>
    </w:p>
    <w:p w:rsidR="00985747" w:rsidRPr="00653179" w:rsidRDefault="00985747" w:rsidP="009857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3179">
        <w:rPr>
          <w:sz w:val="28"/>
          <w:szCs w:val="28"/>
        </w:rPr>
        <w:t>Противогаз разрешается снимать по сигналу отбоя нападения противника, по команде «Противогазы снять!»</w:t>
      </w:r>
      <w:r>
        <w:rPr>
          <w:sz w:val="28"/>
          <w:szCs w:val="28"/>
        </w:rPr>
        <w:t xml:space="preserve"> </w:t>
      </w:r>
      <w:r w:rsidRPr="00653179">
        <w:rPr>
          <w:sz w:val="28"/>
          <w:szCs w:val="28"/>
        </w:rPr>
        <w:t>или самостоятельно, когда станет достоверно известно, что</w:t>
      </w:r>
      <w:r>
        <w:rPr>
          <w:sz w:val="28"/>
          <w:szCs w:val="28"/>
        </w:rPr>
        <w:t xml:space="preserve"> </w:t>
      </w:r>
      <w:r w:rsidRPr="00653179">
        <w:rPr>
          <w:sz w:val="28"/>
          <w:szCs w:val="28"/>
        </w:rPr>
        <w:t>опасность поражения миновала.</w:t>
      </w:r>
    </w:p>
    <w:p w:rsidR="00985747" w:rsidRPr="00413F14" w:rsidRDefault="00985747" w:rsidP="00985747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413F14">
        <w:rPr>
          <w:rStyle w:val="a5"/>
          <w:b w:val="0"/>
          <w:i/>
          <w:sz w:val="28"/>
          <w:szCs w:val="28"/>
        </w:rPr>
        <w:t>Чтобы снять противогаз, необходимо:</w:t>
      </w:r>
    </w:p>
    <w:p w:rsidR="00985747" w:rsidRPr="00653179" w:rsidRDefault="00985747" w:rsidP="009857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3179">
        <w:rPr>
          <w:sz w:val="28"/>
          <w:szCs w:val="28"/>
        </w:rPr>
        <w:t>приподнять правой рукой головной убор;</w:t>
      </w:r>
    </w:p>
    <w:p w:rsidR="00985747" w:rsidRPr="00653179" w:rsidRDefault="00985747" w:rsidP="009857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3179">
        <w:rPr>
          <w:sz w:val="28"/>
          <w:szCs w:val="28"/>
        </w:rPr>
        <w:t>взять левой рукой за клапанную коробку, слегка оттянуть шлем-маску вниз и движением руки вперед и вверх снять ее;</w:t>
      </w:r>
    </w:p>
    <w:p w:rsidR="00985747" w:rsidRPr="00653179" w:rsidRDefault="00985747" w:rsidP="009857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3179">
        <w:rPr>
          <w:sz w:val="28"/>
          <w:szCs w:val="28"/>
        </w:rPr>
        <w:t>надеть головной убор. После чего шлем-маску следует вывернуть наизнанку, протереть (просушить) и уложить в сумку.</w:t>
      </w:r>
    </w:p>
    <w:p w:rsidR="00985747" w:rsidRPr="00604915" w:rsidRDefault="00985747" w:rsidP="0098574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604915">
        <w:rPr>
          <w:b/>
          <w:sz w:val="28"/>
          <w:szCs w:val="28"/>
        </w:rPr>
        <w:t>Сигнал «Угроза катастрофического затопления»</w:t>
      </w:r>
    </w:p>
    <w:p w:rsidR="00985747" w:rsidRPr="00C828A0" w:rsidRDefault="00C828A0" w:rsidP="0098574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>Действия при сигнале «</w:t>
      </w:r>
      <w:r w:rsidR="00985747" w:rsidRPr="00C828A0">
        <w:rPr>
          <w:rStyle w:val="a5"/>
          <w:b w:val="0"/>
          <w:sz w:val="28"/>
          <w:szCs w:val="28"/>
        </w:rPr>
        <w:t>Угроза катастрофического затопления</w:t>
      </w:r>
      <w:r>
        <w:rPr>
          <w:rStyle w:val="a5"/>
          <w:b w:val="0"/>
          <w:sz w:val="28"/>
          <w:szCs w:val="28"/>
        </w:rPr>
        <w:t>».</w:t>
      </w:r>
    </w:p>
    <w:p w:rsidR="00985747" w:rsidRDefault="00985747" w:rsidP="009857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Взять</w:t>
      </w:r>
      <w:r w:rsidRPr="00604915">
        <w:rPr>
          <w:sz w:val="28"/>
          <w:szCs w:val="28"/>
        </w:rPr>
        <w:t xml:space="preserve"> аптечку, документы, необходимые вещи, запасы продуктов и воды. Предупредить соседей (коллег по работе), оказать, при необходимости, помощь </w:t>
      </w:r>
      <w:proofErr w:type="gramStart"/>
      <w:r w:rsidRPr="00604915">
        <w:rPr>
          <w:sz w:val="28"/>
          <w:szCs w:val="28"/>
        </w:rPr>
        <w:t>престарелым</w:t>
      </w:r>
      <w:proofErr w:type="gramEnd"/>
      <w:r w:rsidRPr="00604915">
        <w:rPr>
          <w:sz w:val="28"/>
          <w:szCs w:val="28"/>
        </w:rPr>
        <w:t xml:space="preserve"> в выходе на улицу. Укрыться в закрепленном (ближайшем) специальном </w:t>
      </w:r>
      <w:r w:rsidR="0095598C">
        <w:rPr>
          <w:sz w:val="28"/>
          <w:szCs w:val="28"/>
        </w:rPr>
        <w:t>защитном сооружении</w:t>
      </w:r>
      <w:r w:rsidRPr="00604915">
        <w:rPr>
          <w:sz w:val="28"/>
          <w:szCs w:val="28"/>
        </w:rPr>
        <w:t xml:space="preserve"> ГО, имеющем гидроизоляцию. Соблюдать спокойствие и порядок. Выполнять все требования руководителя звена (группы) по обслуживанию </w:t>
      </w:r>
      <w:r w:rsidR="0095598C">
        <w:rPr>
          <w:sz w:val="28"/>
          <w:szCs w:val="28"/>
        </w:rPr>
        <w:t>защитного сооружения</w:t>
      </w:r>
      <w:r w:rsidRPr="00604915">
        <w:rPr>
          <w:sz w:val="28"/>
          <w:szCs w:val="28"/>
        </w:rPr>
        <w:t xml:space="preserve">. Все граждане, находящиеся </w:t>
      </w:r>
      <w:r w:rsidR="00A55F25">
        <w:rPr>
          <w:sz w:val="28"/>
          <w:szCs w:val="28"/>
        </w:rPr>
        <w:t xml:space="preserve">                </w:t>
      </w:r>
      <w:r w:rsidRPr="00604915">
        <w:rPr>
          <w:sz w:val="28"/>
          <w:szCs w:val="28"/>
        </w:rPr>
        <w:lastRenderedPageBreak/>
        <w:t>вне районов расположения убежищ, должны немедленно покинуть зону возможного катастрофического за</w:t>
      </w:r>
      <w:r>
        <w:rPr>
          <w:sz w:val="28"/>
          <w:szCs w:val="28"/>
        </w:rPr>
        <w:t>топления, руководствуясь указа</w:t>
      </w:r>
      <w:r w:rsidRPr="00604915">
        <w:rPr>
          <w:sz w:val="28"/>
          <w:szCs w:val="28"/>
        </w:rPr>
        <w:t xml:space="preserve">ниями, отданными по средствам наружной </w:t>
      </w:r>
      <w:proofErr w:type="spellStart"/>
      <w:r w:rsidRPr="00604915">
        <w:rPr>
          <w:sz w:val="28"/>
          <w:szCs w:val="28"/>
        </w:rPr>
        <w:t>звукофикации</w:t>
      </w:r>
      <w:proofErr w:type="spellEnd"/>
      <w:r w:rsidRPr="00604915">
        <w:rPr>
          <w:sz w:val="28"/>
          <w:szCs w:val="28"/>
        </w:rPr>
        <w:t xml:space="preserve">. При невозможности быстрого покидания зоны </w:t>
      </w:r>
      <w:r w:rsidRPr="00C828A0">
        <w:rPr>
          <w:rStyle w:val="a5"/>
          <w:b w:val="0"/>
          <w:sz w:val="28"/>
          <w:szCs w:val="28"/>
        </w:rPr>
        <w:t>катастрофического затопления</w:t>
      </w:r>
      <w:r w:rsidRPr="00604915">
        <w:rPr>
          <w:sz w:val="28"/>
          <w:szCs w:val="28"/>
        </w:rPr>
        <w:t xml:space="preserve"> необходимо занять ближайшее возвышенное место, забраться на крупное дерево или верхний этаж устойчивого здания. 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угрозе возникновения или возникновении аварийной ситуации </w:t>
      </w:r>
      <w:r w:rsidRPr="00302B9F">
        <w:rPr>
          <w:sz w:val="28"/>
          <w:szCs w:val="28"/>
        </w:rPr>
        <w:t xml:space="preserve">работник обязан немедленно принять все зависящие от него меры, предупреждающие возможность повреждений (разрушений) объекта </w:t>
      </w:r>
      <w:r w:rsidR="00A55F25">
        <w:rPr>
          <w:sz w:val="28"/>
          <w:szCs w:val="28"/>
        </w:rPr>
        <w:t xml:space="preserve">                      </w:t>
      </w:r>
      <w:r w:rsidRPr="00302B9F">
        <w:rPr>
          <w:sz w:val="28"/>
          <w:szCs w:val="28"/>
        </w:rPr>
        <w:t xml:space="preserve">и устраняющие опасность для жизни людей. Одновременно сообщить </w:t>
      </w:r>
      <w:r w:rsidR="00A55F25">
        <w:rPr>
          <w:sz w:val="28"/>
          <w:szCs w:val="28"/>
        </w:rPr>
        <w:t xml:space="preserve">                     </w:t>
      </w:r>
      <w:r w:rsidRPr="00302B9F">
        <w:rPr>
          <w:sz w:val="28"/>
          <w:szCs w:val="28"/>
        </w:rPr>
        <w:t xml:space="preserve">о случившемся непосредственному руководителю или </w:t>
      </w:r>
      <w:r w:rsidR="0095598C">
        <w:rPr>
          <w:sz w:val="28"/>
          <w:szCs w:val="28"/>
        </w:rPr>
        <w:t>руководителю организации (предприятия)</w:t>
      </w:r>
    </w:p>
    <w:p w:rsidR="00985747" w:rsidRPr="00413F14" w:rsidRDefault="00985747" w:rsidP="00985747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413F14">
        <w:rPr>
          <w:bCs/>
          <w:i/>
          <w:sz w:val="28"/>
          <w:szCs w:val="28"/>
        </w:rPr>
        <w:t>При несчастных случаях:</w:t>
      </w:r>
    </w:p>
    <w:p w:rsidR="00985747" w:rsidRPr="00302B9F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 xml:space="preserve">Немедленно организовать первую помощь пострадавшему </w:t>
      </w:r>
      <w:r w:rsidR="00A55F25">
        <w:rPr>
          <w:sz w:val="28"/>
          <w:szCs w:val="28"/>
        </w:rPr>
        <w:t xml:space="preserve">                            </w:t>
      </w:r>
      <w:r w:rsidRPr="00302B9F">
        <w:rPr>
          <w:sz w:val="28"/>
          <w:szCs w:val="28"/>
        </w:rPr>
        <w:t>и при необходимости доставку его в медицинскую организацию.</w:t>
      </w:r>
    </w:p>
    <w:p w:rsidR="00985747" w:rsidRPr="00302B9F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– зафиксировать сложившуюся обстановку (составить схемы, провести другие мероприятия).</w:t>
      </w:r>
    </w:p>
    <w:p w:rsidR="00985747" w:rsidRPr="00413F14" w:rsidRDefault="00985747" w:rsidP="00985747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413F14">
        <w:rPr>
          <w:bCs/>
          <w:i/>
          <w:sz w:val="28"/>
          <w:szCs w:val="28"/>
        </w:rPr>
        <w:t>При поражении электрическим током:</w:t>
      </w:r>
    </w:p>
    <w:p w:rsidR="00985747" w:rsidRPr="00302B9F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 xml:space="preserve">Необходимо как можно быстрее освободить пострадавшего от действия электротока, в случае работы на высоте принять меры, предупреждающие его </w:t>
      </w:r>
      <w:r w:rsidR="00A55F25">
        <w:rPr>
          <w:sz w:val="28"/>
          <w:szCs w:val="28"/>
        </w:rPr>
        <w:t xml:space="preserve">     </w:t>
      </w:r>
      <w:r w:rsidRPr="00302B9F">
        <w:rPr>
          <w:sz w:val="28"/>
          <w:szCs w:val="28"/>
        </w:rPr>
        <w:t>от падения. Отключение оборудования следует произвести с помощью выключателей, разъема штепсельного соединения, перерубить питающий провод инструментом с изолированными ручками. Если отключить оборудование достаточно быстро нельзя, необходимо принять другие меры к освобождению пострадавшего от действия тока. Для отделения пострадавшего от токоведущих частей или провода следует воспользоваться палкой, доской или каким-либо другим сухим предметом, не проводящим электроток, при этом оказывающий помощь должен встать на сухое, не проводящее электроток место или надеть диэлектрические перчатки.</w:t>
      </w:r>
    </w:p>
    <w:p w:rsidR="00985747" w:rsidRPr="00413F14" w:rsidRDefault="00985747" w:rsidP="00985747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413F14">
        <w:rPr>
          <w:bCs/>
          <w:i/>
          <w:sz w:val="28"/>
          <w:szCs w:val="28"/>
        </w:rPr>
        <w:t>В случае возникновения пожара:</w:t>
      </w:r>
    </w:p>
    <w:p w:rsidR="00985747" w:rsidRPr="00302B9F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>Оповестить весь персонал и принять меры к тушению очага пожара. Горящие части электроустановок и электропроводку, находящиеся</w:t>
      </w:r>
      <w:r w:rsidR="00A55F25">
        <w:rPr>
          <w:sz w:val="28"/>
          <w:szCs w:val="28"/>
        </w:rPr>
        <w:t xml:space="preserve">                     </w:t>
      </w:r>
      <w:r w:rsidRPr="00302B9F">
        <w:rPr>
          <w:sz w:val="28"/>
          <w:szCs w:val="28"/>
        </w:rPr>
        <w:t xml:space="preserve"> </w:t>
      </w:r>
      <w:r w:rsidR="00A55F25">
        <w:rPr>
          <w:sz w:val="28"/>
          <w:szCs w:val="28"/>
        </w:rPr>
        <w:t>п</w:t>
      </w:r>
      <w:r w:rsidRPr="00302B9F">
        <w:rPr>
          <w:sz w:val="28"/>
          <w:szCs w:val="28"/>
        </w:rPr>
        <w:t xml:space="preserve">од напряжением, тушить </w:t>
      </w:r>
      <w:r w:rsidR="00FB72F4">
        <w:rPr>
          <w:sz w:val="28"/>
          <w:szCs w:val="28"/>
        </w:rPr>
        <w:t xml:space="preserve">с помощью </w:t>
      </w:r>
      <w:r w:rsidRPr="00302B9F">
        <w:rPr>
          <w:sz w:val="28"/>
          <w:szCs w:val="28"/>
        </w:rPr>
        <w:t>углекислотн</w:t>
      </w:r>
      <w:r w:rsidR="00FB72F4">
        <w:rPr>
          <w:sz w:val="28"/>
          <w:szCs w:val="28"/>
        </w:rPr>
        <w:t>ого</w:t>
      </w:r>
      <w:r w:rsidRPr="00302B9F">
        <w:rPr>
          <w:sz w:val="28"/>
          <w:szCs w:val="28"/>
        </w:rPr>
        <w:t xml:space="preserve"> огнетушител</w:t>
      </w:r>
      <w:r w:rsidR="00FB72F4">
        <w:rPr>
          <w:sz w:val="28"/>
          <w:szCs w:val="28"/>
        </w:rPr>
        <w:t>я</w:t>
      </w:r>
      <w:r w:rsidRPr="00302B9F">
        <w:rPr>
          <w:sz w:val="28"/>
          <w:szCs w:val="28"/>
        </w:rPr>
        <w:t>.</w:t>
      </w:r>
    </w:p>
    <w:p w:rsidR="00985747" w:rsidRPr="00302B9F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>Принять меры к вызову на место пожара непосредственного руководителя или других должностных лиц.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>При обнаружении запаха газа необходимо немедленно вызвать аварийную газовую службу, сообщить руководству, организовать эвакуацию из здания персонала, не включать и не выключать токоприемники, обеспечить естественную вентиляцию помещения.</w:t>
      </w:r>
    </w:p>
    <w:p w:rsidR="00985747" w:rsidRPr="00302B9F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85747" w:rsidRPr="00F45F3C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F45F3C">
        <w:rPr>
          <w:bCs/>
          <w:sz w:val="28"/>
          <w:szCs w:val="28"/>
        </w:rPr>
        <w:lastRenderedPageBreak/>
        <w:t xml:space="preserve">5. Порядок оказания первой помощи пострадавшим 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>Первая помощь должна быть оказана при следующих неотложных состояниях: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>– отсутствие сознания;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>– остановка дыхания и кровообращения;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>– наружные кровотечения;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>– инородные тела верхних дыхательных путей;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>– травмы различных областей тела;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>– ожоги, эффекты воздействия высоких температур, теплового излучения;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>– отморожение и другие эффекты воздействия низких температур;</w:t>
      </w:r>
    </w:p>
    <w:p w:rsidR="00985747" w:rsidRPr="00302B9F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 w:rsidRPr="00302B9F">
        <w:rPr>
          <w:sz w:val="28"/>
          <w:szCs w:val="28"/>
        </w:rPr>
        <w:t>– отравления.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Первоочередные действия при оказании первой помощи пострадавшим: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-убедиться, в отсутствии </w:t>
      </w:r>
      <w:r w:rsidRPr="00302B9F">
        <w:rPr>
          <w:sz w:val="28"/>
          <w:szCs w:val="28"/>
        </w:rPr>
        <w:t xml:space="preserve">угрожающих факторов собственной жизни </w:t>
      </w:r>
      <w:r w:rsidR="00EE0476">
        <w:rPr>
          <w:sz w:val="28"/>
          <w:szCs w:val="28"/>
        </w:rPr>
        <w:t xml:space="preserve">     </w:t>
      </w:r>
      <w:r w:rsidR="00AB53F5">
        <w:rPr>
          <w:sz w:val="28"/>
          <w:szCs w:val="28"/>
        </w:rPr>
        <w:t xml:space="preserve">        </w:t>
      </w:r>
      <w:r w:rsidRPr="00302B9F">
        <w:rPr>
          <w:sz w:val="28"/>
          <w:szCs w:val="28"/>
        </w:rPr>
        <w:t>и здоровь</w:t>
      </w:r>
      <w:r>
        <w:rPr>
          <w:sz w:val="28"/>
          <w:szCs w:val="28"/>
        </w:rPr>
        <w:t xml:space="preserve">ю и для </w:t>
      </w:r>
      <w:r w:rsidRPr="00302B9F">
        <w:rPr>
          <w:sz w:val="28"/>
          <w:szCs w:val="28"/>
        </w:rPr>
        <w:t>жизни пострадавшего</w:t>
      </w:r>
      <w:r>
        <w:rPr>
          <w:sz w:val="28"/>
          <w:szCs w:val="28"/>
        </w:rPr>
        <w:t>;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302B9F">
        <w:rPr>
          <w:sz w:val="28"/>
          <w:szCs w:val="28"/>
        </w:rPr>
        <w:t xml:space="preserve">устранение угрожающих </w:t>
      </w:r>
      <w:r w:rsidR="00EE0476" w:rsidRPr="00302B9F">
        <w:rPr>
          <w:sz w:val="28"/>
          <w:szCs w:val="28"/>
        </w:rPr>
        <w:t>жизни и здоровь</w:t>
      </w:r>
      <w:r w:rsidR="00EE0476">
        <w:rPr>
          <w:sz w:val="28"/>
          <w:szCs w:val="28"/>
        </w:rPr>
        <w:t>ю</w:t>
      </w:r>
      <w:r w:rsidR="00EE0476" w:rsidRPr="00302B9F">
        <w:rPr>
          <w:sz w:val="28"/>
          <w:szCs w:val="28"/>
        </w:rPr>
        <w:t xml:space="preserve"> </w:t>
      </w:r>
      <w:r w:rsidRPr="00302B9F">
        <w:rPr>
          <w:sz w:val="28"/>
          <w:szCs w:val="28"/>
        </w:rPr>
        <w:t>факторов;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2B9F">
        <w:rPr>
          <w:sz w:val="28"/>
          <w:szCs w:val="28"/>
        </w:rPr>
        <w:t xml:space="preserve"> прекращение действия повреждающих факторов на пострадавшего;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2B9F">
        <w:rPr>
          <w:sz w:val="28"/>
          <w:szCs w:val="28"/>
        </w:rPr>
        <w:t>оценка количества пострадавших;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2B9F">
        <w:rPr>
          <w:sz w:val="28"/>
          <w:szCs w:val="28"/>
        </w:rPr>
        <w:t xml:space="preserve"> извлечение пострадавшего из транспортного средства или других труднодоступных мест;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2B9F">
        <w:rPr>
          <w:sz w:val="28"/>
          <w:szCs w:val="28"/>
        </w:rPr>
        <w:t>перемещение пострадавшего</w:t>
      </w:r>
      <w:r>
        <w:rPr>
          <w:sz w:val="28"/>
          <w:szCs w:val="28"/>
        </w:rPr>
        <w:t>;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5BDA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 признаков</w:t>
      </w:r>
      <w:r w:rsidRPr="00302B9F">
        <w:rPr>
          <w:sz w:val="28"/>
          <w:szCs w:val="28"/>
        </w:rPr>
        <w:t xml:space="preserve"> сознания у пострадавшего</w:t>
      </w:r>
      <w:r>
        <w:rPr>
          <w:sz w:val="28"/>
          <w:szCs w:val="28"/>
        </w:rPr>
        <w:t>;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 отсутствии сознания обеспечить проходимость верхних дыхательных путей и проверить признаки дыхания;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 отсутствии дыхания вызвать </w:t>
      </w:r>
      <w:r w:rsidRPr="00302B9F">
        <w:rPr>
          <w:sz w:val="28"/>
          <w:szCs w:val="28"/>
        </w:rPr>
        <w:t>скор</w:t>
      </w:r>
      <w:r>
        <w:rPr>
          <w:sz w:val="28"/>
          <w:szCs w:val="28"/>
        </w:rPr>
        <w:t>ую</w:t>
      </w:r>
      <w:r w:rsidRPr="00302B9F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ую</w:t>
      </w:r>
      <w:r w:rsidRPr="00302B9F">
        <w:rPr>
          <w:sz w:val="28"/>
          <w:szCs w:val="28"/>
        </w:rPr>
        <w:t xml:space="preserve"> помощ</w:t>
      </w:r>
      <w:r w:rsidR="00A55F25">
        <w:rPr>
          <w:sz w:val="28"/>
          <w:szCs w:val="28"/>
        </w:rPr>
        <w:t xml:space="preserve">ь, </w:t>
      </w:r>
      <w:r>
        <w:rPr>
          <w:sz w:val="28"/>
          <w:szCs w:val="28"/>
        </w:rPr>
        <w:t>приступить к сердечно-легочной реанимации;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 появлении или сохранении признаков жизни провести обзорный осмотр пострадавшего на наличие травм, кровотечения и неотложных состояний;</w:t>
      </w:r>
    </w:p>
    <w:p w:rsidR="00985747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-оказать первую помощь, вызвать </w:t>
      </w:r>
      <w:r w:rsidRPr="00302B9F">
        <w:rPr>
          <w:sz w:val="28"/>
          <w:szCs w:val="28"/>
        </w:rPr>
        <w:t>скор</w:t>
      </w:r>
      <w:r>
        <w:rPr>
          <w:sz w:val="28"/>
          <w:szCs w:val="28"/>
        </w:rPr>
        <w:t>ую</w:t>
      </w:r>
      <w:r w:rsidRPr="00302B9F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ую</w:t>
      </w:r>
      <w:r w:rsidRPr="00302B9F">
        <w:rPr>
          <w:sz w:val="28"/>
          <w:szCs w:val="28"/>
        </w:rPr>
        <w:t xml:space="preserve"> помощ</w:t>
      </w:r>
      <w:r>
        <w:rPr>
          <w:sz w:val="28"/>
          <w:szCs w:val="28"/>
        </w:rPr>
        <w:t xml:space="preserve">ь </w:t>
      </w:r>
      <w:r w:rsidR="00A55F2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(если не была вызвана ранее).</w:t>
      </w:r>
    </w:p>
    <w:p w:rsidR="00985747" w:rsidRPr="00302B9F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 прибытия скорой медицинской помощи контролировать состояние пострадавшего, оказывать ему психологическую поддержку.</w:t>
      </w:r>
    </w:p>
    <w:p w:rsidR="002F6BD6" w:rsidRDefault="002F6BD6" w:rsidP="00891A85">
      <w:pPr>
        <w:tabs>
          <w:tab w:val="left" w:pos="1843"/>
        </w:tabs>
        <w:jc w:val="center"/>
        <w:rPr>
          <w:sz w:val="28"/>
          <w:szCs w:val="28"/>
        </w:rPr>
      </w:pPr>
    </w:p>
    <w:p w:rsidR="002F6BD6" w:rsidRDefault="002F6BD6" w:rsidP="00891A85">
      <w:pPr>
        <w:tabs>
          <w:tab w:val="left" w:pos="1843"/>
        </w:tabs>
        <w:jc w:val="center"/>
        <w:rPr>
          <w:sz w:val="28"/>
          <w:szCs w:val="28"/>
        </w:rPr>
      </w:pPr>
    </w:p>
    <w:p w:rsidR="002F6BD6" w:rsidRDefault="002F6BD6" w:rsidP="00891A85">
      <w:pPr>
        <w:tabs>
          <w:tab w:val="left" w:pos="1843"/>
        </w:tabs>
        <w:jc w:val="center"/>
        <w:rPr>
          <w:sz w:val="28"/>
          <w:szCs w:val="28"/>
        </w:rPr>
        <w:sectPr w:rsidR="002F6BD6" w:rsidSect="00EE0476">
          <w:headerReference w:type="default" r:id="rId8"/>
          <w:headerReference w:type="firs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85747" w:rsidRDefault="00D66F83" w:rsidP="00985747">
      <w:pPr>
        <w:jc w:val="right"/>
        <w:rPr>
          <w:sz w:val="28"/>
          <w:szCs w:val="28"/>
        </w:rPr>
      </w:pPr>
      <w:r w:rsidRPr="00D66F83">
        <w:rPr>
          <w:sz w:val="28"/>
          <w:szCs w:val="28"/>
        </w:rPr>
        <w:lastRenderedPageBreak/>
        <w:t xml:space="preserve">Приложение 2 </w:t>
      </w:r>
    </w:p>
    <w:p w:rsidR="00D66F83" w:rsidRDefault="00D66F83" w:rsidP="00985747">
      <w:pPr>
        <w:jc w:val="right"/>
        <w:rPr>
          <w:sz w:val="28"/>
          <w:szCs w:val="28"/>
        </w:rPr>
      </w:pPr>
    </w:p>
    <w:p w:rsidR="00D66F83" w:rsidRPr="00D66F83" w:rsidRDefault="00D66F83" w:rsidP="00985747">
      <w:pPr>
        <w:jc w:val="right"/>
        <w:rPr>
          <w:sz w:val="28"/>
          <w:szCs w:val="28"/>
        </w:rPr>
      </w:pPr>
    </w:p>
    <w:p w:rsidR="00985747" w:rsidRPr="00A92C53" w:rsidRDefault="00985747" w:rsidP="00985747">
      <w:pPr>
        <w:jc w:val="right"/>
        <w:rPr>
          <w:vertAlign w:val="subscript"/>
        </w:rPr>
      </w:pPr>
      <w:r>
        <w:rPr>
          <w:vertAlign w:val="subscript"/>
        </w:rPr>
        <w:t>________________</w:t>
      </w:r>
      <w:r w:rsidRPr="00A92C53">
        <w:rPr>
          <w:vertAlign w:val="subscript"/>
        </w:rPr>
        <w:t>_________________________________</w:t>
      </w:r>
    </w:p>
    <w:p w:rsidR="00985747" w:rsidRDefault="00985747" w:rsidP="00985747">
      <w:pPr>
        <w:ind w:firstLine="11624"/>
        <w:rPr>
          <w:vertAlign w:val="subscript"/>
        </w:rPr>
      </w:pPr>
      <w:r w:rsidRPr="00A92C53">
        <w:rPr>
          <w:vertAlign w:val="subscript"/>
        </w:rPr>
        <w:t>наименование организации</w:t>
      </w:r>
    </w:p>
    <w:p w:rsidR="00985747" w:rsidRDefault="00985747" w:rsidP="00985747">
      <w:pPr>
        <w:ind w:firstLine="11624"/>
        <w:rPr>
          <w:vertAlign w:val="subscript"/>
        </w:rPr>
      </w:pPr>
    </w:p>
    <w:p w:rsidR="00985747" w:rsidRDefault="00985747" w:rsidP="00985747">
      <w:pPr>
        <w:ind w:firstLine="11624"/>
        <w:rPr>
          <w:vertAlign w:val="subscript"/>
        </w:rPr>
      </w:pPr>
    </w:p>
    <w:p w:rsidR="00985747" w:rsidRDefault="00985747" w:rsidP="00985747">
      <w:pPr>
        <w:ind w:firstLine="11624"/>
        <w:rPr>
          <w:vertAlign w:val="subscript"/>
        </w:rPr>
      </w:pPr>
    </w:p>
    <w:p w:rsidR="00985747" w:rsidRDefault="00985747" w:rsidP="00985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A92C53">
        <w:rPr>
          <w:bCs/>
          <w:sz w:val="28"/>
          <w:szCs w:val="28"/>
        </w:rPr>
        <w:t>Журнал регистрации вводного инструктажа по гражданской обороне</w:t>
      </w:r>
    </w:p>
    <w:p w:rsidR="00985747" w:rsidRPr="00A92C53" w:rsidRDefault="00985747" w:rsidP="00985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85747" w:rsidRDefault="00985747" w:rsidP="00985747">
      <w:pPr>
        <w:ind w:firstLine="11624"/>
      </w:pPr>
      <w:r>
        <w:t>Начат ____________</w:t>
      </w:r>
    </w:p>
    <w:p w:rsidR="00985747" w:rsidRDefault="00985747" w:rsidP="00985747">
      <w:pPr>
        <w:ind w:firstLine="11624"/>
      </w:pPr>
      <w:r>
        <w:t>Окончен__________</w:t>
      </w:r>
    </w:p>
    <w:p w:rsidR="00985747" w:rsidRPr="00A92C53" w:rsidRDefault="00985747" w:rsidP="00985747">
      <w:pPr>
        <w:ind w:firstLine="11624"/>
      </w:pPr>
    </w:p>
    <w:tbl>
      <w:tblPr>
        <w:tblW w:w="15452" w:type="dxa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2"/>
      </w:tblGrid>
      <w:tr w:rsidR="00985747" w:rsidRPr="00994571" w:rsidTr="00290ABD">
        <w:trPr>
          <w:tblCellSpacing w:w="15" w:type="dxa"/>
        </w:trPr>
        <w:tc>
          <w:tcPr>
            <w:tcW w:w="15392" w:type="dxa"/>
            <w:hideMark/>
          </w:tcPr>
          <w:tbl>
            <w:tblPr>
              <w:tblW w:w="152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60"/>
              <w:gridCol w:w="1559"/>
              <w:gridCol w:w="2268"/>
              <w:gridCol w:w="2268"/>
              <w:gridCol w:w="1955"/>
              <w:gridCol w:w="2270"/>
              <w:gridCol w:w="2204"/>
              <w:gridCol w:w="2112"/>
            </w:tblGrid>
            <w:tr w:rsidR="00985747" w:rsidTr="004F757B">
              <w:tc>
                <w:tcPr>
                  <w:tcW w:w="660" w:type="dxa"/>
                  <w:shd w:val="clear" w:color="auto" w:fill="auto"/>
                </w:tcPr>
                <w:p w:rsidR="00985747" w:rsidRDefault="00985747" w:rsidP="00290ABD"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85747" w:rsidRDefault="00985747" w:rsidP="00290ABD">
                  <w:r>
                    <w:t>Дата проведения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85747" w:rsidRDefault="00985747" w:rsidP="00290ABD">
                  <w:r>
                    <w:t xml:space="preserve">ФИО </w:t>
                  </w:r>
                  <w:proofErr w:type="gramStart"/>
                  <w:r>
                    <w:t>инструктируемого</w:t>
                  </w:r>
                  <w:proofErr w:type="gramEnd"/>
                </w:p>
              </w:tc>
              <w:tc>
                <w:tcPr>
                  <w:tcW w:w="2268" w:type="dxa"/>
                  <w:shd w:val="clear" w:color="auto" w:fill="auto"/>
                </w:tcPr>
                <w:p w:rsidR="00985747" w:rsidRDefault="00985747" w:rsidP="00290ABD">
                  <w:r>
                    <w:t xml:space="preserve">Профессия, должность </w:t>
                  </w:r>
                  <w:proofErr w:type="gramStart"/>
                  <w:r>
                    <w:t>инструктируемого</w:t>
                  </w:r>
                  <w:proofErr w:type="gramEnd"/>
                </w:p>
              </w:tc>
              <w:tc>
                <w:tcPr>
                  <w:tcW w:w="1955" w:type="dxa"/>
                  <w:shd w:val="clear" w:color="auto" w:fill="auto"/>
                </w:tcPr>
                <w:p w:rsidR="00985747" w:rsidRDefault="00985747" w:rsidP="00290ABD">
                  <w:r w:rsidRPr="00994571">
                    <w:t>Номер инструкции и</w:t>
                  </w:r>
                  <w:r>
                    <w:t xml:space="preserve"> </w:t>
                  </w:r>
                  <w:r w:rsidRPr="00994571">
                    <w:t>краткое содержание</w:t>
                  </w:r>
                  <w:r>
                    <w:t xml:space="preserve"> </w:t>
                  </w:r>
                  <w:r w:rsidRPr="00994571">
                    <w:t>инструктажа</w:t>
                  </w:r>
                </w:p>
              </w:tc>
              <w:tc>
                <w:tcPr>
                  <w:tcW w:w="2270" w:type="dxa"/>
                  <w:shd w:val="clear" w:color="auto" w:fill="auto"/>
                </w:tcPr>
                <w:p w:rsidR="00985747" w:rsidRDefault="00985747" w:rsidP="00290ABD">
                  <w:r>
                    <w:t xml:space="preserve">ФИО, должность </w:t>
                  </w:r>
                  <w:proofErr w:type="gramStart"/>
                  <w:r>
                    <w:t>инструктирующего</w:t>
                  </w:r>
                  <w:proofErr w:type="gramEnd"/>
                </w:p>
              </w:tc>
              <w:tc>
                <w:tcPr>
                  <w:tcW w:w="2204" w:type="dxa"/>
                  <w:shd w:val="clear" w:color="auto" w:fill="auto"/>
                </w:tcPr>
                <w:p w:rsidR="00985747" w:rsidRDefault="00985747" w:rsidP="00290ABD">
                  <w:r>
                    <w:t xml:space="preserve">Подпись </w:t>
                  </w:r>
                </w:p>
                <w:p w:rsidR="00985747" w:rsidRDefault="00985747" w:rsidP="00290ABD">
                  <w:r>
                    <w:t>инструктирующего</w:t>
                  </w:r>
                </w:p>
              </w:tc>
              <w:tc>
                <w:tcPr>
                  <w:tcW w:w="2112" w:type="dxa"/>
                  <w:shd w:val="clear" w:color="auto" w:fill="auto"/>
                </w:tcPr>
                <w:p w:rsidR="00985747" w:rsidRDefault="00985747" w:rsidP="00290ABD">
                  <w:r>
                    <w:t xml:space="preserve">Подпись </w:t>
                  </w:r>
                </w:p>
                <w:p w:rsidR="00985747" w:rsidRDefault="00985747" w:rsidP="00290ABD">
                  <w:r>
                    <w:t>инструктируемого</w:t>
                  </w:r>
                </w:p>
              </w:tc>
            </w:tr>
            <w:tr w:rsidR="00985747" w:rsidTr="004F757B">
              <w:tc>
                <w:tcPr>
                  <w:tcW w:w="660" w:type="dxa"/>
                  <w:shd w:val="clear" w:color="auto" w:fill="auto"/>
                </w:tcPr>
                <w:p w:rsidR="00985747" w:rsidRDefault="00985747" w:rsidP="00290ABD"/>
              </w:tc>
              <w:tc>
                <w:tcPr>
                  <w:tcW w:w="1559" w:type="dxa"/>
                  <w:shd w:val="clear" w:color="auto" w:fill="auto"/>
                </w:tcPr>
                <w:p w:rsidR="00985747" w:rsidRDefault="00985747" w:rsidP="00290ABD"/>
              </w:tc>
              <w:tc>
                <w:tcPr>
                  <w:tcW w:w="2268" w:type="dxa"/>
                  <w:shd w:val="clear" w:color="auto" w:fill="auto"/>
                </w:tcPr>
                <w:p w:rsidR="00985747" w:rsidRDefault="00985747" w:rsidP="00290ABD"/>
              </w:tc>
              <w:tc>
                <w:tcPr>
                  <w:tcW w:w="2268" w:type="dxa"/>
                  <w:shd w:val="clear" w:color="auto" w:fill="auto"/>
                </w:tcPr>
                <w:p w:rsidR="00985747" w:rsidRDefault="00985747" w:rsidP="00290ABD"/>
              </w:tc>
              <w:tc>
                <w:tcPr>
                  <w:tcW w:w="1955" w:type="dxa"/>
                  <w:shd w:val="clear" w:color="auto" w:fill="auto"/>
                </w:tcPr>
                <w:p w:rsidR="00985747" w:rsidRDefault="00985747" w:rsidP="00AB53F5">
                  <w:r>
                    <w:t xml:space="preserve">Инструкция по гражданской обороне и действиям персонала при угрозе ЧС </w:t>
                  </w:r>
                  <w:proofErr w:type="gramStart"/>
                  <w:r>
                    <w:t>от</w:t>
                  </w:r>
                  <w:proofErr w:type="gramEnd"/>
                  <w:r w:rsidR="00AB53F5">
                    <w:t>_____</w:t>
                  </w:r>
                  <w:r>
                    <w:t xml:space="preserve">   № </w:t>
                  </w:r>
                  <w:r w:rsidR="00AB53F5">
                    <w:t>___</w:t>
                  </w:r>
                  <w:r>
                    <w:t xml:space="preserve">  </w:t>
                  </w:r>
                </w:p>
              </w:tc>
              <w:tc>
                <w:tcPr>
                  <w:tcW w:w="2270" w:type="dxa"/>
                  <w:shd w:val="clear" w:color="auto" w:fill="auto"/>
                </w:tcPr>
                <w:p w:rsidR="00985747" w:rsidRDefault="00985747" w:rsidP="00290ABD"/>
              </w:tc>
              <w:tc>
                <w:tcPr>
                  <w:tcW w:w="2204" w:type="dxa"/>
                  <w:shd w:val="clear" w:color="auto" w:fill="auto"/>
                </w:tcPr>
                <w:p w:rsidR="00985747" w:rsidRDefault="00985747" w:rsidP="00290ABD"/>
              </w:tc>
              <w:tc>
                <w:tcPr>
                  <w:tcW w:w="2112" w:type="dxa"/>
                  <w:shd w:val="clear" w:color="auto" w:fill="auto"/>
                </w:tcPr>
                <w:p w:rsidR="00985747" w:rsidRDefault="00985747" w:rsidP="00290ABD"/>
              </w:tc>
            </w:tr>
            <w:tr w:rsidR="00985747" w:rsidTr="004F757B">
              <w:tc>
                <w:tcPr>
                  <w:tcW w:w="660" w:type="dxa"/>
                  <w:shd w:val="clear" w:color="auto" w:fill="auto"/>
                </w:tcPr>
                <w:p w:rsidR="00985747" w:rsidRDefault="00985747" w:rsidP="00290ABD"/>
              </w:tc>
              <w:tc>
                <w:tcPr>
                  <w:tcW w:w="1559" w:type="dxa"/>
                  <w:shd w:val="clear" w:color="auto" w:fill="auto"/>
                </w:tcPr>
                <w:p w:rsidR="00985747" w:rsidRDefault="00985747" w:rsidP="00290ABD"/>
              </w:tc>
              <w:tc>
                <w:tcPr>
                  <w:tcW w:w="2268" w:type="dxa"/>
                  <w:shd w:val="clear" w:color="auto" w:fill="auto"/>
                </w:tcPr>
                <w:p w:rsidR="00985747" w:rsidRDefault="00985747" w:rsidP="00290ABD"/>
              </w:tc>
              <w:tc>
                <w:tcPr>
                  <w:tcW w:w="2268" w:type="dxa"/>
                  <w:shd w:val="clear" w:color="auto" w:fill="auto"/>
                </w:tcPr>
                <w:p w:rsidR="00985747" w:rsidRDefault="00985747" w:rsidP="00290ABD"/>
              </w:tc>
              <w:tc>
                <w:tcPr>
                  <w:tcW w:w="1955" w:type="dxa"/>
                  <w:shd w:val="clear" w:color="auto" w:fill="auto"/>
                </w:tcPr>
                <w:p w:rsidR="00985747" w:rsidRDefault="00985747" w:rsidP="00290ABD"/>
              </w:tc>
              <w:tc>
                <w:tcPr>
                  <w:tcW w:w="2270" w:type="dxa"/>
                  <w:shd w:val="clear" w:color="auto" w:fill="auto"/>
                </w:tcPr>
                <w:p w:rsidR="00985747" w:rsidRDefault="00985747" w:rsidP="00290ABD"/>
              </w:tc>
              <w:tc>
                <w:tcPr>
                  <w:tcW w:w="2204" w:type="dxa"/>
                  <w:shd w:val="clear" w:color="auto" w:fill="auto"/>
                </w:tcPr>
                <w:p w:rsidR="00985747" w:rsidRDefault="00985747" w:rsidP="00290ABD"/>
              </w:tc>
              <w:tc>
                <w:tcPr>
                  <w:tcW w:w="2112" w:type="dxa"/>
                  <w:shd w:val="clear" w:color="auto" w:fill="auto"/>
                </w:tcPr>
                <w:p w:rsidR="00985747" w:rsidRDefault="00985747" w:rsidP="00290ABD"/>
              </w:tc>
            </w:tr>
            <w:tr w:rsidR="00985747" w:rsidTr="004F757B">
              <w:tc>
                <w:tcPr>
                  <w:tcW w:w="660" w:type="dxa"/>
                  <w:shd w:val="clear" w:color="auto" w:fill="auto"/>
                </w:tcPr>
                <w:p w:rsidR="00985747" w:rsidRDefault="00985747" w:rsidP="00290ABD"/>
              </w:tc>
              <w:tc>
                <w:tcPr>
                  <w:tcW w:w="1559" w:type="dxa"/>
                  <w:shd w:val="clear" w:color="auto" w:fill="auto"/>
                </w:tcPr>
                <w:p w:rsidR="00985747" w:rsidRDefault="00985747" w:rsidP="00290ABD"/>
              </w:tc>
              <w:tc>
                <w:tcPr>
                  <w:tcW w:w="2268" w:type="dxa"/>
                  <w:shd w:val="clear" w:color="auto" w:fill="auto"/>
                </w:tcPr>
                <w:p w:rsidR="00985747" w:rsidRDefault="00985747" w:rsidP="00290ABD"/>
              </w:tc>
              <w:tc>
                <w:tcPr>
                  <w:tcW w:w="2268" w:type="dxa"/>
                  <w:shd w:val="clear" w:color="auto" w:fill="auto"/>
                </w:tcPr>
                <w:p w:rsidR="00985747" w:rsidRDefault="00985747" w:rsidP="00290ABD"/>
              </w:tc>
              <w:tc>
                <w:tcPr>
                  <w:tcW w:w="1955" w:type="dxa"/>
                  <w:shd w:val="clear" w:color="auto" w:fill="auto"/>
                </w:tcPr>
                <w:p w:rsidR="00985747" w:rsidRDefault="00985747" w:rsidP="00290ABD"/>
              </w:tc>
              <w:tc>
                <w:tcPr>
                  <w:tcW w:w="2270" w:type="dxa"/>
                  <w:shd w:val="clear" w:color="auto" w:fill="auto"/>
                </w:tcPr>
                <w:p w:rsidR="00985747" w:rsidRDefault="00985747" w:rsidP="00290ABD"/>
              </w:tc>
              <w:tc>
                <w:tcPr>
                  <w:tcW w:w="2204" w:type="dxa"/>
                  <w:shd w:val="clear" w:color="auto" w:fill="auto"/>
                </w:tcPr>
                <w:p w:rsidR="00985747" w:rsidRDefault="00985747" w:rsidP="00290ABD"/>
              </w:tc>
              <w:tc>
                <w:tcPr>
                  <w:tcW w:w="2112" w:type="dxa"/>
                  <w:shd w:val="clear" w:color="auto" w:fill="auto"/>
                </w:tcPr>
                <w:p w:rsidR="00985747" w:rsidRDefault="00985747" w:rsidP="00290ABD"/>
              </w:tc>
            </w:tr>
            <w:tr w:rsidR="00985747" w:rsidTr="004F757B">
              <w:tc>
                <w:tcPr>
                  <w:tcW w:w="660" w:type="dxa"/>
                  <w:shd w:val="clear" w:color="auto" w:fill="auto"/>
                </w:tcPr>
                <w:p w:rsidR="00985747" w:rsidRDefault="00985747" w:rsidP="00290ABD"/>
              </w:tc>
              <w:tc>
                <w:tcPr>
                  <w:tcW w:w="1559" w:type="dxa"/>
                  <w:shd w:val="clear" w:color="auto" w:fill="auto"/>
                </w:tcPr>
                <w:p w:rsidR="00985747" w:rsidRDefault="00985747" w:rsidP="00290ABD"/>
              </w:tc>
              <w:tc>
                <w:tcPr>
                  <w:tcW w:w="2268" w:type="dxa"/>
                  <w:shd w:val="clear" w:color="auto" w:fill="auto"/>
                </w:tcPr>
                <w:p w:rsidR="00985747" w:rsidRDefault="00985747" w:rsidP="00290ABD"/>
              </w:tc>
              <w:tc>
                <w:tcPr>
                  <w:tcW w:w="2268" w:type="dxa"/>
                  <w:shd w:val="clear" w:color="auto" w:fill="auto"/>
                </w:tcPr>
                <w:p w:rsidR="00985747" w:rsidRDefault="00985747" w:rsidP="00290ABD"/>
              </w:tc>
              <w:tc>
                <w:tcPr>
                  <w:tcW w:w="1955" w:type="dxa"/>
                  <w:shd w:val="clear" w:color="auto" w:fill="auto"/>
                </w:tcPr>
                <w:p w:rsidR="00985747" w:rsidRDefault="00985747" w:rsidP="00290ABD"/>
              </w:tc>
              <w:tc>
                <w:tcPr>
                  <w:tcW w:w="2270" w:type="dxa"/>
                  <w:shd w:val="clear" w:color="auto" w:fill="auto"/>
                </w:tcPr>
                <w:p w:rsidR="00985747" w:rsidRDefault="00985747" w:rsidP="00290ABD"/>
              </w:tc>
              <w:tc>
                <w:tcPr>
                  <w:tcW w:w="2204" w:type="dxa"/>
                  <w:shd w:val="clear" w:color="auto" w:fill="auto"/>
                </w:tcPr>
                <w:p w:rsidR="00985747" w:rsidRDefault="00985747" w:rsidP="00290ABD"/>
              </w:tc>
              <w:tc>
                <w:tcPr>
                  <w:tcW w:w="2112" w:type="dxa"/>
                  <w:shd w:val="clear" w:color="auto" w:fill="auto"/>
                </w:tcPr>
                <w:p w:rsidR="00985747" w:rsidRDefault="00985747" w:rsidP="00290ABD"/>
              </w:tc>
            </w:tr>
          </w:tbl>
          <w:p w:rsidR="00985747" w:rsidRPr="00994571" w:rsidRDefault="00985747" w:rsidP="00290ABD"/>
        </w:tc>
      </w:tr>
    </w:tbl>
    <w:p w:rsidR="00985747" w:rsidRPr="00302B9F" w:rsidRDefault="00985747" w:rsidP="00985747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985747" w:rsidRPr="00302B9F" w:rsidSect="00985747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E52" w:rsidRDefault="009A3E52" w:rsidP="00985747">
      <w:r>
        <w:separator/>
      </w:r>
    </w:p>
  </w:endnote>
  <w:endnote w:type="continuationSeparator" w:id="0">
    <w:p w:rsidR="009A3E52" w:rsidRDefault="009A3E52" w:rsidP="00985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E52" w:rsidRDefault="009A3E52" w:rsidP="00985747">
      <w:r>
        <w:separator/>
      </w:r>
    </w:p>
  </w:footnote>
  <w:footnote w:type="continuationSeparator" w:id="0">
    <w:p w:rsidR="009A3E52" w:rsidRDefault="009A3E52" w:rsidP="00985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747" w:rsidRDefault="000C43B5">
    <w:pPr>
      <w:pStyle w:val="a9"/>
      <w:jc w:val="center"/>
    </w:pPr>
    <w:fldSimple w:instr=" PAGE   \* MERGEFORMAT ">
      <w:r w:rsidR="008A38EE">
        <w:rPr>
          <w:noProof/>
        </w:rPr>
        <w:t>9</w:t>
      </w:r>
    </w:fldSimple>
  </w:p>
  <w:p w:rsidR="00985747" w:rsidRDefault="0098574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BD6" w:rsidRDefault="002F6BD6" w:rsidP="002F6BD6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03F3"/>
    <w:multiLevelType w:val="hybridMultilevel"/>
    <w:tmpl w:val="338CD842"/>
    <w:lvl w:ilvl="0" w:tplc="EC864EC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48B"/>
    <w:rsid w:val="00001CB7"/>
    <w:rsid w:val="00004317"/>
    <w:rsid w:val="00004BF4"/>
    <w:rsid w:val="00006E09"/>
    <w:rsid w:val="000146FF"/>
    <w:rsid w:val="00015A58"/>
    <w:rsid w:val="00016469"/>
    <w:rsid w:val="00022263"/>
    <w:rsid w:val="000225DD"/>
    <w:rsid w:val="0003101B"/>
    <w:rsid w:val="000317E9"/>
    <w:rsid w:val="00033F5A"/>
    <w:rsid w:val="000340D3"/>
    <w:rsid w:val="00037000"/>
    <w:rsid w:val="000403F4"/>
    <w:rsid w:val="00041539"/>
    <w:rsid w:val="00042432"/>
    <w:rsid w:val="000429AA"/>
    <w:rsid w:val="00043FA6"/>
    <w:rsid w:val="000443FC"/>
    <w:rsid w:val="00046FB4"/>
    <w:rsid w:val="00047F01"/>
    <w:rsid w:val="0005205A"/>
    <w:rsid w:val="00052601"/>
    <w:rsid w:val="00052DAC"/>
    <w:rsid w:val="00057B50"/>
    <w:rsid w:val="00061DB2"/>
    <w:rsid w:val="00062DFB"/>
    <w:rsid w:val="00062F48"/>
    <w:rsid w:val="0006323A"/>
    <w:rsid w:val="000632DD"/>
    <w:rsid w:val="00072622"/>
    <w:rsid w:val="00072ECB"/>
    <w:rsid w:val="0007532F"/>
    <w:rsid w:val="000756BE"/>
    <w:rsid w:val="00077BF2"/>
    <w:rsid w:val="000801C2"/>
    <w:rsid w:val="00081E62"/>
    <w:rsid w:val="0009061D"/>
    <w:rsid w:val="000914B4"/>
    <w:rsid w:val="00093081"/>
    <w:rsid w:val="00095F7B"/>
    <w:rsid w:val="0009653A"/>
    <w:rsid w:val="00097438"/>
    <w:rsid w:val="000975BF"/>
    <w:rsid w:val="000A03B8"/>
    <w:rsid w:val="000A0E06"/>
    <w:rsid w:val="000A1D1A"/>
    <w:rsid w:val="000A2400"/>
    <w:rsid w:val="000B0028"/>
    <w:rsid w:val="000B15FB"/>
    <w:rsid w:val="000B5B3F"/>
    <w:rsid w:val="000B79A4"/>
    <w:rsid w:val="000B7E6D"/>
    <w:rsid w:val="000C010F"/>
    <w:rsid w:val="000C2785"/>
    <w:rsid w:val="000C43B5"/>
    <w:rsid w:val="000C4B8B"/>
    <w:rsid w:val="000C4CE4"/>
    <w:rsid w:val="000C60C2"/>
    <w:rsid w:val="000C6213"/>
    <w:rsid w:val="000C64E7"/>
    <w:rsid w:val="000C70EC"/>
    <w:rsid w:val="000D03D3"/>
    <w:rsid w:val="000D1AB7"/>
    <w:rsid w:val="000D5BFE"/>
    <w:rsid w:val="000D5DDD"/>
    <w:rsid w:val="000E094C"/>
    <w:rsid w:val="000E177C"/>
    <w:rsid w:val="000E2195"/>
    <w:rsid w:val="000E36CA"/>
    <w:rsid w:val="000E4721"/>
    <w:rsid w:val="000F305F"/>
    <w:rsid w:val="000F3507"/>
    <w:rsid w:val="000F400F"/>
    <w:rsid w:val="000F439D"/>
    <w:rsid w:val="000F4CFB"/>
    <w:rsid w:val="00100118"/>
    <w:rsid w:val="0010015F"/>
    <w:rsid w:val="00101702"/>
    <w:rsid w:val="0010368C"/>
    <w:rsid w:val="001052EC"/>
    <w:rsid w:val="00106350"/>
    <w:rsid w:val="00107BFD"/>
    <w:rsid w:val="001101FC"/>
    <w:rsid w:val="001138C4"/>
    <w:rsid w:val="0011471D"/>
    <w:rsid w:val="00116143"/>
    <w:rsid w:val="0011774C"/>
    <w:rsid w:val="00120BAF"/>
    <w:rsid w:val="001212AA"/>
    <w:rsid w:val="001218DF"/>
    <w:rsid w:val="001247B5"/>
    <w:rsid w:val="001271ED"/>
    <w:rsid w:val="0013232D"/>
    <w:rsid w:val="0013604D"/>
    <w:rsid w:val="001426D0"/>
    <w:rsid w:val="00145C94"/>
    <w:rsid w:val="00155334"/>
    <w:rsid w:val="001566BA"/>
    <w:rsid w:val="00157127"/>
    <w:rsid w:val="001623EB"/>
    <w:rsid w:val="00162B7A"/>
    <w:rsid w:val="00163FB2"/>
    <w:rsid w:val="001653AD"/>
    <w:rsid w:val="0017122C"/>
    <w:rsid w:val="00171D0A"/>
    <w:rsid w:val="0017216F"/>
    <w:rsid w:val="001729CE"/>
    <w:rsid w:val="00175C70"/>
    <w:rsid w:val="00175F85"/>
    <w:rsid w:val="00176A7C"/>
    <w:rsid w:val="00177D58"/>
    <w:rsid w:val="001805AA"/>
    <w:rsid w:val="00180F8A"/>
    <w:rsid w:val="001812FE"/>
    <w:rsid w:val="00182698"/>
    <w:rsid w:val="00184064"/>
    <w:rsid w:val="00184D2F"/>
    <w:rsid w:val="0019051A"/>
    <w:rsid w:val="00190931"/>
    <w:rsid w:val="00190A18"/>
    <w:rsid w:val="001935B9"/>
    <w:rsid w:val="00193682"/>
    <w:rsid w:val="00193FBB"/>
    <w:rsid w:val="001B2BA8"/>
    <w:rsid w:val="001C1A2B"/>
    <w:rsid w:val="001C30E7"/>
    <w:rsid w:val="001C315C"/>
    <w:rsid w:val="001C3335"/>
    <w:rsid w:val="001C39B9"/>
    <w:rsid w:val="001C7F24"/>
    <w:rsid w:val="001D0233"/>
    <w:rsid w:val="001D13CC"/>
    <w:rsid w:val="001D293B"/>
    <w:rsid w:val="001D415B"/>
    <w:rsid w:val="001D48BC"/>
    <w:rsid w:val="001D4D96"/>
    <w:rsid w:val="001D4F57"/>
    <w:rsid w:val="001D68CD"/>
    <w:rsid w:val="001D7368"/>
    <w:rsid w:val="001D746F"/>
    <w:rsid w:val="001E58E6"/>
    <w:rsid w:val="001E784A"/>
    <w:rsid w:val="001F0525"/>
    <w:rsid w:val="001F0B89"/>
    <w:rsid w:val="001F2D8F"/>
    <w:rsid w:val="001F4800"/>
    <w:rsid w:val="001F5A03"/>
    <w:rsid w:val="001F5EF0"/>
    <w:rsid w:val="001F6121"/>
    <w:rsid w:val="001F7EE3"/>
    <w:rsid w:val="00200872"/>
    <w:rsid w:val="00200D53"/>
    <w:rsid w:val="00200EB9"/>
    <w:rsid w:val="002029D4"/>
    <w:rsid w:val="002031A5"/>
    <w:rsid w:val="00206775"/>
    <w:rsid w:val="00211359"/>
    <w:rsid w:val="00211492"/>
    <w:rsid w:val="00212219"/>
    <w:rsid w:val="0021241E"/>
    <w:rsid w:val="00213357"/>
    <w:rsid w:val="002156AD"/>
    <w:rsid w:val="002210CF"/>
    <w:rsid w:val="00222AB8"/>
    <w:rsid w:val="00223032"/>
    <w:rsid w:val="0022425F"/>
    <w:rsid w:val="002245F7"/>
    <w:rsid w:val="00230C9F"/>
    <w:rsid w:val="002328B8"/>
    <w:rsid w:val="0023421C"/>
    <w:rsid w:val="00235162"/>
    <w:rsid w:val="002352D0"/>
    <w:rsid w:val="00235815"/>
    <w:rsid w:val="00236C89"/>
    <w:rsid w:val="0023793E"/>
    <w:rsid w:val="00240FAF"/>
    <w:rsid w:val="00243331"/>
    <w:rsid w:val="00244D7D"/>
    <w:rsid w:val="00247A9F"/>
    <w:rsid w:val="00255E80"/>
    <w:rsid w:val="00260AFC"/>
    <w:rsid w:val="00264D4E"/>
    <w:rsid w:val="00265E3C"/>
    <w:rsid w:val="002728F6"/>
    <w:rsid w:val="002729D5"/>
    <w:rsid w:val="002825E9"/>
    <w:rsid w:val="00282974"/>
    <w:rsid w:val="0028341A"/>
    <w:rsid w:val="00283B0B"/>
    <w:rsid w:val="00285410"/>
    <w:rsid w:val="00286232"/>
    <w:rsid w:val="00286AEB"/>
    <w:rsid w:val="00290527"/>
    <w:rsid w:val="00290ABD"/>
    <w:rsid w:val="00293090"/>
    <w:rsid w:val="00293C60"/>
    <w:rsid w:val="00295864"/>
    <w:rsid w:val="00296D53"/>
    <w:rsid w:val="002A08AF"/>
    <w:rsid w:val="002A08B7"/>
    <w:rsid w:val="002A12FA"/>
    <w:rsid w:val="002A1F14"/>
    <w:rsid w:val="002B1C7E"/>
    <w:rsid w:val="002B6387"/>
    <w:rsid w:val="002B7A06"/>
    <w:rsid w:val="002C062C"/>
    <w:rsid w:val="002C1728"/>
    <w:rsid w:val="002C2416"/>
    <w:rsid w:val="002C3E96"/>
    <w:rsid w:val="002C4A93"/>
    <w:rsid w:val="002C62E9"/>
    <w:rsid w:val="002D23FD"/>
    <w:rsid w:val="002D5113"/>
    <w:rsid w:val="002D6B25"/>
    <w:rsid w:val="002D70AF"/>
    <w:rsid w:val="002E1E4D"/>
    <w:rsid w:val="002F2446"/>
    <w:rsid w:val="002F2760"/>
    <w:rsid w:val="002F2E1C"/>
    <w:rsid w:val="002F36F3"/>
    <w:rsid w:val="002F4FCB"/>
    <w:rsid w:val="002F6BD6"/>
    <w:rsid w:val="00303905"/>
    <w:rsid w:val="003040CF"/>
    <w:rsid w:val="00305DF9"/>
    <w:rsid w:val="003102A6"/>
    <w:rsid w:val="0031704B"/>
    <w:rsid w:val="00323788"/>
    <w:rsid w:val="00325F26"/>
    <w:rsid w:val="003269E2"/>
    <w:rsid w:val="00326F08"/>
    <w:rsid w:val="00327265"/>
    <w:rsid w:val="0032798C"/>
    <w:rsid w:val="00327B06"/>
    <w:rsid w:val="003307C9"/>
    <w:rsid w:val="003309CA"/>
    <w:rsid w:val="003327ED"/>
    <w:rsid w:val="003361CA"/>
    <w:rsid w:val="00336ADB"/>
    <w:rsid w:val="003413D4"/>
    <w:rsid w:val="00342E30"/>
    <w:rsid w:val="00343B26"/>
    <w:rsid w:val="003444DA"/>
    <w:rsid w:val="00345833"/>
    <w:rsid w:val="00346029"/>
    <w:rsid w:val="00346549"/>
    <w:rsid w:val="003526B3"/>
    <w:rsid w:val="00354B4A"/>
    <w:rsid w:val="00354FC9"/>
    <w:rsid w:val="0035534A"/>
    <w:rsid w:val="00361AEC"/>
    <w:rsid w:val="003637BA"/>
    <w:rsid w:val="00365F47"/>
    <w:rsid w:val="003678AC"/>
    <w:rsid w:val="00374B5D"/>
    <w:rsid w:val="00376581"/>
    <w:rsid w:val="00376F4E"/>
    <w:rsid w:val="0037756B"/>
    <w:rsid w:val="0038113C"/>
    <w:rsid w:val="003839A2"/>
    <w:rsid w:val="00392730"/>
    <w:rsid w:val="00392C58"/>
    <w:rsid w:val="00393E62"/>
    <w:rsid w:val="00395BDE"/>
    <w:rsid w:val="003A0947"/>
    <w:rsid w:val="003A3A6E"/>
    <w:rsid w:val="003B1A61"/>
    <w:rsid w:val="003B7106"/>
    <w:rsid w:val="003C058C"/>
    <w:rsid w:val="003C145F"/>
    <w:rsid w:val="003C1D73"/>
    <w:rsid w:val="003C2E9C"/>
    <w:rsid w:val="003C527F"/>
    <w:rsid w:val="003D01FD"/>
    <w:rsid w:val="003D2039"/>
    <w:rsid w:val="003D273A"/>
    <w:rsid w:val="003E28FB"/>
    <w:rsid w:val="003E4359"/>
    <w:rsid w:val="003E51F9"/>
    <w:rsid w:val="003E567E"/>
    <w:rsid w:val="003F53D9"/>
    <w:rsid w:val="003F5B35"/>
    <w:rsid w:val="004019C9"/>
    <w:rsid w:val="00401A8C"/>
    <w:rsid w:val="00402686"/>
    <w:rsid w:val="00404031"/>
    <w:rsid w:val="00405AF3"/>
    <w:rsid w:val="00406DF9"/>
    <w:rsid w:val="00407FC2"/>
    <w:rsid w:val="004117FF"/>
    <w:rsid w:val="00411A74"/>
    <w:rsid w:val="00412760"/>
    <w:rsid w:val="00413F14"/>
    <w:rsid w:val="00420480"/>
    <w:rsid w:val="004214D5"/>
    <w:rsid w:val="004219BF"/>
    <w:rsid w:val="00421DCC"/>
    <w:rsid w:val="00422A04"/>
    <w:rsid w:val="00424C38"/>
    <w:rsid w:val="0042523A"/>
    <w:rsid w:val="004268ED"/>
    <w:rsid w:val="004276AF"/>
    <w:rsid w:val="0043257D"/>
    <w:rsid w:val="00435337"/>
    <w:rsid w:val="00435470"/>
    <w:rsid w:val="004444D0"/>
    <w:rsid w:val="00454A4D"/>
    <w:rsid w:val="00455150"/>
    <w:rsid w:val="004551C2"/>
    <w:rsid w:val="004562F7"/>
    <w:rsid w:val="004569F7"/>
    <w:rsid w:val="00456C5D"/>
    <w:rsid w:val="00457264"/>
    <w:rsid w:val="00457D68"/>
    <w:rsid w:val="00460327"/>
    <w:rsid w:val="00460A79"/>
    <w:rsid w:val="00461786"/>
    <w:rsid w:val="00461CE0"/>
    <w:rsid w:val="00461E31"/>
    <w:rsid w:val="00462328"/>
    <w:rsid w:val="004637E0"/>
    <w:rsid w:val="0046593C"/>
    <w:rsid w:val="00467E3D"/>
    <w:rsid w:val="0047328C"/>
    <w:rsid w:val="004735F1"/>
    <w:rsid w:val="0047427C"/>
    <w:rsid w:val="00474D9C"/>
    <w:rsid w:val="00476641"/>
    <w:rsid w:val="00490284"/>
    <w:rsid w:val="00495977"/>
    <w:rsid w:val="004A0375"/>
    <w:rsid w:val="004A2A5A"/>
    <w:rsid w:val="004A3791"/>
    <w:rsid w:val="004A4DDD"/>
    <w:rsid w:val="004A5B3F"/>
    <w:rsid w:val="004A6D82"/>
    <w:rsid w:val="004A7040"/>
    <w:rsid w:val="004A707E"/>
    <w:rsid w:val="004B1C0A"/>
    <w:rsid w:val="004B2E9A"/>
    <w:rsid w:val="004B3F1D"/>
    <w:rsid w:val="004B573D"/>
    <w:rsid w:val="004B651A"/>
    <w:rsid w:val="004C2D21"/>
    <w:rsid w:val="004C3269"/>
    <w:rsid w:val="004C6CD9"/>
    <w:rsid w:val="004C7315"/>
    <w:rsid w:val="004D176B"/>
    <w:rsid w:val="004D35EC"/>
    <w:rsid w:val="004D4E4A"/>
    <w:rsid w:val="004E197D"/>
    <w:rsid w:val="004E197E"/>
    <w:rsid w:val="004E2089"/>
    <w:rsid w:val="004E230C"/>
    <w:rsid w:val="004E38D5"/>
    <w:rsid w:val="004E49F8"/>
    <w:rsid w:val="004F1682"/>
    <w:rsid w:val="004F42F2"/>
    <w:rsid w:val="004F5205"/>
    <w:rsid w:val="004F6AD3"/>
    <w:rsid w:val="004F6C10"/>
    <w:rsid w:val="004F757B"/>
    <w:rsid w:val="00501422"/>
    <w:rsid w:val="00503F60"/>
    <w:rsid w:val="00512819"/>
    <w:rsid w:val="005157B9"/>
    <w:rsid w:val="00515868"/>
    <w:rsid w:val="005164F2"/>
    <w:rsid w:val="0051741F"/>
    <w:rsid w:val="005218BD"/>
    <w:rsid w:val="00525672"/>
    <w:rsid w:val="0052692B"/>
    <w:rsid w:val="00532B87"/>
    <w:rsid w:val="005338D8"/>
    <w:rsid w:val="00534380"/>
    <w:rsid w:val="00535D87"/>
    <w:rsid w:val="00536F51"/>
    <w:rsid w:val="00537CFA"/>
    <w:rsid w:val="005452C6"/>
    <w:rsid w:val="005470AD"/>
    <w:rsid w:val="0055034A"/>
    <w:rsid w:val="00552BAE"/>
    <w:rsid w:val="005531E8"/>
    <w:rsid w:val="00554483"/>
    <w:rsid w:val="005560EA"/>
    <w:rsid w:val="00557AA7"/>
    <w:rsid w:val="0056127D"/>
    <w:rsid w:val="00561A6F"/>
    <w:rsid w:val="00562511"/>
    <w:rsid w:val="00562CE8"/>
    <w:rsid w:val="0056305E"/>
    <w:rsid w:val="0056329F"/>
    <w:rsid w:val="00563B22"/>
    <w:rsid w:val="0056487A"/>
    <w:rsid w:val="005655B6"/>
    <w:rsid w:val="005656A5"/>
    <w:rsid w:val="00567D80"/>
    <w:rsid w:val="00571521"/>
    <w:rsid w:val="00571B3F"/>
    <w:rsid w:val="005738B0"/>
    <w:rsid w:val="00576080"/>
    <w:rsid w:val="00577FB1"/>
    <w:rsid w:val="005820E5"/>
    <w:rsid w:val="00584E08"/>
    <w:rsid w:val="005854D7"/>
    <w:rsid w:val="00586C1E"/>
    <w:rsid w:val="00586CD7"/>
    <w:rsid w:val="00587547"/>
    <w:rsid w:val="00590B33"/>
    <w:rsid w:val="00593D8D"/>
    <w:rsid w:val="00594599"/>
    <w:rsid w:val="00594E5A"/>
    <w:rsid w:val="005961FE"/>
    <w:rsid w:val="005977A9"/>
    <w:rsid w:val="005A48B3"/>
    <w:rsid w:val="005A5361"/>
    <w:rsid w:val="005A5CAF"/>
    <w:rsid w:val="005A6C0B"/>
    <w:rsid w:val="005A6CD2"/>
    <w:rsid w:val="005A7B68"/>
    <w:rsid w:val="005B0AD0"/>
    <w:rsid w:val="005B2959"/>
    <w:rsid w:val="005B5058"/>
    <w:rsid w:val="005B586C"/>
    <w:rsid w:val="005B75D1"/>
    <w:rsid w:val="005B77D2"/>
    <w:rsid w:val="005C0527"/>
    <w:rsid w:val="005C18E5"/>
    <w:rsid w:val="005C2ABD"/>
    <w:rsid w:val="005C32A3"/>
    <w:rsid w:val="005C5332"/>
    <w:rsid w:val="005C53EA"/>
    <w:rsid w:val="005C643C"/>
    <w:rsid w:val="005D0864"/>
    <w:rsid w:val="005D3062"/>
    <w:rsid w:val="005D34DA"/>
    <w:rsid w:val="005D5119"/>
    <w:rsid w:val="005D5415"/>
    <w:rsid w:val="005D54C7"/>
    <w:rsid w:val="005D5B70"/>
    <w:rsid w:val="005D62F7"/>
    <w:rsid w:val="005D634A"/>
    <w:rsid w:val="005E1BF4"/>
    <w:rsid w:val="005E330D"/>
    <w:rsid w:val="005E4951"/>
    <w:rsid w:val="005E4A5B"/>
    <w:rsid w:val="005E5649"/>
    <w:rsid w:val="005E60F3"/>
    <w:rsid w:val="005E629D"/>
    <w:rsid w:val="005E637E"/>
    <w:rsid w:val="005E6EAF"/>
    <w:rsid w:val="005E7A8E"/>
    <w:rsid w:val="005F050B"/>
    <w:rsid w:val="005F223D"/>
    <w:rsid w:val="005F42F9"/>
    <w:rsid w:val="005F49B5"/>
    <w:rsid w:val="00601371"/>
    <w:rsid w:val="00602ECA"/>
    <w:rsid w:val="0060345E"/>
    <w:rsid w:val="00603BCD"/>
    <w:rsid w:val="00603D7C"/>
    <w:rsid w:val="006078AF"/>
    <w:rsid w:val="006079F2"/>
    <w:rsid w:val="00611709"/>
    <w:rsid w:val="00612066"/>
    <w:rsid w:val="006120B0"/>
    <w:rsid w:val="00612BE8"/>
    <w:rsid w:val="00614616"/>
    <w:rsid w:val="006149E0"/>
    <w:rsid w:val="00617069"/>
    <w:rsid w:val="00622106"/>
    <w:rsid w:val="006232CF"/>
    <w:rsid w:val="00623CBD"/>
    <w:rsid w:val="00624EE5"/>
    <w:rsid w:val="006255B1"/>
    <w:rsid w:val="00626793"/>
    <w:rsid w:val="00626966"/>
    <w:rsid w:val="00626CB2"/>
    <w:rsid w:val="006329E5"/>
    <w:rsid w:val="00635310"/>
    <w:rsid w:val="006353D2"/>
    <w:rsid w:val="00637F28"/>
    <w:rsid w:val="006451DD"/>
    <w:rsid w:val="00647C03"/>
    <w:rsid w:val="00653280"/>
    <w:rsid w:val="00654787"/>
    <w:rsid w:val="00654FFA"/>
    <w:rsid w:val="006569AE"/>
    <w:rsid w:val="00656CC8"/>
    <w:rsid w:val="00657243"/>
    <w:rsid w:val="006613F0"/>
    <w:rsid w:val="006616DD"/>
    <w:rsid w:val="00662145"/>
    <w:rsid w:val="00662759"/>
    <w:rsid w:val="00662FC9"/>
    <w:rsid w:val="006643D8"/>
    <w:rsid w:val="00675E74"/>
    <w:rsid w:val="00677DD3"/>
    <w:rsid w:val="00683161"/>
    <w:rsid w:val="00686AD0"/>
    <w:rsid w:val="006917B8"/>
    <w:rsid w:val="0069431F"/>
    <w:rsid w:val="00695D6B"/>
    <w:rsid w:val="00697236"/>
    <w:rsid w:val="00697282"/>
    <w:rsid w:val="006A23A8"/>
    <w:rsid w:val="006A3A44"/>
    <w:rsid w:val="006A7180"/>
    <w:rsid w:val="006B3F0F"/>
    <w:rsid w:val="006B61D9"/>
    <w:rsid w:val="006C2BC9"/>
    <w:rsid w:val="006C2E50"/>
    <w:rsid w:val="006C448B"/>
    <w:rsid w:val="006C554B"/>
    <w:rsid w:val="006C72BE"/>
    <w:rsid w:val="006D08BE"/>
    <w:rsid w:val="006D0E6A"/>
    <w:rsid w:val="006D1D95"/>
    <w:rsid w:val="006D3852"/>
    <w:rsid w:val="006D68F8"/>
    <w:rsid w:val="006E128D"/>
    <w:rsid w:val="006E1D5A"/>
    <w:rsid w:val="006E3265"/>
    <w:rsid w:val="006E5B94"/>
    <w:rsid w:val="006E692F"/>
    <w:rsid w:val="006E7D03"/>
    <w:rsid w:val="006F0DB1"/>
    <w:rsid w:val="006F11A8"/>
    <w:rsid w:val="006F1C75"/>
    <w:rsid w:val="006F262C"/>
    <w:rsid w:val="006F3A1C"/>
    <w:rsid w:val="006F3AC3"/>
    <w:rsid w:val="006F4916"/>
    <w:rsid w:val="006F4E8F"/>
    <w:rsid w:val="006F5558"/>
    <w:rsid w:val="006F707F"/>
    <w:rsid w:val="007016FE"/>
    <w:rsid w:val="00702661"/>
    <w:rsid w:val="007030C5"/>
    <w:rsid w:val="00703179"/>
    <w:rsid w:val="007061DC"/>
    <w:rsid w:val="00706AE3"/>
    <w:rsid w:val="007103BA"/>
    <w:rsid w:val="00715B48"/>
    <w:rsid w:val="00716711"/>
    <w:rsid w:val="00727212"/>
    <w:rsid w:val="00730719"/>
    <w:rsid w:val="00731024"/>
    <w:rsid w:val="00731189"/>
    <w:rsid w:val="00731357"/>
    <w:rsid w:val="00731E81"/>
    <w:rsid w:val="00731F85"/>
    <w:rsid w:val="00734FA7"/>
    <w:rsid w:val="00740406"/>
    <w:rsid w:val="007435F2"/>
    <w:rsid w:val="00743E53"/>
    <w:rsid w:val="00744A0A"/>
    <w:rsid w:val="00745C6E"/>
    <w:rsid w:val="007462B1"/>
    <w:rsid w:val="00746FFF"/>
    <w:rsid w:val="00747833"/>
    <w:rsid w:val="00751A6E"/>
    <w:rsid w:val="00755407"/>
    <w:rsid w:val="00757D40"/>
    <w:rsid w:val="00764EC9"/>
    <w:rsid w:val="00766079"/>
    <w:rsid w:val="0076716A"/>
    <w:rsid w:val="007705AC"/>
    <w:rsid w:val="00771631"/>
    <w:rsid w:val="00771C21"/>
    <w:rsid w:val="00773272"/>
    <w:rsid w:val="00773536"/>
    <w:rsid w:val="00774CC2"/>
    <w:rsid w:val="0077707D"/>
    <w:rsid w:val="00777A6E"/>
    <w:rsid w:val="00781B96"/>
    <w:rsid w:val="0078489A"/>
    <w:rsid w:val="007854FA"/>
    <w:rsid w:val="00785C56"/>
    <w:rsid w:val="007868AB"/>
    <w:rsid w:val="007869E8"/>
    <w:rsid w:val="00786A77"/>
    <w:rsid w:val="007907D2"/>
    <w:rsid w:val="00794C40"/>
    <w:rsid w:val="00797374"/>
    <w:rsid w:val="007974C2"/>
    <w:rsid w:val="007A0089"/>
    <w:rsid w:val="007A0E47"/>
    <w:rsid w:val="007A27D8"/>
    <w:rsid w:val="007A4687"/>
    <w:rsid w:val="007A5EC5"/>
    <w:rsid w:val="007A614B"/>
    <w:rsid w:val="007B080C"/>
    <w:rsid w:val="007B16F3"/>
    <w:rsid w:val="007B285F"/>
    <w:rsid w:val="007B29C3"/>
    <w:rsid w:val="007B45BD"/>
    <w:rsid w:val="007B46E6"/>
    <w:rsid w:val="007B7798"/>
    <w:rsid w:val="007B7B05"/>
    <w:rsid w:val="007C0088"/>
    <w:rsid w:val="007C1CE1"/>
    <w:rsid w:val="007C2809"/>
    <w:rsid w:val="007C2BA9"/>
    <w:rsid w:val="007C393E"/>
    <w:rsid w:val="007C577D"/>
    <w:rsid w:val="007C7D51"/>
    <w:rsid w:val="007D00F8"/>
    <w:rsid w:val="007D0218"/>
    <w:rsid w:val="007D2E21"/>
    <w:rsid w:val="007D4F21"/>
    <w:rsid w:val="007D5FAC"/>
    <w:rsid w:val="007D6AF9"/>
    <w:rsid w:val="007E286F"/>
    <w:rsid w:val="007E41B1"/>
    <w:rsid w:val="007E5B0F"/>
    <w:rsid w:val="007E7C91"/>
    <w:rsid w:val="007F026D"/>
    <w:rsid w:val="007F2301"/>
    <w:rsid w:val="007F48F8"/>
    <w:rsid w:val="007F5073"/>
    <w:rsid w:val="007F7354"/>
    <w:rsid w:val="008016A2"/>
    <w:rsid w:val="008027EF"/>
    <w:rsid w:val="008034A0"/>
    <w:rsid w:val="0080479F"/>
    <w:rsid w:val="0080490F"/>
    <w:rsid w:val="008051FC"/>
    <w:rsid w:val="00805D0E"/>
    <w:rsid w:val="00806749"/>
    <w:rsid w:val="00806899"/>
    <w:rsid w:val="00807133"/>
    <w:rsid w:val="0081400C"/>
    <w:rsid w:val="00816980"/>
    <w:rsid w:val="0082084E"/>
    <w:rsid w:val="008266E2"/>
    <w:rsid w:val="00835550"/>
    <w:rsid w:val="0084066F"/>
    <w:rsid w:val="008418E5"/>
    <w:rsid w:val="00845980"/>
    <w:rsid w:val="008477B5"/>
    <w:rsid w:val="00850B18"/>
    <w:rsid w:val="00851DB7"/>
    <w:rsid w:val="008523D7"/>
    <w:rsid w:val="008648A5"/>
    <w:rsid w:val="00865AC4"/>
    <w:rsid w:val="00876239"/>
    <w:rsid w:val="00877CC0"/>
    <w:rsid w:val="00884B41"/>
    <w:rsid w:val="00884E67"/>
    <w:rsid w:val="00886FF1"/>
    <w:rsid w:val="00890D69"/>
    <w:rsid w:val="00891A85"/>
    <w:rsid w:val="00894554"/>
    <w:rsid w:val="008963F4"/>
    <w:rsid w:val="008A2202"/>
    <w:rsid w:val="008A38EE"/>
    <w:rsid w:val="008A4C11"/>
    <w:rsid w:val="008A4D28"/>
    <w:rsid w:val="008B373B"/>
    <w:rsid w:val="008B3D4A"/>
    <w:rsid w:val="008B478D"/>
    <w:rsid w:val="008B5D79"/>
    <w:rsid w:val="008B7A71"/>
    <w:rsid w:val="008B7FC5"/>
    <w:rsid w:val="008C0357"/>
    <w:rsid w:val="008C051C"/>
    <w:rsid w:val="008C4782"/>
    <w:rsid w:val="008C700C"/>
    <w:rsid w:val="008D0662"/>
    <w:rsid w:val="008D222B"/>
    <w:rsid w:val="008D2B41"/>
    <w:rsid w:val="008D4450"/>
    <w:rsid w:val="008E1B6F"/>
    <w:rsid w:val="008E5D7B"/>
    <w:rsid w:val="008F0627"/>
    <w:rsid w:val="008F596F"/>
    <w:rsid w:val="008F5E3A"/>
    <w:rsid w:val="00900295"/>
    <w:rsid w:val="00903FA9"/>
    <w:rsid w:val="0090410E"/>
    <w:rsid w:val="00913718"/>
    <w:rsid w:val="00913E91"/>
    <w:rsid w:val="00914423"/>
    <w:rsid w:val="00917A48"/>
    <w:rsid w:val="009204FB"/>
    <w:rsid w:val="00920537"/>
    <w:rsid w:val="00920EDA"/>
    <w:rsid w:val="009240C2"/>
    <w:rsid w:val="00924347"/>
    <w:rsid w:val="00926029"/>
    <w:rsid w:val="00926A21"/>
    <w:rsid w:val="009305B7"/>
    <w:rsid w:val="009306B3"/>
    <w:rsid w:val="009308B5"/>
    <w:rsid w:val="00931BA1"/>
    <w:rsid w:val="00934E06"/>
    <w:rsid w:val="00935BEC"/>
    <w:rsid w:val="00936822"/>
    <w:rsid w:val="009371BE"/>
    <w:rsid w:val="00937DA0"/>
    <w:rsid w:val="00940588"/>
    <w:rsid w:val="009466DA"/>
    <w:rsid w:val="009506BE"/>
    <w:rsid w:val="00952510"/>
    <w:rsid w:val="0095598C"/>
    <w:rsid w:val="0095784F"/>
    <w:rsid w:val="00961D31"/>
    <w:rsid w:val="00964EEC"/>
    <w:rsid w:val="00965B66"/>
    <w:rsid w:val="0096687E"/>
    <w:rsid w:val="00977B84"/>
    <w:rsid w:val="009803B4"/>
    <w:rsid w:val="00982F4A"/>
    <w:rsid w:val="00985747"/>
    <w:rsid w:val="0099040F"/>
    <w:rsid w:val="00992DDB"/>
    <w:rsid w:val="009A14E9"/>
    <w:rsid w:val="009A1E50"/>
    <w:rsid w:val="009A2526"/>
    <w:rsid w:val="009A3E52"/>
    <w:rsid w:val="009A5B14"/>
    <w:rsid w:val="009A7C62"/>
    <w:rsid w:val="009B0204"/>
    <w:rsid w:val="009B1A30"/>
    <w:rsid w:val="009B282A"/>
    <w:rsid w:val="009B5C2A"/>
    <w:rsid w:val="009B5E5C"/>
    <w:rsid w:val="009C2C3C"/>
    <w:rsid w:val="009C3410"/>
    <w:rsid w:val="009C499E"/>
    <w:rsid w:val="009C50F7"/>
    <w:rsid w:val="009C6F3A"/>
    <w:rsid w:val="009D1A88"/>
    <w:rsid w:val="009D1AB9"/>
    <w:rsid w:val="009D4C29"/>
    <w:rsid w:val="009D4DEB"/>
    <w:rsid w:val="009D78C2"/>
    <w:rsid w:val="009D7968"/>
    <w:rsid w:val="009E1EA6"/>
    <w:rsid w:val="009E72B6"/>
    <w:rsid w:val="009F13EE"/>
    <w:rsid w:val="009F3B23"/>
    <w:rsid w:val="00A021DE"/>
    <w:rsid w:val="00A02941"/>
    <w:rsid w:val="00A03B1B"/>
    <w:rsid w:val="00A05734"/>
    <w:rsid w:val="00A064A0"/>
    <w:rsid w:val="00A0679F"/>
    <w:rsid w:val="00A06893"/>
    <w:rsid w:val="00A06B18"/>
    <w:rsid w:val="00A06E0B"/>
    <w:rsid w:val="00A1104B"/>
    <w:rsid w:val="00A11516"/>
    <w:rsid w:val="00A12946"/>
    <w:rsid w:val="00A141F2"/>
    <w:rsid w:val="00A14944"/>
    <w:rsid w:val="00A15E28"/>
    <w:rsid w:val="00A16E41"/>
    <w:rsid w:val="00A20502"/>
    <w:rsid w:val="00A25028"/>
    <w:rsid w:val="00A30E1C"/>
    <w:rsid w:val="00A33B5D"/>
    <w:rsid w:val="00A340A8"/>
    <w:rsid w:val="00A34323"/>
    <w:rsid w:val="00A368AC"/>
    <w:rsid w:val="00A415E5"/>
    <w:rsid w:val="00A43FE3"/>
    <w:rsid w:val="00A52AE5"/>
    <w:rsid w:val="00A53620"/>
    <w:rsid w:val="00A546AF"/>
    <w:rsid w:val="00A54EE7"/>
    <w:rsid w:val="00A55F25"/>
    <w:rsid w:val="00A61AAD"/>
    <w:rsid w:val="00A62E78"/>
    <w:rsid w:val="00A63D36"/>
    <w:rsid w:val="00A64995"/>
    <w:rsid w:val="00A664AE"/>
    <w:rsid w:val="00A67F26"/>
    <w:rsid w:val="00A7235D"/>
    <w:rsid w:val="00A73772"/>
    <w:rsid w:val="00A74F2C"/>
    <w:rsid w:val="00A76BB0"/>
    <w:rsid w:val="00A82555"/>
    <w:rsid w:val="00A82E7A"/>
    <w:rsid w:val="00A8635A"/>
    <w:rsid w:val="00A90661"/>
    <w:rsid w:val="00A9256F"/>
    <w:rsid w:val="00A940AC"/>
    <w:rsid w:val="00A956EF"/>
    <w:rsid w:val="00A95CCE"/>
    <w:rsid w:val="00A95D36"/>
    <w:rsid w:val="00A96395"/>
    <w:rsid w:val="00A96869"/>
    <w:rsid w:val="00AA05A2"/>
    <w:rsid w:val="00AA11F3"/>
    <w:rsid w:val="00AA2C25"/>
    <w:rsid w:val="00AA3747"/>
    <w:rsid w:val="00AA4B62"/>
    <w:rsid w:val="00AA4F44"/>
    <w:rsid w:val="00AA7204"/>
    <w:rsid w:val="00AB2022"/>
    <w:rsid w:val="00AB4BD3"/>
    <w:rsid w:val="00AB53F5"/>
    <w:rsid w:val="00AB5581"/>
    <w:rsid w:val="00AB69DB"/>
    <w:rsid w:val="00AC021A"/>
    <w:rsid w:val="00AC2181"/>
    <w:rsid w:val="00AC274D"/>
    <w:rsid w:val="00AC33A5"/>
    <w:rsid w:val="00AC4119"/>
    <w:rsid w:val="00AC6220"/>
    <w:rsid w:val="00AC76C0"/>
    <w:rsid w:val="00AD036E"/>
    <w:rsid w:val="00AD0718"/>
    <w:rsid w:val="00AD0D2E"/>
    <w:rsid w:val="00AD160C"/>
    <w:rsid w:val="00AD217F"/>
    <w:rsid w:val="00AD2D31"/>
    <w:rsid w:val="00AD7043"/>
    <w:rsid w:val="00AE0F0A"/>
    <w:rsid w:val="00AE4CEB"/>
    <w:rsid w:val="00AF02D0"/>
    <w:rsid w:val="00AF607B"/>
    <w:rsid w:val="00B00345"/>
    <w:rsid w:val="00B01957"/>
    <w:rsid w:val="00B02910"/>
    <w:rsid w:val="00B02E4D"/>
    <w:rsid w:val="00B0365E"/>
    <w:rsid w:val="00B05059"/>
    <w:rsid w:val="00B07318"/>
    <w:rsid w:val="00B30E92"/>
    <w:rsid w:val="00B31025"/>
    <w:rsid w:val="00B33B5D"/>
    <w:rsid w:val="00B37D75"/>
    <w:rsid w:val="00B40A9A"/>
    <w:rsid w:val="00B40DE8"/>
    <w:rsid w:val="00B439CC"/>
    <w:rsid w:val="00B44B0C"/>
    <w:rsid w:val="00B4750B"/>
    <w:rsid w:val="00B477B8"/>
    <w:rsid w:val="00B54A82"/>
    <w:rsid w:val="00B564B9"/>
    <w:rsid w:val="00B565EF"/>
    <w:rsid w:val="00B60F22"/>
    <w:rsid w:val="00B61433"/>
    <w:rsid w:val="00B64F9A"/>
    <w:rsid w:val="00B657F0"/>
    <w:rsid w:val="00B671BF"/>
    <w:rsid w:val="00B671DA"/>
    <w:rsid w:val="00B717CA"/>
    <w:rsid w:val="00B71FAC"/>
    <w:rsid w:val="00B75B99"/>
    <w:rsid w:val="00B7678B"/>
    <w:rsid w:val="00B76953"/>
    <w:rsid w:val="00B80142"/>
    <w:rsid w:val="00B815DE"/>
    <w:rsid w:val="00B85BCF"/>
    <w:rsid w:val="00B8731B"/>
    <w:rsid w:val="00B903C7"/>
    <w:rsid w:val="00B910ED"/>
    <w:rsid w:val="00B92908"/>
    <w:rsid w:val="00B9357B"/>
    <w:rsid w:val="00B9558A"/>
    <w:rsid w:val="00B95720"/>
    <w:rsid w:val="00BA0EB7"/>
    <w:rsid w:val="00BB08E1"/>
    <w:rsid w:val="00BB1657"/>
    <w:rsid w:val="00BB182B"/>
    <w:rsid w:val="00BB6ADC"/>
    <w:rsid w:val="00BB7DD6"/>
    <w:rsid w:val="00BB7E16"/>
    <w:rsid w:val="00BC209F"/>
    <w:rsid w:val="00BC31F9"/>
    <w:rsid w:val="00BC36A8"/>
    <w:rsid w:val="00BC626A"/>
    <w:rsid w:val="00BC71F0"/>
    <w:rsid w:val="00BC76BB"/>
    <w:rsid w:val="00BC78D8"/>
    <w:rsid w:val="00BC7F8C"/>
    <w:rsid w:val="00BD1A84"/>
    <w:rsid w:val="00BD5763"/>
    <w:rsid w:val="00BD6DF9"/>
    <w:rsid w:val="00BE1676"/>
    <w:rsid w:val="00BE37CF"/>
    <w:rsid w:val="00BE7520"/>
    <w:rsid w:val="00BF106A"/>
    <w:rsid w:val="00BF10B2"/>
    <w:rsid w:val="00BF18C9"/>
    <w:rsid w:val="00BF1CC2"/>
    <w:rsid w:val="00BF3D08"/>
    <w:rsid w:val="00BF43E7"/>
    <w:rsid w:val="00BF535A"/>
    <w:rsid w:val="00BF5498"/>
    <w:rsid w:val="00BF6A0E"/>
    <w:rsid w:val="00BF7E9B"/>
    <w:rsid w:val="00C00FA6"/>
    <w:rsid w:val="00C01207"/>
    <w:rsid w:val="00C01ADA"/>
    <w:rsid w:val="00C02A0F"/>
    <w:rsid w:val="00C05217"/>
    <w:rsid w:val="00C074E5"/>
    <w:rsid w:val="00C143FB"/>
    <w:rsid w:val="00C17F5D"/>
    <w:rsid w:val="00C2311A"/>
    <w:rsid w:val="00C23A3C"/>
    <w:rsid w:val="00C32D12"/>
    <w:rsid w:val="00C33BC1"/>
    <w:rsid w:val="00C33FD5"/>
    <w:rsid w:val="00C344EF"/>
    <w:rsid w:val="00C34E9F"/>
    <w:rsid w:val="00C35035"/>
    <w:rsid w:val="00C3567A"/>
    <w:rsid w:val="00C371D7"/>
    <w:rsid w:val="00C37B8D"/>
    <w:rsid w:val="00C40870"/>
    <w:rsid w:val="00C40D02"/>
    <w:rsid w:val="00C41C6F"/>
    <w:rsid w:val="00C4384C"/>
    <w:rsid w:val="00C4689B"/>
    <w:rsid w:val="00C472DF"/>
    <w:rsid w:val="00C531D5"/>
    <w:rsid w:val="00C540D7"/>
    <w:rsid w:val="00C54EA8"/>
    <w:rsid w:val="00C556BD"/>
    <w:rsid w:val="00C567BE"/>
    <w:rsid w:val="00C61A10"/>
    <w:rsid w:val="00C65530"/>
    <w:rsid w:val="00C718FA"/>
    <w:rsid w:val="00C740C2"/>
    <w:rsid w:val="00C75F7C"/>
    <w:rsid w:val="00C768D9"/>
    <w:rsid w:val="00C80015"/>
    <w:rsid w:val="00C802B8"/>
    <w:rsid w:val="00C823A5"/>
    <w:rsid w:val="00C828A0"/>
    <w:rsid w:val="00C83A8C"/>
    <w:rsid w:val="00C86102"/>
    <w:rsid w:val="00C86504"/>
    <w:rsid w:val="00C867E8"/>
    <w:rsid w:val="00C869FB"/>
    <w:rsid w:val="00C870EC"/>
    <w:rsid w:val="00C90231"/>
    <w:rsid w:val="00C90F23"/>
    <w:rsid w:val="00C91116"/>
    <w:rsid w:val="00C928AF"/>
    <w:rsid w:val="00C92E3A"/>
    <w:rsid w:val="00C96AC8"/>
    <w:rsid w:val="00CA00C3"/>
    <w:rsid w:val="00CA110F"/>
    <w:rsid w:val="00CA3B8F"/>
    <w:rsid w:val="00CA47B5"/>
    <w:rsid w:val="00CA4EA1"/>
    <w:rsid w:val="00CA7006"/>
    <w:rsid w:val="00CB2363"/>
    <w:rsid w:val="00CB25DD"/>
    <w:rsid w:val="00CB2D3A"/>
    <w:rsid w:val="00CB3F21"/>
    <w:rsid w:val="00CB5377"/>
    <w:rsid w:val="00CB5462"/>
    <w:rsid w:val="00CB54FD"/>
    <w:rsid w:val="00CB571F"/>
    <w:rsid w:val="00CB6CB1"/>
    <w:rsid w:val="00CC087F"/>
    <w:rsid w:val="00CC273B"/>
    <w:rsid w:val="00CD05D2"/>
    <w:rsid w:val="00CD10D6"/>
    <w:rsid w:val="00CD3840"/>
    <w:rsid w:val="00CD4CEE"/>
    <w:rsid w:val="00CE0EDD"/>
    <w:rsid w:val="00CE11F7"/>
    <w:rsid w:val="00CE1815"/>
    <w:rsid w:val="00CE18ED"/>
    <w:rsid w:val="00CE37D9"/>
    <w:rsid w:val="00CE75E2"/>
    <w:rsid w:val="00CE7C12"/>
    <w:rsid w:val="00CF36D9"/>
    <w:rsid w:val="00CF5131"/>
    <w:rsid w:val="00CF7D02"/>
    <w:rsid w:val="00D00116"/>
    <w:rsid w:val="00D00960"/>
    <w:rsid w:val="00D0114D"/>
    <w:rsid w:val="00D023BC"/>
    <w:rsid w:val="00D03BCF"/>
    <w:rsid w:val="00D04825"/>
    <w:rsid w:val="00D053DA"/>
    <w:rsid w:val="00D074CA"/>
    <w:rsid w:val="00D10989"/>
    <w:rsid w:val="00D10DD1"/>
    <w:rsid w:val="00D115D4"/>
    <w:rsid w:val="00D14027"/>
    <w:rsid w:val="00D163C5"/>
    <w:rsid w:val="00D16880"/>
    <w:rsid w:val="00D17F90"/>
    <w:rsid w:val="00D237A7"/>
    <w:rsid w:val="00D23B5D"/>
    <w:rsid w:val="00D23F10"/>
    <w:rsid w:val="00D2535C"/>
    <w:rsid w:val="00D27138"/>
    <w:rsid w:val="00D27F84"/>
    <w:rsid w:val="00D33B1A"/>
    <w:rsid w:val="00D346A9"/>
    <w:rsid w:val="00D35780"/>
    <w:rsid w:val="00D36088"/>
    <w:rsid w:val="00D37175"/>
    <w:rsid w:val="00D44286"/>
    <w:rsid w:val="00D444D3"/>
    <w:rsid w:val="00D44866"/>
    <w:rsid w:val="00D4767D"/>
    <w:rsid w:val="00D50649"/>
    <w:rsid w:val="00D50897"/>
    <w:rsid w:val="00D51E66"/>
    <w:rsid w:val="00D523BD"/>
    <w:rsid w:val="00D52799"/>
    <w:rsid w:val="00D62CBB"/>
    <w:rsid w:val="00D63224"/>
    <w:rsid w:val="00D66E25"/>
    <w:rsid w:val="00D66F83"/>
    <w:rsid w:val="00D7000E"/>
    <w:rsid w:val="00D71DD3"/>
    <w:rsid w:val="00D72A5A"/>
    <w:rsid w:val="00D76B1A"/>
    <w:rsid w:val="00D81751"/>
    <w:rsid w:val="00D90273"/>
    <w:rsid w:val="00D914B1"/>
    <w:rsid w:val="00D932EB"/>
    <w:rsid w:val="00DA0004"/>
    <w:rsid w:val="00DA6744"/>
    <w:rsid w:val="00DA7CE6"/>
    <w:rsid w:val="00DA7F4A"/>
    <w:rsid w:val="00DA7FED"/>
    <w:rsid w:val="00DB6EE3"/>
    <w:rsid w:val="00DC1277"/>
    <w:rsid w:val="00DC1485"/>
    <w:rsid w:val="00DC381C"/>
    <w:rsid w:val="00DC5E20"/>
    <w:rsid w:val="00DC66D9"/>
    <w:rsid w:val="00DC68A5"/>
    <w:rsid w:val="00DC718F"/>
    <w:rsid w:val="00DC7864"/>
    <w:rsid w:val="00DE4956"/>
    <w:rsid w:val="00DE6E9A"/>
    <w:rsid w:val="00DF01F8"/>
    <w:rsid w:val="00DF12A2"/>
    <w:rsid w:val="00DF3730"/>
    <w:rsid w:val="00DF48AE"/>
    <w:rsid w:val="00DF59F2"/>
    <w:rsid w:val="00E0412C"/>
    <w:rsid w:val="00E068FE"/>
    <w:rsid w:val="00E06994"/>
    <w:rsid w:val="00E07DFA"/>
    <w:rsid w:val="00E11E02"/>
    <w:rsid w:val="00E1485B"/>
    <w:rsid w:val="00E15551"/>
    <w:rsid w:val="00E22151"/>
    <w:rsid w:val="00E30628"/>
    <w:rsid w:val="00E379BC"/>
    <w:rsid w:val="00E40501"/>
    <w:rsid w:val="00E40D4D"/>
    <w:rsid w:val="00E42F94"/>
    <w:rsid w:val="00E433E7"/>
    <w:rsid w:val="00E5001F"/>
    <w:rsid w:val="00E5173E"/>
    <w:rsid w:val="00E52F2D"/>
    <w:rsid w:val="00E61D57"/>
    <w:rsid w:val="00E61E72"/>
    <w:rsid w:val="00E61F62"/>
    <w:rsid w:val="00E624F9"/>
    <w:rsid w:val="00E66052"/>
    <w:rsid w:val="00E67803"/>
    <w:rsid w:val="00E67B7A"/>
    <w:rsid w:val="00E67CD5"/>
    <w:rsid w:val="00E71135"/>
    <w:rsid w:val="00E77C5F"/>
    <w:rsid w:val="00E77D33"/>
    <w:rsid w:val="00E81102"/>
    <w:rsid w:val="00E855A1"/>
    <w:rsid w:val="00E85CE2"/>
    <w:rsid w:val="00E86595"/>
    <w:rsid w:val="00E8664C"/>
    <w:rsid w:val="00E902B1"/>
    <w:rsid w:val="00E90A97"/>
    <w:rsid w:val="00E90B07"/>
    <w:rsid w:val="00E9701D"/>
    <w:rsid w:val="00E972FF"/>
    <w:rsid w:val="00E97381"/>
    <w:rsid w:val="00EA1139"/>
    <w:rsid w:val="00EA1D0B"/>
    <w:rsid w:val="00EA2BB5"/>
    <w:rsid w:val="00EA2EE2"/>
    <w:rsid w:val="00EA5723"/>
    <w:rsid w:val="00EA6210"/>
    <w:rsid w:val="00EB1333"/>
    <w:rsid w:val="00EB195B"/>
    <w:rsid w:val="00EB1DA1"/>
    <w:rsid w:val="00EB273C"/>
    <w:rsid w:val="00EB40E9"/>
    <w:rsid w:val="00EC1086"/>
    <w:rsid w:val="00EC165A"/>
    <w:rsid w:val="00EC1E71"/>
    <w:rsid w:val="00EC2538"/>
    <w:rsid w:val="00EC5E29"/>
    <w:rsid w:val="00EC6370"/>
    <w:rsid w:val="00EC6862"/>
    <w:rsid w:val="00ED061B"/>
    <w:rsid w:val="00ED32AB"/>
    <w:rsid w:val="00ED32D1"/>
    <w:rsid w:val="00ED4675"/>
    <w:rsid w:val="00ED59A8"/>
    <w:rsid w:val="00ED5AF9"/>
    <w:rsid w:val="00ED7B5A"/>
    <w:rsid w:val="00ED7C70"/>
    <w:rsid w:val="00EE0476"/>
    <w:rsid w:val="00EE069B"/>
    <w:rsid w:val="00EE0940"/>
    <w:rsid w:val="00EE0C02"/>
    <w:rsid w:val="00EE1241"/>
    <w:rsid w:val="00EE4415"/>
    <w:rsid w:val="00EE646A"/>
    <w:rsid w:val="00EF085B"/>
    <w:rsid w:val="00EF2A54"/>
    <w:rsid w:val="00EF6262"/>
    <w:rsid w:val="00EF6B60"/>
    <w:rsid w:val="00EF7370"/>
    <w:rsid w:val="00F004BE"/>
    <w:rsid w:val="00F00C63"/>
    <w:rsid w:val="00F020A3"/>
    <w:rsid w:val="00F02D40"/>
    <w:rsid w:val="00F0396E"/>
    <w:rsid w:val="00F043A6"/>
    <w:rsid w:val="00F046BE"/>
    <w:rsid w:val="00F054B9"/>
    <w:rsid w:val="00F0733A"/>
    <w:rsid w:val="00F12A59"/>
    <w:rsid w:val="00F1368D"/>
    <w:rsid w:val="00F15AD9"/>
    <w:rsid w:val="00F15CEF"/>
    <w:rsid w:val="00F16AF1"/>
    <w:rsid w:val="00F219DF"/>
    <w:rsid w:val="00F228DB"/>
    <w:rsid w:val="00F238E9"/>
    <w:rsid w:val="00F271FF"/>
    <w:rsid w:val="00F31DC7"/>
    <w:rsid w:val="00F33091"/>
    <w:rsid w:val="00F34A7E"/>
    <w:rsid w:val="00F36F7F"/>
    <w:rsid w:val="00F37FF8"/>
    <w:rsid w:val="00F412EC"/>
    <w:rsid w:val="00F473B8"/>
    <w:rsid w:val="00F511C2"/>
    <w:rsid w:val="00F51B73"/>
    <w:rsid w:val="00F56902"/>
    <w:rsid w:val="00F61873"/>
    <w:rsid w:val="00F61E08"/>
    <w:rsid w:val="00F61EF7"/>
    <w:rsid w:val="00F63496"/>
    <w:rsid w:val="00F63BF5"/>
    <w:rsid w:val="00F63FFB"/>
    <w:rsid w:val="00F64310"/>
    <w:rsid w:val="00F6495D"/>
    <w:rsid w:val="00F6527B"/>
    <w:rsid w:val="00F66066"/>
    <w:rsid w:val="00F66EDC"/>
    <w:rsid w:val="00F679F5"/>
    <w:rsid w:val="00F67A15"/>
    <w:rsid w:val="00F70121"/>
    <w:rsid w:val="00F70EBC"/>
    <w:rsid w:val="00F721B5"/>
    <w:rsid w:val="00F7722B"/>
    <w:rsid w:val="00F81B2B"/>
    <w:rsid w:val="00F83498"/>
    <w:rsid w:val="00F879C8"/>
    <w:rsid w:val="00F9103E"/>
    <w:rsid w:val="00F96340"/>
    <w:rsid w:val="00F96A67"/>
    <w:rsid w:val="00F96FD4"/>
    <w:rsid w:val="00FA14D0"/>
    <w:rsid w:val="00FA32CE"/>
    <w:rsid w:val="00FB2BB6"/>
    <w:rsid w:val="00FB6EA2"/>
    <w:rsid w:val="00FB72F4"/>
    <w:rsid w:val="00FC1640"/>
    <w:rsid w:val="00FC1DA3"/>
    <w:rsid w:val="00FC59EF"/>
    <w:rsid w:val="00FC7378"/>
    <w:rsid w:val="00FC7A9E"/>
    <w:rsid w:val="00FD0A23"/>
    <w:rsid w:val="00FD11AA"/>
    <w:rsid w:val="00FD1C7C"/>
    <w:rsid w:val="00FD51A7"/>
    <w:rsid w:val="00FE0B9F"/>
    <w:rsid w:val="00FE248B"/>
    <w:rsid w:val="00FE41D7"/>
    <w:rsid w:val="00FE5911"/>
    <w:rsid w:val="00FF1E11"/>
    <w:rsid w:val="00FF44D0"/>
    <w:rsid w:val="00FF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3D8"/>
    <w:rPr>
      <w:sz w:val="24"/>
      <w:szCs w:val="24"/>
    </w:rPr>
  </w:style>
  <w:style w:type="paragraph" w:styleId="1">
    <w:name w:val="heading 1"/>
    <w:basedOn w:val="a"/>
    <w:qFormat/>
    <w:rsid w:val="00743E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743E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0C4CE4"/>
  </w:style>
  <w:style w:type="paragraph" w:styleId="a3">
    <w:name w:val="Normal (Web)"/>
    <w:basedOn w:val="a"/>
    <w:uiPriority w:val="99"/>
    <w:rsid w:val="00743E53"/>
    <w:pPr>
      <w:spacing w:before="100" w:beforeAutospacing="1" w:after="100" w:afterAutospacing="1"/>
    </w:pPr>
  </w:style>
  <w:style w:type="character" w:styleId="a4">
    <w:name w:val="Hyperlink"/>
    <w:rsid w:val="00743E53"/>
    <w:rPr>
      <w:color w:val="0000FF"/>
      <w:u w:val="single"/>
    </w:rPr>
  </w:style>
  <w:style w:type="character" w:styleId="a5">
    <w:name w:val="Strong"/>
    <w:uiPriority w:val="22"/>
    <w:qFormat/>
    <w:rsid w:val="00743E53"/>
    <w:rPr>
      <w:b/>
      <w:bCs/>
    </w:rPr>
  </w:style>
  <w:style w:type="paragraph" w:customStyle="1" w:styleId="a6">
    <w:name w:val="Знак Знак Знак"/>
    <w:basedOn w:val="a"/>
    <w:rsid w:val="00CE11F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7">
    <w:name w:val="Balloon Text"/>
    <w:basedOn w:val="a"/>
    <w:semiHidden/>
    <w:rsid w:val="00977B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B2B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"/>
    <w:basedOn w:val="a"/>
    <w:rsid w:val="001B2BA8"/>
    <w:pPr>
      <w:widowControl w:val="0"/>
      <w:adjustRightInd w:val="0"/>
      <w:spacing w:after="160" w:line="240" w:lineRule="exact"/>
      <w:jc w:val="right"/>
    </w:pPr>
    <w:rPr>
      <w:rFonts w:ascii="Arial Unicode MS" w:eastAsia="Arial Unicode MS" w:hAnsi="Arial Unicode MS" w:cs="Arial Unicode MS"/>
      <w:sz w:val="20"/>
      <w:szCs w:val="20"/>
      <w:lang w:val="en-GB" w:eastAsia="en-US"/>
    </w:rPr>
  </w:style>
  <w:style w:type="paragraph" w:styleId="20">
    <w:name w:val="Body Text Indent 2"/>
    <w:basedOn w:val="a"/>
    <w:link w:val="21"/>
    <w:rsid w:val="002210CF"/>
    <w:pPr>
      <w:ind w:left="360"/>
    </w:pPr>
  </w:style>
  <w:style w:type="character" w:customStyle="1" w:styleId="21">
    <w:name w:val="Основной текст с отступом 2 Знак"/>
    <w:link w:val="20"/>
    <w:rsid w:val="002210CF"/>
    <w:rPr>
      <w:sz w:val="24"/>
      <w:szCs w:val="24"/>
    </w:rPr>
  </w:style>
  <w:style w:type="paragraph" w:customStyle="1" w:styleId="14">
    <w:name w:val="Загол 14 ц ж"/>
    <w:basedOn w:val="a"/>
    <w:rsid w:val="00985747"/>
    <w:pPr>
      <w:jc w:val="center"/>
    </w:pPr>
    <w:rPr>
      <w:b/>
      <w:sz w:val="28"/>
      <w:szCs w:val="20"/>
    </w:rPr>
  </w:style>
  <w:style w:type="paragraph" w:styleId="a9">
    <w:name w:val="header"/>
    <w:basedOn w:val="a"/>
    <w:link w:val="aa"/>
    <w:uiPriority w:val="99"/>
    <w:rsid w:val="009857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85747"/>
    <w:rPr>
      <w:sz w:val="24"/>
      <w:szCs w:val="24"/>
    </w:rPr>
  </w:style>
  <w:style w:type="paragraph" w:styleId="ab">
    <w:name w:val="footer"/>
    <w:basedOn w:val="a"/>
    <w:link w:val="ac"/>
    <w:rsid w:val="009857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85747"/>
    <w:rPr>
      <w:sz w:val="24"/>
      <w:szCs w:val="24"/>
    </w:rPr>
  </w:style>
  <w:style w:type="paragraph" w:styleId="ad">
    <w:name w:val="Body Text Indent"/>
    <w:basedOn w:val="a"/>
    <w:link w:val="ae"/>
    <w:rsid w:val="00985747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85747"/>
    <w:rPr>
      <w:sz w:val="24"/>
      <w:szCs w:val="24"/>
    </w:rPr>
  </w:style>
  <w:style w:type="character" w:customStyle="1" w:styleId="af">
    <w:name w:val="Основной текст_"/>
    <w:link w:val="11"/>
    <w:rsid w:val="00985747"/>
    <w:rPr>
      <w:sz w:val="23"/>
      <w:szCs w:val="23"/>
    </w:rPr>
  </w:style>
  <w:style w:type="paragraph" w:customStyle="1" w:styleId="11">
    <w:name w:val="Основной текст1"/>
    <w:basedOn w:val="a"/>
    <w:link w:val="af"/>
    <w:rsid w:val="00985747"/>
    <w:pPr>
      <w:spacing w:line="274" w:lineRule="exact"/>
      <w:ind w:hanging="360"/>
      <w:jc w:val="center"/>
    </w:pPr>
    <w:rPr>
      <w:sz w:val="23"/>
      <w:szCs w:val="23"/>
    </w:rPr>
  </w:style>
  <w:style w:type="paragraph" w:customStyle="1" w:styleId="FORMATTEXT">
    <w:name w:val=".FORMATTEXT"/>
    <w:uiPriority w:val="99"/>
    <w:rsid w:val="009857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uiPriority w:val="59"/>
    <w:rsid w:val="0098574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45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%200433\Desktop\&#1059;&#1050;&#1055;\&#1056;&#1077;&#1082;&#1086;&#1084;&#1077;&#1085;&#1076;&#1072;&#1094;&#1080;&#1080;%20&#1087;&#1086;%20&#1043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0D5D-28D8-4D45-902D-0BCEA729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Рекомендации по ГО.dot</Template>
  <TotalTime>8</TotalTime>
  <Pages>10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марта - Всемирный день гражданской обороны</vt:lpstr>
    </vt:vector>
  </TitlesOfParts>
  <Company>Администрация</Company>
  <LinksUpToDate>false</LinksUpToDate>
  <CharactersWithSpaces>19313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марта - Всемирный день гражданской обороны</dc:title>
  <dc:creator>user 0433</dc:creator>
  <cp:lastModifiedBy>user 0433</cp:lastModifiedBy>
  <cp:revision>4</cp:revision>
  <cp:lastPrinted>2017-08-23T10:40:00Z</cp:lastPrinted>
  <dcterms:created xsi:type="dcterms:W3CDTF">2017-08-23T10:36:00Z</dcterms:created>
  <dcterms:modified xsi:type="dcterms:W3CDTF">2017-08-23T10:44:00Z</dcterms:modified>
</cp:coreProperties>
</file>