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</w:t>
      </w:r>
    </w:p>
    <w:p w:rsidR="00054E97" w:rsidRDefault="00054E97" w:rsidP="00054E9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«___»__________2013 №___</w:t>
      </w: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054E97" w:rsidRDefault="00054E97" w:rsidP="00054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достижении целевых показателей (индикаторов) развития сферы ____________________________ в </w:t>
      </w:r>
      <w:proofErr w:type="spellStart"/>
      <w:r>
        <w:rPr>
          <w:sz w:val="28"/>
          <w:szCs w:val="28"/>
        </w:rPr>
        <w:t>Пышминском</w:t>
      </w:r>
      <w:proofErr w:type="spellEnd"/>
      <w:r>
        <w:rPr>
          <w:sz w:val="28"/>
          <w:szCs w:val="28"/>
        </w:rPr>
        <w:t xml:space="preserve"> городском округе в ______________ году в соответствии с «дорожной картой»</w:t>
      </w:r>
    </w:p>
    <w:p w:rsidR="00054E97" w:rsidRDefault="00054E97" w:rsidP="00054E97">
      <w:pPr>
        <w:jc w:val="center"/>
        <w:rPr>
          <w:sz w:val="28"/>
          <w:szCs w:val="28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1483"/>
        <w:gridCol w:w="1782"/>
        <w:gridCol w:w="1756"/>
        <w:gridCol w:w="1282"/>
        <w:gridCol w:w="1336"/>
        <w:gridCol w:w="1282"/>
      </w:tblGrid>
      <w:tr w:rsidR="00054E97" w:rsidRPr="005E1F3F" w:rsidTr="00054E97">
        <w:trPr>
          <w:trHeight w:val="1020"/>
        </w:trPr>
        <w:tc>
          <w:tcPr>
            <w:tcW w:w="5495" w:type="dxa"/>
            <w:vMerge w:val="restart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485" w:type="dxa"/>
            <w:vMerge w:val="restart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782" w:type="dxa"/>
            <w:vMerge w:val="restart"/>
          </w:tcPr>
          <w:p w:rsidR="00054E97" w:rsidRPr="005E1F3F" w:rsidRDefault="00054E97" w:rsidP="00054E97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Значение целевого показателя (индикатора) на</w:t>
            </w:r>
            <w:r>
              <w:rPr>
                <w:sz w:val="28"/>
                <w:szCs w:val="28"/>
              </w:rPr>
              <w:t xml:space="preserve"> </w:t>
            </w:r>
            <w:r w:rsidRPr="00054E97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5227" w:type="dxa"/>
            <w:gridSpan w:val="4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Достижение целевого показателя (индикатора)</w:t>
            </w:r>
          </w:p>
        </w:tc>
      </w:tr>
      <w:tr w:rsidR="00054E97" w:rsidRPr="005E1F3F" w:rsidTr="00054E97">
        <w:trPr>
          <w:trHeight w:val="915"/>
        </w:trPr>
        <w:tc>
          <w:tcPr>
            <w:tcW w:w="5495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1 квартал ___</w:t>
            </w:r>
            <w:r w:rsidR="00590CE7">
              <w:rPr>
                <w:sz w:val="28"/>
                <w:szCs w:val="28"/>
              </w:rPr>
              <w:t>2014</w:t>
            </w:r>
            <w:bookmarkStart w:id="0" w:name="_GoBack"/>
            <w:bookmarkEnd w:id="0"/>
            <w:r w:rsidRPr="005E1F3F">
              <w:rPr>
                <w:sz w:val="28"/>
                <w:szCs w:val="28"/>
              </w:rPr>
              <w:t>____ года</w:t>
            </w: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6 месяцев _______ года</w:t>
            </w:r>
          </w:p>
        </w:tc>
        <w:tc>
          <w:tcPr>
            <w:tcW w:w="1336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9 месяцев ________ года</w:t>
            </w: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_______ год</w:t>
            </w:r>
          </w:p>
        </w:tc>
      </w:tr>
      <w:tr w:rsidR="00054E97" w:rsidRPr="005E1F3F" w:rsidTr="00054E97">
        <w:tc>
          <w:tcPr>
            <w:tcW w:w="5495" w:type="dxa"/>
          </w:tcPr>
          <w:p w:rsidR="00D368B0" w:rsidRPr="00D368B0" w:rsidRDefault="00D368B0" w:rsidP="00D368B0">
            <w:pPr>
              <w:jc w:val="center"/>
              <w:rPr>
                <w:sz w:val="28"/>
                <w:szCs w:val="28"/>
              </w:rPr>
            </w:pPr>
            <w:r w:rsidRPr="00D368B0">
              <w:rPr>
                <w:sz w:val="28"/>
                <w:szCs w:val="28"/>
              </w:rPr>
              <w:t>обеспечить повышение  суммарного коэффициента рождаемости до 1,753;</w:t>
            </w:r>
          </w:p>
          <w:p w:rsidR="00054E97" w:rsidRPr="005E1F3F" w:rsidRDefault="00054E97" w:rsidP="00D36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054E97" w:rsidRPr="005E1F3F" w:rsidRDefault="00B71A20" w:rsidP="006B477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деторождений на одну женщину</w:t>
            </w:r>
          </w:p>
        </w:tc>
        <w:tc>
          <w:tcPr>
            <w:tcW w:w="1782" w:type="dxa"/>
          </w:tcPr>
          <w:p w:rsidR="00054E97" w:rsidRPr="005E1F3F" w:rsidRDefault="00B71A20" w:rsidP="006B4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B75B86" w:rsidRPr="005E1F3F" w:rsidTr="00054E97">
        <w:tc>
          <w:tcPr>
            <w:tcW w:w="5495" w:type="dxa"/>
          </w:tcPr>
          <w:p w:rsidR="00B75B86" w:rsidRPr="005E1F3F" w:rsidRDefault="00D368B0" w:rsidP="006B4774">
            <w:pPr>
              <w:jc w:val="center"/>
              <w:rPr>
                <w:sz w:val="28"/>
                <w:szCs w:val="28"/>
              </w:rPr>
            </w:pPr>
            <w:r w:rsidRPr="00D368B0">
              <w:rPr>
                <w:sz w:val="28"/>
                <w:szCs w:val="28"/>
              </w:rPr>
              <w:t>обеспечить увеличение  ожидаемой продолжительности жизни в Российской Федерации до 74 лет</w:t>
            </w:r>
          </w:p>
        </w:tc>
        <w:tc>
          <w:tcPr>
            <w:tcW w:w="1485" w:type="dxa"/>
          </w:tcPr>
          <w:p w:rsidR="00B75B86" w:rsidRPr="00B71A20" w:rsidRDefault="00B71A20" w:rsidP="006B4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лет </w:t>
            </w:r>
          </w:p>
        </w:tc>
        <w:tc>
          <w:tcPr>
            <w:tcW w:w="1782" w:type="dxa"/>
          </w:tcPr>
          <w:p w:rsidR="00B75B86" w:rsidRPr="00B71A20" w:rsidRDefault="00B71A20" w:rsidP="006B4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1297" w:type="dxa"/>
          </w:tcPr>
          <w:p w:rsidR="00590CE7" w:rsidRPr="00590CE7" w:rsidRDefault="00590CE7" w:rsidP="00590CE7">
            <w:pPr>
              <w:jc w:val="center"/>
              <w:rPr>
                <w:sz w:val="28"/>
                <w:szCs w:val="28"/>
              </w:rPr>
            </w:pPr>
            <w:r w:rsidRPr="00590CE7">
              <w:rPr>
                <w:sz w:val="28"/>
                <w:szCs w:val="28"/>
              </w:rPr>
              <w:t>Муж – 63,8</w:t>
            </w:r>
          </w:p>
          <w:p w:rsidR="00B75B86" w:rsidRPr="005E1F3F" w:rsidRDefault="00590CE7" w:rsidP="00590CE7">
            <w:pPr>
              <w:jc w:val="center"/>
              <w:rPr>
                <w:sz w:val="28"/>
                <w:szCs w:val="28"/>
              </w:rPr>
            </w:pPr>
            <w:r w:rsidRPr="00590CE7">
              <w:rPr>
                <w:sz w:val="28"/>
                <w:szCs w:val="28"/>
              </w:rPr>
              <w:t>Жен – 75,3</w:t>
            </w:r>
          </w:p>
        </w:tc>
        <w:tc>
          <w:tcPr>
            <w:tcW w:w="1297" w:type="dxa"/>
          </w:tcPr>
          <w:p w:rsidR="00B75B86" w:rsidRPr="005E1F3F" w:rsidRDefault="00B75B86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B75B86" w:rsidRPr="005E1F3F" w:rsidRDefault="00B75B86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B75B86" w:rsidRPr="005E1F3F" w:rsidRDefault="00B75B86" w:rsidP="006B477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54E97" w:rsidRDefault="00054E97" w:rsidP="00054E97">
      <w:pPr>
        <w:jc w:val="center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FA6616" w:rsidRDefault="00FA6616"/>
    <w:sectPr w:rsidR="00FA6616" w:rsidSect="00054E97">
      <w:pgSz w:w="16838" w:h="11906" w:orient="landscape"/>
      <w:pgMar w:top="1701" w:right="323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2E"/>
    <w:rsid w:val="00054E97"/>
    <w:rsid w:val="00590CE7"/>
    <w:rsid w:val="00AB572E"/>
    <w:rsid w:val="00B71A20"/>
    <w:rsid w:val="00B75B86"/>
    <w:rsid w:val="00CE0AEC"/>
    <w:rsid w:val="00D368B0"/>
    <w:rsid w:val="00E11CF9"/>
    <w:rsid w:val="00FA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2014-04-21T19:07:00Z</dcterms:created>
  <dcterms:modified xsi:type="dcterms:W3CDTF">2014-04-21T19:16:00Z</dcterms:modified>
</cp:coreProperties>
</file>