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247" w:rsidRDefault="006A2247" w:rsidP="006A2247">
      <w:pPr>
        <w:jc w:val="both"/>
        <w:rPr>
          <w:sz w:val="28"/>
          <w:szCs w:val="28"/>
        </w:rPr>
      </w:pPr>
    </w:p>
    <w:p w:rsidR="006A2247" w:rsidRDefault="006A2247" w:rsidP="006A2247">
      <w:pPr>
        <w:jc w:val="both"/>
        <w:rPr>
          <w:sz w:val="28"/>
          <w:szCs w:val="28"/>
        </w:rPr>
      </w:pPr>
    </w:p>
    <w:p w:rsidR="006A2247" w:rsidRDefault="006A2247" w:rsidP="006A2247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реализации в Пышминском городском округе указов Президента Российской Федерации от 07 мая 2012 года</w:t>
      </w:r>
    </w:p>
    <w:p w:rsidR="006A2247" w:rsidRPr="008B3660" w:rsidRDefault="006A2247" w:rsidP="006A224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по состоянию на </w:t>
      </w:r>
      <w:r w:rsidR="008B3660" w:rsidRPr="008B3660">
        <w:rPr>
          <w:sz w:val="28"/>
          <w:szCs w:val="28"/>
          <w:u w:val="single"/>
        </w:rPr>
        <w:t>01.0</w:t>
      </w:r>
      <w:r w:rsidR="00811AA1">
        <w:rPr>
          <w:sz w:val="28"/>
          <w:szCs w:val="28"/>
          <w:u w:val="single"/>
        </w:rPr>
        <w:t>4</w:t>
      </w:r>
      <w:r w:rsidR="008B3660" w:rsidRPr="008B3660">
        <w:rPr>
          <w:sz w:val="28"/>
          <w:szCs w:val="28"/>
          <w:u w:val="single"/>
        </w:rPr>
        <w:t>.2014  г.</w:t>
      </w:r>
    </w:p>
    <w:p w:rsidR="006A2247" w:rsidRDefault="006A2247" w:rsidP="006A22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(отчетная дата)</w:t>
      </w:r>
    </w:p>
    <w:p w:rsidR="006A2247" w:rsidRDefault="006A2247" w:rsidP="006A2247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961"/>
        <w:gridCol w:w="1559"/>
        <w:gridCol w:w="11"/>
        <w:gridCol w:w="10"/>
        <w:gridCol w:w="1681"/>
        <w:gridCol w:w="5953"/>
      </w:tblGrid>
      <w:tr w:rsidR="006A2247" w:rsidRPr="005E1F3F" w:rsidTr="008B3660">
        <w:trPr>
          <w:trHeight w:val="2325"/>
        </w:trPr>
        <w:tc>
          <w:tcPr>
            <w:tcW w:w="817" w:type="dxa"/>
            <w:vMerge w:val="restart"/>
          </w:tcPr>
          <w:p w:rsidR="006A2247" w:rsidRPr="005E1F3F" w:rsidRDefault="006A2247" w:rsidP="008B3660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E1F3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E1F3F">
              <w:rPr>
                <w:sz w:val="28"/>
                <w:szCs w:val="28"/>
              </w:rPr>
              <w:t>/</w:t>
            </w:r>
            <w:proofErr w:type="spellStart"/>
            <w:r w:rsidRPr="005E1F3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61" w:type="dxa"/>
            <w:vMerge w:val="restart"/>
          </w:tcPr>
          <w:p w:rsidR="006A2247" w:rsidRPr="005E1F3F" w:rsidRDefault="006A2247" w:rsidP="008B3660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Поручение, содержащееся в Указе Президента РФ</w:t>
            </w:r>
          </w:p>
        </w:tc>
        <w:tc>
          <w:tcPr>
            <w:tcW w:w="3261" w:type="dxa"/>
            <w:gridSpan w:val="4"/>
          </w:tcPr>
          <w:p w:rsidR="006A2247" w:rsidRPr="005E1F3F" w:rsidRDefault="006A2247" w:rsidP="008B3660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Важнейшие  целевые показатели и индикаторы, обеспечивающие достижение поручений Указа Президента РФ</w:t>
            </w:r>
          </w:p>
        </w:tc>
        <w:tc>
          <w:tcPr>
            <w:tcW w:w="5953" w:type="dxa"/>
          </w:tcPr>
          <w:p w:rsidR="006A2247" w:rsidRPr="005E1F3F" w:rsidRDefault="006A2247" w:rsidP="008B3660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Информация о реализации мероприятий, обеспечивающих выполнение  поручения, содержащегося в Указе Президента РФ</w:t>
            </w:r>
          </w:p>
        </w:tc>
      </w:tr>
      <w:tr w:rsidR="006A2247" w:rsidRPr="005E1F3F" w:rsidTr="008B3660">
        <w:trPr>
          <w:trHeight w:val="1200"/>
        </w:trPr>
        <w:tc>
          <w:tcPr>
            <w:tcW w:w="817" w:type="dxa"/>
            <w:vMerge/>
          </w:tcPr>
          <w:p w:rsidR="006A2247" w:rsidRPr="005E1F3F" w:rsidRDefault="006A2247" w:rsidP="008B36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6A2247" w:rsidRPr="005E1F3F" w:rsidRDefault="006A2247" w:rsidP="008B36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A2247" w:rsidRPr="005E1F3F" w:rsidRDefault="006A2247" w:rsidP="008B3660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план</w:t>
            </w:r>
          </w:p>
          <w:p w:rsidR="006A2247" w:rsidRPr="005E1F3F" w:rsidRDefault="006A2247" w:rsidP="008B3660">
            <w:pPr>
              <w:jc w:val="center"/>
              <w:rPr>
                <w:sz w:val="28"/>
                <w:szCs w:val="28"/>
              </w:rPr>
            </w:pPr>
          </w:p>
          <w:p w:rsidR="006A2247" w:rsidRPr="005E1F3F" w:rsidRDefault="006A2247" w:rsidP="008B3660">
            <w:pPr>
              <w:jc w:val="center"/>
              <w:rPr>
                <w:sz w:val="28"/>
                <w:szCs w:val="28"/>
              </w:rPr>
            </w:pPr>
          </w:p>
          <w:p w:rsidR="006A2247" w:rsidRPr="005E1F3F" w:rsidRDefault="006A2247" w:rsidP="008B36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dxa"/>
            <w:gridSpan w:val="3"/>
          </w:tcPr>
          <w:p w:rsidR="006A2247" w:rsidRPr="005E1F3F" w:rsidRDefault="006A2247" w:rsidP="008B3660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факт</w:t>
            </w:r>
          </w:p>
          <w:p w:rsidR="006A2247" w:rsidRPr="005E1F3F" w:rsidRDefault="006A2247" w:rsidP="008B3660">
            <w:pPr>
              <w:jc w:val="center"/>
              <w:rPr>
                <w:sz w:val="28"/>
                <w:szCs w:val="28"/>
              </w:rPr>
            </w:pPr>
          </w:p>
          <w:p w:rsidR="006A2247" w:rsidRPr="005E1F3F" w:rsidRDefault="006A2247" w:rsidP="008B3660">
            <w:pPr>
              <w:jc w:val="center"/>
              <w:rPr>
                <w:sz w:val="28"/>
                <w:szCs w:val="28"/>
              </w:rPr>
            </w:pPr>
          </w:p>
          <w:p w:rsidR="006A2247" w:rsidRPr="005E1F3F" w:rsidRDefault="006A2247" w:rsidP="008B36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6A2247" w:rsidRPr="005E1F3F" w:rsidRDefault="006A2247" w:rsidP="008B3660">
            <w:pPr>
              <w:jc w:val="center"/>
              <w:rPr>
                <w:sz w:val="28"/>
                <w:szCs w:val="28"/>
              </w:rPr>
            </w:pPr>
          </w:p>
        </w:tc>
      </w:tr>
      <w:tr w:rsidR="006A2247" w:rsidRPr="005E1F3F" w:rsidTr="008B3660">
        <w:tc>
          <w:tcPr>
            <w:tcW w:w="14992" w:type="dxa"/>
            <w:gridSpan w:val="7"/>
          </w:tcPr>
          <w:p w:rsidR="006A2247" w:rsidRPr="005E1F3F" w:rsidRDefault="006A2247" w:rsidP="008B3660">
            <w:pPr>
              <w:jc w:val="center"/>
              <w:rPr>
                <w:sz w:val="28"/>
                <w:szCs w:val="28"/>
              </w:rPr>
            </w:pPr>
          </w:p>
          <w:p w:rsidR="006A2247" w:rsidRPr="0088382E" w:rsidRDefault="006A2247" w:rsidP="008B3660">
            <w:pPr>
              <w:jc w:val="center"/>
              <w:rPr>
                <w:b/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Указ Президента РФ от 07 мая 2012 года №</w:t>
            </w:r>
            <w:r w:rsidR="008B3660">
              <w:rPr>
                <w:sz w:val="28"/>
                <w:szCs w:val="28"/>
              </w:rPr>
              <w:t>600</w:t>
            </w:r>
            <w:r w:rsidR="0088382E">
              <w:rPr>
                <w:sz w:val="28"/>
                <w:szCs w:val="28"/>
              </w:rPr>
              <w:t xml:space="preserve"> </w:t>
            </w:r>
            <w:r w:rsidR="0088382E" w:rsidRPr="0088382E">
              <w:rPr>
                <w:sz w:val="28"/>
                <w:szCs w:val="28"/>
              </w:rPr>
              <w:t xml:space="preserve"> </w:t>
            </w:r>
            <w:r w:rsidR="0088382E" w:rsidRPr="0088382E">
              <w:rPr>
                <w:b/>
                <w:sz w:val="28"/>
                <w:szCs w:val="28"/>
              </w:rPr>
              <w:t xml:space="preserve">«О мерах по обеспечению граждан Российской Федерации доступным и комфортным жильем и повышению качества жилищно-коммунальных услуг» </w:t>
            </w:r>
          </w:p>
          <w:p w:rsidR="006A2247" w:rsidRPr="005E1F3F" w:rsidRDefault="006A2247" w:rsidP="008B3660">
            <w:pPr>
              <w:jc w:val="center"/>
              <w:rPr>
                <w:sz w:val="28"/>
                <w:szCs w:val="28"/>
              </w:rPr>
            </w:pPr>
          </w:p>
        </w:tc>
      </w:tr>
      <w:tr w:rsidR="008A30D5" w:rsidRPr="005E1F3F" w:rsidTr="008A30D5">
        <w:tc>
          <w:tcPr>
            <w:tcW w:w="817" w:type="dxa"/>
          </w:tcPr>
          <w:p w:rsidR="008A30D5" w:rsidRPr="005E1F3F" w:rsidRDefault="008A30D5" w:rsidP="008B3660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8A30D5" w:rsidRPr="005E1F3F" w:rsidRDefault="008A30D5" w:rsidP="008431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 для граждан Российской Федерации возможности улучшения жилищных условий не реже одного раза в 15 лет:</w:t>
            </w:r>
          </w:p>
        </w:tc>
        <w:tc>
          <w:tcPr>
            <w:tcW w:w="1580" w:type="dxa"/>
            <w:gridSpan w:val="3"/>
          </w:tcPr>
          <w:p w:rsidR="008A30D5" w:rsidRDefault="008A30D5" w:rsidP="008A30D5">
            <w:pPr>
              <w:jc w:val="center"/>
              <w:rPr>
                <w:sz w:val="28"/>
                <w:szCs w:val="28"/>
              </w:rPr>
            </w:pPr>
          </w:p>
          <w:p w:rsidR="008A30D5" w:rsidRDefault="008A30D5" w:rsidP="008A30D5">
            <w:pPr>
              <w:jc w:val="center"/>
              <w:rPr>
                <w:sz w:val="28"/>
                <w:szCs w:val="28"/>
              </w:rPr>
            </w:pPr>
          </w:p>
          <w:p w:rsidR="008A30D5" w:rsidRDefault="008A30D5" w:rsidP="008A30D5">
            <w:pPr>
              <w:jc w:val="center"/>
              <w:rPr>
                <w:sz w:val="28"/>
                <w:szCs w:val="28"/>
              </w:rPr>
            </w:pPr>
          </w:p>
          <w:p w:rsidR="008A30D5" w:rsidRPr="005E1F3F" w:rsidRDefault="008A30D5" w:rsidP="008A30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1" w:type="dxa"/>
          </w:tcPr>
          <w:p w:rsidR="008A30D5" w:rsidRPr="005E1F3F" w:rsidRDefault="008A30D5" w:rsidP="008A30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8A30D5" w:rsidRPr="005E1F3F" w:rsidRDefault="008A30D5" w:rsidP="008A30D5">
            <w:pPr>
              <w:jc w:val="center"/>
              <w:rPr>
                <w:sz w:val="28"/>
                <w:szCs w:val="28"/>
              </w:rPr>
            </w:pPr>
          </w:p>
          <w:p w:rsidR="008A30D5" w:rsidRPr="005E1F3F" w:rsidRDefault="008A30D5" w:rsidP="008A30D5">
            <w:pPr>
              <w:jc w:val="center"/>
              <w:rPr>
                <w:sz w:val="28"/>
                <w:szCs w:val="28"/>
              </w:rPr>
            </w:pPr>
          </w:p>
          <w:p w:rsidR="008A30D5" w:rsidRPr="005E1F3F" w:rsidRDefault="008A30D5" w:rsidP="008A30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8A30D5" w:rsidRPr="005E1F3F" w:rsidRDefault="008A30D5" w:rsidP="008A30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8A30D5" w:rsidRPr="005E1F3F" w:rsidRDefault="008A30D5" w:rsidP="008A30D5">
            <w:pPr>
              <w:jc w:val="center"/>
              <w:rPr>
                <w:sz w:val="28"/>
                <w:szCs w:val="28"/>
              </w:rPr>
            </w:pPr>
          </w:p>
          <w:p w:rsidR="008A30D5" w:rsidRPr="005E1F3F" w:rsidRDefault="008A30D5" w:rsidP="008A30D5">
            <w:pPr>
              <w:jc w:val="center"/>
              <w:rPr>
                <w:sz w:val="28"/>
                <w:szCs w:val="28"/>
              </w:rPr>
            </w:pPr>
          </w:p>
          <w:p w:rsidR="008A30D5" w:rsidRPr="005E1F3F" w:rsidRDefault="008A30D5" w:rsidP="008A30D5">
            <w:pPr>
              <w:jc w:val="center"/>
              <w:rPr>
                <w:sz w:val="28"/>
                <w:szCs w:val="28"/>
              </w:rPr>
            </w:pPr>
          </w:p>
        </w:tc>
      </w:tr>
      <w:tr w:rsidR="008A30D5" w:rsidRPr="005E1F3F" w:rsidTr="008A30D5">
        <w:tc>
          <w:tcPr>
            <w:tcW w:w="817" w:type="dxa"/>
          </w:tcPr>
          <w:p w:rsidR="008A30D5" w:rsidRPr="005E1F3F" w:rsidRDefault="008A30D5" w:rsidP="008B3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961" w:type="dxa"/>
          </w:tcPr>
          <w:p w:rsidR="008A30D5" w:rsidRPr="005E1F3F" w:rsidRDefault="00D564D9" w:rsidP="0084312D">
            <w:pPr>
              <w:jc w:val="both"/>
              <w:rPr>
                <w:sz w:val="28"/>
                <w:szCs w:val="28"/>
              </w:rPr>
            </w:pPr>
            <w:r w:rsidRPr="00784E70">
              <w:rPr>
                <w:sz w:val="28"/>
                <w:szCs w:val="28"/>
              </w:rPr>
              <w:t>Повышение уровня</w:t>
            </w:r>
            <w:r w:rsidR="008A30D5">
              <w:rPr>
                <w:sz w:val="28"/>
                <w:szCs w:val="28"/>
              </w:rPr>
              <w:t xml:space="preserve"> жилищной обеспеченности</w:t>
            </w:r>
            <w:r w:rsidR="00BA7780">
              <w:rPr>
                <w:sz w:val="28"/>
                <w:szCs w:val="28"/>
              </w:rPr>
              <w:t>, кв.м. на 1 жителя</w:t>
            </w:r>
            <w:r w:rsidR="008A30D5">
              <w:rPr>
                <w:sz w:val="28"/>
                <w:szCs w:val="28"/>
              </w:rPr>
              <w:t>;</w:t>
            </w:r>
          </w:p>
        </w:tc>
        <w:tc>
          <w:tcPr>
            <w:tcW w:w="1580" w:type="dxa"/>
            <w:gridSpan w:val="3"/>
          </w:tcPr>
          <w:p w:rsidR="008A30D5" w:rsidRPr="00784E70" w:rsidRDefault="009919BB" w:rsidP="008B3660">
            <w:pPr>
              <w:jc w:val="center"/>
              <w:rPr>
                <w:sz w:val="28"/>
                <w:szCs w:val="28"/>
              </w:rPr>
            </w:pPr>
            <w:r w:rsidRPr="00784E70">
              <w:rPr>
                <w:sz w:val="28"/>
                <w:szCs w:val="28"/>
              </w:rPr>
              <w:t>26.0</w:t>
            </w:r>
          </w:p>
        </w:tc>
        <w:tc>
          <w:tcPr>
            <w:tcW w:w="1681" w:type="dxa"/>
          </w:tcPr>
          <w:p w:rsidR="008A30D5" w:rsidRPr="00784E70" w:rsidRDefault="009919BB" w:rsidP="008B3660">
            <w:pPr>
              <w:jc w:val="center"/>
              <w:rPr>
                <w:sz w:val="28"/>
                <w:szCs w:val="28"/>
              </w:rPr>
            </w:pPr>
            <w:r w:rsidRPr="00784E70">
              <w:rPr>
                <w:sz w:val="28"/>
                <w:szCs w:val="28"/>
              </w:rPr>
              <w:t>25.86</w:t>
            </w:r>
          </w:p>
        </w:tc>
        <w:tc>
          <w:tcPr>
            <w:tcW w:w="5953" w:type="dxa"/>
          </w:tcPr>
          <w:p w:rsidR="008A30D5" w:rsidRPr="008B3660" w:rsidRDefault="008A30D5" w:rsidP="008B3660">
            <w:pPr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мероприятий  в рамках </w:t>
            </w:r>
            <w:r w:rsidRPr="008B3660">
              <w:rPr>
                <w:sz w:val="28"/>
                <w:szCs w:val="28"/>
              </w:rPr>
              <w:t xml:space="preserve">муниципальной программы «Развитие Пышминского городского округа на 2014-2018 годы», утвержденной </w:t>
            </w:r>
            <w:r w:rsidRPr="008B3660">
              <w:rPr>
                <w:sz w:val="28"/>
                <w:szCs w:val="28"/>
              </w:rPr>
              <w:lastRenderedPageBreak/>
              <w:t>постановлением  администрации Пышминского городского округа  от 24.10.2013 года №727:</w:t>
            </w:r>
            <w:r w:rsidRPr="00826A79">
              <w:rPr>
                <w:b/>
                <w:sz w:val="28"/>
                <w:szCs w:val="28"/>
              </w:rPr>
              <w:t xml:space="preserve"> </w:t>
            </w:r>
          </w:p>
          <w:p w:rsidR="008A30D5" w:rsidRDefault="008A30D5" w:rsidP="008B3660">
            <w:pPr>
              <w:pStyle w:val="ConsPlusNormal"/>
              <w:numPr>
                <w:ilvl w:val="0"/>
                <w:numId w:val="2"/>
              </w:num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0CEB">
              <w:rPr>
                <w:rFonts w:ascii="Times New Roman" w:hAnsi="Times New Roman" w:cs="Times New Roman"/>
                <w:sz w:val="28"/>
                <w:szCs w:val="28"/>
              </w:rPr>
              <w:t>подпрограмм</w:t>
            </w:r>
            <w:r w:rsidR="0084312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B20CE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жильем молодых семей на территории Пышминского городского округа»;</w:t>
            </w:r>
          </w:p>
          <w:p w:rsidR="008A30D5" w:rsidRDefault="008A30D5" w:rsidP="008B3660">
            <w:pPr>
              <w:pStyle w:val="ConsPlusNormal"/>
              <w:numPr>
                <w:ilvl w:val="0"/>
                <w:numId w:val="2"/>
              </w:num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0CEB">
              <w:rPr>
                <w:rFonts w:ascii="Times New Roman" w:hAnsi="Times New Roman" w:cs="Times New Roman"/>
                <w:sz w:val="28"/>
                <w:szCs w:val="28"/>
              </w:rPr>
              <w:t>подпрограмм</w:t>
            </w:r>
            <w:r w:rsidR="0084312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B20CE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финансовой поддержки молодым семьям, проживающим на территории Пышминского городского округа, на погашение основной суммы долга и процентов по ипотечным жилищным кредитам (займам);</w:t>
            </w:r>
          </w:p>
          <w:p w:rsidR="008A30D5" w:rsidRPr="008B3660" w:rsidRDefault="008A30D5" w:rsidP="008B3660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rPr>
                <w:bCs/>
                <w:color w:val="auto"/>
                <w:sz w:val="28"/>
                <w:szCs w:val="28"/>
              </w:rPr>
            </w:pPr>
            <w:r w:rsidRPr="00B20CEB">
              <w:rPr>
                <w:sz w:val="28"/>
                <w:szCs w:val="28"/>
              </w:rPr>
              <w:t>подпрограмм</w:t>
            </w:r>
            <w:r w:rsidR="0084312D">
              <w:rPr>
                <w:sz w:val="28"/>
                <w:szCs w:val="28"/>
              </w:rPr>
              <w:t>ы</w:t>
            </w:r>
            <w:r w:rsidRPr="00B20CEB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Обеспечение жильем граждан, в том числе молодых семей  и молодых специалистов, проживающих в сельской местности в </w:t>
            </w:r>
            <w:proofErr w:type="spellStart"/>
            <w:r>
              <w:rPr>
                <w:sz w:val="28"/>
                <w:szCs w:val="28"/>
              </w:rPr>
              <w:t>Пышминском</w:t>
            </w:r>
            <w:proofErr w:type="spellEnd"/>
            <w:r>
              <w:rPr>
                <w:sz w:val="28"/>
                <w:szCs w:val="28"/>
              </w:rPr>
              <w:t xml:space="preserve"> городском  округе на 2014-2018 годы;</w:t>
            </w:r>
          </w:p>
          <w:p w:rsidR="008A30D5" w:rsidRPr="00CC4629" w:rsidRDefault="008A30D5" w:rsidP="008B3660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rPr>
                <w:bCs/>
                <w:color w:val="auto"/>
                <w:sz w:val="28"/>
                <w:szCs w:val="28"/>
              </w:rPr>
            </w:pPr>
            <w:r w:rsidRPr="00B20CEB">
              <w:rPr>
                <w:sz w:val="28"/>
                <w:szCs w:val="28"/>
              </w:rPr>
              <w:t>подпрограмм</w:t>
            </w:r>
            <w:r w:rsidR="0084312D">
              <w:rPr>
                <w:sz w:val="28"/>
                <w:szCs w:val="28"/>
              </w:rPr>
              <w:t>ы</w:t>
            </w:r>
            <w:r w:rsidRPr="00B20CEB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 Развитие  жилищно-коммунального хозяйства и повышение энергетической эффективности </w:t>
            </w:r>
            <w:proofErr w:type="spellStart"/>
            <w:r>
              <w:rPr>
                <w:sz w:val="28"/>
                <w:szCs w:val="28"/>
              </w:rPr>
              <w:t>Пышминского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округа»;</w:t>
            </w:r>
          </w:p>
          <w:p w:rsidR="00CC4629" w:rsidRDefault="00CC4629" w:rsidP="001E0B80">
            <w:pPr>
              <w:pStyle w:val="a3"/>
              <w:spacing w:before="0" w:beforeAutospacing="0" w:after="0" w:afterAutospacing="0"/>
              <w:ind w:lef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Идет формирование 19 земельных участков в целях предоставления </w:t>
            </w:r>
            <w:r w:rsidR="001E0B80" w:rsidRPr="001E0B80">
              <w:rPr>
                <w:sz w:val="28"/>
                <w:szCs w:val="28"/>
              </w:rPr>
              <w:t xml:space="preserve">отдельным категориям граждан, установленным законом </w:t>
            </w:r>
            <w:proofErr w:type="spellStart"/>
            <w:proofErr w:type="gramStart"/>
            <w:r w:rsidR="001E0B80" w:rsidRPr="001E0B80">
              <w:rPr>
                <w:sz w:val="28"/>
                <w:szCs w:val="28"/>
              </w:rPr>
              <w:t>Свердлов-ско</w:t>
            </w:r>
            <w:r w:rsidR="008571EA">
              <w:rPr>
                <w:sz w:val="28"/>
                <w:szCs w:val="28"/>
              </w:rPr>
              <w:t>й</w:t>
            </w:r>
            <w:proofErr w:type="spellEnd"/>
            <w:proofErr w:type="gramEnd"/>
            <w:r w:rsidR="008571EA">
              <w:rPr>
                <w:sz w:val="28"/>
                <w:szCs w:val="28"/>
              </w:rPr>
              <w:t xml:space="preserve"> области № 18-ОЗ «Об особеннос</w:t>
            </w:r>
            <w:r w:rsidR="001E0B80" w:rsidRPr="001E0B80">
              <w:rPr>
                <w:sz w:val="28"/>
                <w:szCs w:val="28"/>
              </w:rPr>
              <w:t>тях регулирования земельных отношений на территории Свердловской области».</w:t>
            </w:r>
          </w:p>
          <w:p w:rsidR="008571EA" w:rsidRDefault="008571EA" w:rsidP="001E0B80">
            <w:pPr>
              <w:pStyle w:val="a3"/>
              <w:spacing w:before="0" w:beforeAutospacing="0" w:after="0" w:afterAutospacing="0"/>
              <w:ind w:lef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Из числа</w:t>
            </w:r>
            <w:r w:rsidR="00784E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 семей,</w:t>
            </w:r>
            <w:r w:rsidR="00784E70">
              <w:rPr>
                <w:sz w:val="28"/>
                <w:szCs w:val="28"/>
              </w:rPr>
              <w:t xml:space="preserve"> состоящих на учете на 01.04.2014 г.</w:t>
            </w:r>
            <w:proofErr w:type="gramStart"/>
            <w:r w:rsidR="00784E70">
              <w:rPr>
                <w:sz w:val="28"/>
                <w:szCs w:val="28"/>
              </w:rPr>
              <w:t xml:space="preserve"> ,</w:t>
            </w:r>
            <w:proofErr w:type="gramEnd"/>
            <w:r w:rsidR="00784E70">
              <w:rPr>
                <w:sz w:val="28"/>
                <w:szCs w:val="28"/>
              </w:rPr>
              <w:t xml:space="preserve"> имеющих право на предоставление однократно бесплатно </w:t>
            </w:r>
            <w:proofErr w:type="spellStart"/>
            <w:r w:rsidR="00784E70">
              <w:rPr>
                <w:sz w:val="28"/>
                <w:szCs w:val="28"/>
              </w:rPr>
              <w:t>з</w:t>
            </w:r>
            <w:proofErr w:type="spellEnd"/>
            <w:r w:rsidR="00784E70">
              <w:rPr>
                <w:sz w:val="28"/>
                <w:szCs w:val="28"/>
              </w:rPr>
              <w:t>/участков</w:t>
            </w:r>
            <w:r>
              <w:rPr>
                <w:sz w:val="28"/>
                <w:szCs w:val="28"/>
              </w:rPr>
              <w:t xml:space="preserve"> в первом квартале предоставлено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>/участков-0.</w:t>
            </w:r>
          </w:p>
          <w:p w:rsidR="001E0B80" w:rsidRPr="001E0B80" w:rsidRDefault="001E0B80" w:rsidP="001E0B80">
            <w:pPr>
              <w:pStyle w:val="a3"/>
              <w:spacing w:before="0" w:beforeAutospacing="0" w:after="0" w:afterAutospacing="0"/>
              <w:ind w:left="33"/>
              <w:rPr>
                <w:bCs/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784E70">
              <w:rPr>
                <w:sz w:val="28"/>
                <w:szCs w:val="28"/>
              </w:rPr>
              <w:t xml:space="preserve"> целом в </w:t>
            </w:r>
            <w:r>
              <w:rPr>
                <w:sz w:val="28"/>
                <w:szCs w:val="28"/>
              </w:rPr>
              <w:t xml:space="preserve">первом квартале 2014 года предоставлено </w:t>
            </w:r>
            <w:r w:rsidR="00784E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 </w:t>
            </w:r>
            <w:proofErr w:type="gramStart"/>
            <w:r>
              <w:rPr>
                <w:sz w:val="28"/>
                <w:szCs w:val="28"/>
              </w:rPr>
              <w:t>земельны</w:t>
            </w:r>
            <w:r w:rsidR="00784E70">
              <w:rPr>
                <w:sz w:val="28"/>
                <w:szCs w:val="28"/>
              </w:rPr>
              <w:t>х</w:t>
            </w:r>
            <w:proofErr w:type="gramEnd"/>
            <w:r>
              <w:rPr>
                <w:sz w:val="28"/>
                <w:szCs w:val="28"/>
              </w:rPr>
              <w:t xml:space="preserve"> участка под ИЖС, общей площадью 4161 кв.м.  </w:t>
            </w:r>
          </w:p>
          <w:p w:rsidR="008A30D5" w:rsidRPr="005E1F3F" w:rsidRDefault="008A30D5" w:rsidP="00E02A0D">
            <w:pPr>
              <w:pStyle w:val="ConsPlusNormal"/>
              <w:ind w:left="585" w:firstLine="0"/>
              <w:jc w:val="both"/>
              <w:outlineLvl w:val="2"/>
              <w:rPr>
                <w:sz w:val="28"/>
                <w:szCs w:val="28"/>
              </w:rPr>
            </w:pPr>
          </w:p>
        </w:tc>
      </w:tr>
      <w:tr w:rsidR="008A30D5" w:rsidRPr="005E1F3F" w:rsidTr="008A30D5">
        <w:tc>
          <w:tcPr>
            <w:tcW w:w="817" w:type="dxa"/>
          </w:tcPr>
          <w:p w:rsidR="008A30D5" w:rsidRPr="005E1F3F" w:rsidRDefault="008A30D5" w:rsidP="008B3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1.2 </w:t>
            </w:r>
          </w:p>
        </w:tc>
        <w:tc>
          <w:tcPr>
            <w:tcW w:w="4961" w:type="dxa"/>
          </w:tcPr>
          <w:p w:rsidR="008A30D5" w:rsidRPr="005E1F3F" w:rsidRDefault="008A30D5" w:rsidP="008431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доступности жилья  (соотношение средней рыночной стоимости стандартной  квартиры 54 кв.м. и среднего годового совокупного денежного дохода семьи, со</w:t>
            </w:r>
            <w:r w:rsidR="0084312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тоящей из 3 человек)</w:t>
            </w:r>
            <w:r w:rsidR="0084312D">
              <w:rPr>
                <w:sz w:val="28"/>
                <w:szCs w:val="28"/>
              </w:rPr>
              <w:t>;</w:t>
            </w:r>
          </w:p>
        </w:tc>
        <w:tc>
          <w:tcPr>
            <w:tcW w:w="1570" w:type="dxa"/>
            <w:gridSpan w:val="2"/>
          </w:tcPr>
          <w:p w:rsidR="008A30D5" w:rsidRPr="00784E70" w:rsidRDefault="0084312D" w:rsidP="00D564D9">
            <w:pPr>
              <w:jc w:val="center"/>
              <w:rPr>
                <w:sz w:val="28"/>
                <w:szCs w:val="28"/>
              </w:rPr>
            </w:pPr>
            <w:r w:rsidRPr="00784E70">
              <w:rPr>
                <w:sz w:val="28"/>
                <w:szCs w:val="28"/>
              </w:rPr>
              <w:t xml:space="preserve"> </w:t>
            </w:r>
            <w:r w:rsidR="00BA7780" w:rsidRPr="00784E70">
              <w:rPr>
                <w:sz w:val="28"/>
                <w:szCs w:val="28"/>
              </w:rPr>
              <w:t>3,</w:t>
            </w:r>
            <w:r w:rsidR="00D564D9" w:rsidRPr="00784E70">
              <w:rPr>
                <w:sz w:val="28"/>
                <w:szCs w:val="28"/>
              </w:rPr>
              <w:t>5</w:t>
            </w:r>
          </w:p>
        </w:tc>
        <w:tc>
          <w:tcPr>
            <w:tcW w:w="1691" w:type="dxa"/>
            <w:gridSpan w:val="2"/>
          </w:tcPr>
          <w:p w:rsidR="008A30D5" w:rsidRPr="005E1F3F" w:rsidRDefault="00BA7780" w:rsidP="008B3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  <w:r w:rsidR="008431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5953" w:type="dxa"/>
          </w:tcPr>
          <w:p w:rsidR="008A30D5" w:rsidRPr="005E1F3F" w:rsidRDefault="008A30D5" w:rsidP="008B3660">
            <w:pPr>
              <w:jc w:val="center"/>
              <w:rPr>
                <w:sz w:val="28"/>
                <w:szCs w:val="28"/>
              </w:rPr>
            </w:pPr>
          </w:p>
        </w:tc>
      </w:tr>
      <w:tr w:rsidR="008A30D5" w:rsidRPr="005E1F3F" w:rsidTr="008A30D5">
        <w:tc>
          <w:tcPr>
            <w:tcW w:w="817" w:type="dxa"/>
          </w:tcPr>
          <w:p w:rsidR="008A30D5" w:rsidRDefault="0084312D" w:rsidP="008B3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961" w:type="dxa"/>
          </w:tcPr>
          <w:p w:rsidR="008A30D5" w:rsidRDefault="0084312D" w:rsidP="008838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федеральных, областных программах по предоставлению жилья льготной категории граждан (дети-сироты, ветераны, граждане, проживающие в ветхом аварийном жилье, молодым семьям, проживающим на селе, вынужденным переселенцем, многодетным семьям, возмещение % по ипотечному кредитованию)</w:t>
            </w:r>
          </w:p>
        </w:tc>
        <w:tc>
          <w:tcPr>
            <w:tcW w:w="1570" w:type="dxa"/>
            <w:gridSpan w:val="2"/>
          </w:tcPr>
          <w:p w:rsidR="008A30D5" w:rsidRPr="005E1F3F" w:rsidRDefault="008A30D5" w:rsidP="008B36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1" w:type="dxa"/>
            <w:gridSpan w:val="2"/>
          </w:tcPr>
          <w:p w:rsidR="008A30D5" w:rsidRPr="005E1F3F" w:rsidRDefault="008A30D5" w:rsidP="008B36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8A30D5" w:rsidRDefault="0084312D" w:rsidP="008838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</w:t>
            </w:r>
            <w:r w:rsidR="0088382E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мероприятий, предусмотренных долгосрочными</w:t>
            </w:r>
            <w:r w:rsidR="008838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муниципальными программами.</w:t>
            </w:r>
            <w:r w:rsidR="0088382E">
              <w:rPr>
                <w:sz w:val="28"/>
                <w:szCs w:val="28"/>
              </w:rPr>
              <w:t xml:space="preserve"> </w:t>
            </w:r>
          </w:p>
          <w:p w:rsidR="00784E70" w:rsidRDefault="00784E70" w:rsidP="0088382E">
            <w:pPr>
              <w:jc w:val="both"/>
              <w:rPr>
                <w:sz w:val="28"/>
                <w:szCs w:val="28"/>
              </w:rPr>
            </w:pPr>
          </w:p>
          <w:p w:rsidR="0088382E" w:rsidRPr="005E1F3F" w:rsidRDefault="0088382E" w:rsidP="008838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профильные Министерства направлены заявки на предоставление социальных выплат в 2014 году, списки участников программ.</w:t>
            </w:r>
          </w:p>
        </w:tc>
      </w:tr>
      <w:tr w:rsidR="0084312D" w:rsidRPr="005E1F3F" w:rsidTr="008A30D5">
        <w:tc>
          <w:tcPr>
            <w:tcW w:w="817" w:type="dxa"/>
          </w:tcPr>
          <w:p w:rsidR="0084312D" w:rsidRDefault="0084312D" w:rsidP="008B3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961" w:type="dxa"/>
          </w:tcPr>
          <w:p w:rsidR="004C4714" w:rsidRDefault="0088382E" w:rsidP="008431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Ввод</w:t>
            </w:r>
            <w:r w:rsidR="00660CC7">
              <w:rPr>
                <w:sz w:val="28"/>
                <w:szCs w:val="28"/>
              </w:rPr>
              <w:t xml:space="preserve"> жилья </w:t>
            </w:r>
            <w:r w:rsidR="004C4714">
              <w:rPr>
                <w:sz w:val="28"/>
                <w:szCs w:val="28"/>
              </w:rPr>
              <w:t>всего (кв.м.), в т.ч.:</w:t>
            </w:r>
          </w:p>
          <w:p w:rsidR="0084312D" w:rsidRDefault="00660CC7" w:rsidP="004C47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экономического класса </w:t>
            </w:r>
          </w:p>
        </w:tc>
        <w:tc>
          <w:tcPr>
            <w:tcW w:w="1570" w:type="dxa"/>
            <w:gridSpan w:val="2"/>
          </w:tcPr>
          <w:p w:rsidR="0084312D" w:rsidRPr="005E1F3F" w:rsidRDefault="00660CC7" w:rsidP="008B3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3100</w:t>
            </w:r>
          </w:p>
        </w:tc>
        <w:tc>
          <w:tcPr>
            <w:tcW w:w="1691" w:type="dxa"/>
            <w:gridSpan w:val="2"/>
          </w:tcPr>
          <w:p w:rsidR="0084312D" w:rsidRPr="00784E70" w:rsidRDefault="00E02A0D" w:rsidP="008B3660">
            <w:pPr>
              <w:jc w:val="center"/>
              <w:rPr>
                <w:sz w:val="28"/>
                <w:szCs w:val="28"/>
              </w:rPr>
            </w:pPr>
            <w:r w:rsidRPr="00784E70">
              <w:rPr>
                <w:sz w:val="28"/>
                <w:szCs w:val="28"/>
              </w:rPr>
              <w:t>733.0</w:t>
            </w:r>
          </w:p>
          <w:p w:rsidR="00E02A0D" w:rsidRPr="00784E70" w:rsidRDefault="00E02A0D" w:rsidP="008B3660">
            <w:pPr>
              <w:jc w:val="center"/>
              <w:rPr>
                <w:sz w:val="28"/>
                <w:szCs w:val="28"/>
              </w:rPr>
            </w:pPr>
            <w:r w:rsidRPr="00784E70">
              <w:rPr>
                <w:sz w:val="28"/>
                <w:szCs w:val="28"/>
              </w:rPr>
              <w:t>733.0</w:t>
            </w:r>
          </w:p>
        </w:tc>
        <w:tc>
          <w:tcPr>
            <w:tcW w:w="5953" w:type="dxa"/>
          </w:tcPr>
          <w:p w:rsidR="0084312D" w:rsidRPr="00784E70" w:rsidRDefault="00E02A0D" w:rsidP="00E02A0D">
            <w:pPr>
              <w:jc w:val="both"/>
              <w:rPr>
                <w:sz w:val="28"/>
                <w:szCs w:val="28"/>
              </w:rPr>
            </w:pPr>
            <w:r w:rsidRPr="00784E70">
              <w:rPr>
                <w:sz w:val="28"/>
                <w:szCs w:val="28"/>
              </w:rPr>
              <w:t>Ввод жилья в эксплуатацию в 1 квартале составил 211% к плановому показателю, предусмотренному пусковой программой -346.5 м.кв.</w:t>
            </w:r>
          </w:p>
        </w:tc>
      </w:tr>
    </w:tbl>
    <w:p w:rsidR="006A2247" w:rsidRDefault="006A2247" w:rsidP="006A2247">
      <w:pPr>
        <w:jc w:val="center"/>
        <w:rPr>
          <w:sz w:val="28"/>
          <w:szCs w:val="28"/>
        </w:rPr>
      </w:pPr>
    </w:p>
    <w:p w:rsidR="00335DBD" w:rsidRDefault="00335DBD" w:rsidP="006A2247">
      <w:pPr>
        <w:jc w:val="right"/>
        <w:rPr>
          <w:sz w:val="28"/>
          <w:szCs w:val="28"/>
        </w:rPr>
      </w:pPr>
    </w:p>
    <w:p w:rsidR="00335DBD" w:rsidRDefault="00335DBD" w:rsidP="006A2247">
      <w:pPr>
        <w:jc w:val="right"/>
        <w:rPr>
          <w:sz w:val="28"/>
          <w:szCs w:val="28"/>
        </w:rPr>
      </w:pPr>
    </w:p>
    <w:p w:rsidR="00335DBD" w:rsidRDefault="00335DBD" w:rsidP="006A2247">
      <w:pPr>
        <w:jc w:val="right"/>
        <w:rPr>
          <w:sz w:val="28"/>
          <w:szCs w:val="28"/>
        </w:rPr>
      </w:pPr>
    </w:p>
    <w:p w:rsidR="00335DBD" w:rsidRDefault="00335DBD" w:rsidP="006A2247">
      <w:pPr>
        <w:jc w:val="right"/>
        <w:rPr>
          <w:sz w:val="28"/>
          <w:szCs w:val="28"/>
        </w:rPr>
      </w:pPr>
    </w:p>
    <w:p w:rsidR="00335DBD" w:rsidRDefault="00335DBD" w:rsidP="006A2247">
      <w:pPr>
        <w:jc w:val="right"/>
        <w:rPr>
          <w:sz w:val="28"/>
          <w:szCs w:val="28"/>
        </w:rPr>
      </w:pPr>
    </w:p>
    <w:sectPr w:rsidR="00335DBD" w:rsidSect="006A224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D1D69"/>
    <w:multiLevelType w:val="multilevel"/>
    <w:tmpl w:val="1D06AFF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1">
    <w:nsid w:val="705E0319"/>
    <w:multiLevelType w:val="hybridMultilevel"/>
    <w:tmpl w:val="A6FE129C"/>
    <w:lvl w:ilvl="0" w:tplc="9A5EA4F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2247"/>
    <w:rsid w:val="000D189C"/>
    <w:rsid w:val="000F3664"/>
    <w:rsid w:val="001E0B80"/>
    <w:rsid w:val="0023312F"/>
    <w:rsid w:val="002808CD"/>
    <w:rsid w:val="002D7CF2"/>
    <w:rsid w:val="00335DBD"/>
    <w:rsid w:val="004A6B17"/>
    <w:rsid w:val="004C4714"/>
    <w:rsid w:val="004D6D70"/>
    <w:rsid w:val="00532DA7"/>
    <w:rsid w:val="00602FD1"/>
    <w:rsid w:val="0063364A"/>
    <w:rsid w:val="00660CC7"/>
    <w:rsid w:val="006A2247"/>
    <w:rsid w:val="00784E70"/>
    <w:rsid w:val="007B3D75"/>
    <w:rsid w:val="00811AA1"/>
    <w:rsid w:val="0084312D"/>
    <w:rsid w:val="008571EA"/>
    <w:rsid w:val="0088382E"/>
    <w:rsid w:val="008A30D5"/>
    <w:rsid w:val="008B3660"/>
    <w:rsid w:val="008B7F9F"/>
    <w:rsid w:val="009919BB"/>
    <w:rsid w:val="00AB73A3"/>
    <w:rsid w:val="00BA7780"/>
    <w:rsid w:val="00CC4629"/>
    <w:rsid w:val="00D27F76"/>
    <w:rsid w:val="00D564D9"/>
    <w:rsid w:val="00E02A0D"/>
    <w:rsid w:val="00F23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36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8B3660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12</cp:revision>
  <dcterms:created xsi:type="dcterms:W3CDTF">2014-04-01T06:54:00Z</dcterms:created>
  <dcterms:modified xsi:type="dcterms:W3CDTF">2014-04-20T14:12:00Z</dcterms:modified>
</cp:coreProperties>
</file>