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DA" w:rsidRPr="008D402F" w:rsidRDefault="003F5ADA" w:rsidP="003F5ADA">
      <w:pPr>
        <w:spacing w:after="0" w:line="240" w:lineRule="auto"/>
        <w:jc w:val="center"/>
        <w:rPr>
          <w:rFonts w:ascii="Liberation Serif" w:hAnsi="Liberation Serif" w:cs="Times New Roman"/>
          <w:sz w:val="28"/>
          <w:szCs w:val="28"/>
        </w:rPr>
      </w:pPr>
    </w:p>
    <w:p w:rsidR="003549E9" w:rsidRPr="008D402F" w:rsidRDefault="003549E9" w:rsidP="003F5ADA">
      <w:pPr>
        <w:spacing w:after="0" w:line="240" w:lineRule="auto"/>
        <w:jc w:val="center"/>
        <w:rPr>
          <w:rFonts w:ascii="Liberation Serif" w:hAnsi="Liberation Serif" w:cs="Times New Roman"/>
          <w:b/>
          <w:sz w:val="28"/>
          <w:szCs w:val="28"/>
        </w:rPr>
      </w:pPr>
      <w:r w:rsidRPr="008D402F">
        <w:rPr>
          <w:rFonts w:ascii="Liberation Serif" w:hAnsi="Liberation Serif" w:cs="Times New Roman"/>
          <w:b/>
          <w:sz w:val="28"/>
          <w:szCs w:val="28"/>
        </w:rPr>
        <w:t>ОБЪЯВЛЕНИЕ</w:t>
      </w:r>
    </w:p>
    <w:p w:rsidR="003F5ADA" w:rsidRDefault="003549E9" w:rsidP="003F5ADA">
      <w:pPr>
        <w:spacing w:after="0" w:line="240" w:lineRule="auto"/>
        <w:jc w:val="center"/>
        <w:rPr>
          <w:rFonts w:ascii="Liberation Serif" w:hAnsi="Liberation Serif" w:cs="Times New Roman"/>
          <w:b/>
          <w:sz w:val="28"/>
          <w:szCs w:val="28"/>
        </w:rPr>
      </w:pPr>
      <w:r w:rsidRPr="008D402F">
        <w:rPr>
          <w:rFonts w:ascii="Liberation Serif" w:hAnsi="Liberation Serif" w:cs="Times New Roman"/>
          <w:b/>
          <w:sz w:val="28"/>
          <w:szCs w:val="28"/>
        </w:rPr>
        <w:t xml:space="preserve">О проведении  </w:t>
      </w:r>
      <w:r w:rsidR="003F5ADA" w:rsidRPr="008D402F">
        <w:rPr>
          <w:rFonts w:ascii="Liberation Serif" w:hAnsi="Liberation Serif" w:cs="Times New Roman"/>
          <w:b/>
          <w:sz w:val="28"/>
          <w:szCs w:val="28"/>
        </w:rPr>
        <w:t>конкурса по отбору кандидатур на должность главы Пышминского городского округа</w:t>
      </w:r>
    </w:p>
    <w:p w:rsidR="008D402F" w:rsidRPr="008D402F" w:rsidRDefault="008D402F" w:rsidP="003F5ADA">
      <w:pPr>
        <w:spacing w:after="0" w:line="240" w:lineRule="auto"/>
        <w:jc w:val="center"/>
        <w:rPr>
          <w:rFonts w:ascii="Liberation Serif" w:hAnsi="Liberation Serif" w:cs="Times New Roman"/>
          <w:b/>
          <w:sz w:val="28"/>
          <w:szCs w:val="28"/>
        </w:rPr>
      </w:pPr>
    </w:p>
    <w:p w:rsidR="003F5ADA" w:rsidRPr="008D402F" w:rsidRDefault="003F5ADA" w:rsidP="003F5ADA">
      <w:pPr>
        <w:spacing w:after="0" w:line="240" w:lineRule="auto"/>
        <w:jc w:val="both"/>
        <w:rPr>
          <w:rFonts w:ascii="Liberation Serif" w:hAnsi="Liberation Serif" w:cs="Times New Roman"/>
          <w:b/>
          <w:sz w:val="28"/>
          <w:szCs w:val="28"/>
        </w:rPr>
      </w:pPr>
      <w:r w:rsidRPr="008D402F">
        <w:rPr>
          <w:rFonts w:ascii="Liberation Serif" w:hAnsi="Liberation Serif" w:cs="Times New Roman"/>
          <w:sz w:val="28"/>
          <w:szCs w:val="28"/>
        </w:rPr>
        <w:t xml:space="preserve">         В соответствии с решением Думы Пышминского городского округа от </w:t>
      </w:r>
      <w:r w:rsidR="00F5615F">
        <w:rPr>
          <w:rFonts w:ascii="Liberation Serif" w:hAnsi="Liberation Serif" w:cs="Times New Roman"/>
          <w:sz w:val="28"/>
          <w:szCs w:val="28"/>
        </w:rPr>
        <w:t>06</w:t>
      </w:r>
      <w:r w:rsidR="003549E9" w:rsidRPr="008D402F">
        <w:rPr>
          <w:rFonts w:ascii="Liberation Serif" w:hAnsi="Liberation Serif" w:cs="Times New Roman"/>
          <w:sz w:val="28"/>
          <w:szCs w:val="28"/>
        </w:rPr>
        <w:t xml:space="preserve"> </w:t>
      </w:r>
      <w:r w:rsidR="00F5615F">
        <w:rPr>
          <w:rFonts w:ascii="Liberation Serif" w:hAnsi="Liberation Serif" w:cs="Times New Roman"/>
          <w:sz w:val="28"/>
          <w:szCs w:val="28"/>
        </w:rPr>
        <w:t>октября</w:t>
      </w:r>
      <w:r w:rsidR="003549E9" w:rsidRPr="008D402F">
        <w:rPr>
          <w:rFonts w:ascii="Liberation Serif" w:hAnsi="Liberation Serif" w:cs="Times New Roman"/>
          <w:sz w:val="28"/>
          <w:szCs w:val="28"/>
        </w:rPr>
        <w:t xml:space="preserve"> 20</w:t>
      </w:r>
      <w:r w:rsidR="008D402F">
        <w:rPr>
          <w:rFonts w:ascii="Liberation Serif" w:hAnsi="Liberation Serif" w:cs="Times New Roman"/>
          <w:sz w:val="28"/>
          <w:szCs w:val="28"/>
        </w:rPr>
        <w:t>22</w:t>
      </w:r>
      <w:r w:rsidR="003549E9" w:rsidRPr="008D402F">
        <w:rPr>
          <w:rFonts w:ascii="Liberation Serif" w:hAnsi="Liberation Serif" w:cs="Times New Roman"/>
          <w:sz w:val="28"/>
          <w:szCs w:val="28"/>
        </w:rPr>
        <w:t xml:space="preserve"> года №</w:t>
      </w:r>
      <w:r w:rsidR="004A1CFE" w:rsidRPr="008D402F">
        <w:rPr>
          <w:rFonts w:ascii="Liberation Serif" w:hAnsi="Liberation Serif" w:cs="Times New Roman"/>
          <w:sz w:val="28"/>
          <w:szCs w:val="28"/>
        </w:rPr>
        <w:t xml:space="preserve"> </w:t>
      </w:r>
      <w:r w:rsidR="00F5615F">
        <w:rPr>
          <w:rFonts w:ascii="Liberation Serif" w:hAnsi="Liberation Serif" w:cs="Times New Roman"/>
          <w:sz w:val="28"/>
          <w:szCs w:val="28"/>
        </w:rPr>
        <w:t>7</w:t>
      </w:r>
      <w:r w:rsidR="004A1CFE" w:rsidRPr="008D402F">
        <w:rPr>
          <w:rFonts w:ascii="Liberation Serif" w:hAnsi="Liberation Serif" w:cs="Times New Roman"/>
          <w:sz w:val="28"/>
          <w:szCs w:val="28"/>
        </w:rPr>
        <w:t xml:space="preserve"> «Об объявлении конкурса по отбору кандидатур на долж</w:t>
      </w:r>
      <w:r w:rsidR="00382BB3" w:rsidRPr="008D402F">
        <w:rPr>
          <w:rFonts w:ascii="Liberation Serif" w:hAnsi="Liberation Serif" w:cs="Times New Roman"/>
          <w:sz w:val="28"/>
          <w:szCs w:val="28"/>
        </w:rPr>
        <w:t xml:space="preserve">ность главы </w:t>
      </w:r>
      <w:proofErr w:type="gramStart"/>
      <w:r w:rsidR="00382BB3" w:rsidRPr="008D402F">
        <w:rPr>
          <w:rFonts w:ascii="Liberation Serif" w:hAnsi="Liberation Serif" w:cs="Times New Roman"/>
          <w:sz w:val="28"/>
          <w:szCs w:val="28"/>
        </w:rPr>
        <w:t>Пышминского  городского</w:t>
      </w:r>
      <w:proofErr w:type="gramEnd"/>
      <w:r w:rsidR="00382BB3" w:rsidRPr="008D402F">
        <w:rPr>
          <w:rFonts w:ascii="Liberation Serif" w:hAnsi="Liberation Serif" w:cs="Times New Roman"/>
          <w:sz w:val="28"/>
          <w:szCs w:val="28"/>
        </w:rPr>
        <w:t xml:space="preserve"> округа»</w:t>
      </w:r>
      <w:r w:rsidRPr="008D402F">
        <w:rPr>
          <w:rFonts w:ascii="Liberation Serif" w:hAnsi="Liberation Serif" w:cs="Times New Roman"/>
          <w:sz w:val="28"/>
          <w:szCs w:val="28"/>
        </w:rPr>
        <w:t>,</w:t>
      </w:r>
      <w:r w:rsidR="003549E9" w:rsidRPr="008D402F">
        <w:rPr>
          <w:rFonts w:ascii="Liberation Serif" w:hAnsi="Liberation Serif" w:cs="Times New Roman"/>
          <w:sz w:val="28"/>
          <w:szCs w:val="28"/>
        </w:rPr>
        <w:t xml:space="preserve"> </w:t>
      </w:r>
      <w:r w:rsidR="003549E9" w:rsidRPr="008D402F">
        <w:rPr>
          <w:rFonts w:ascii="Liberation Serif" w:hAnsi="Liberation Serif" w:cs="Times New Roman"/>
          <w:b/>
          <w:sz w:val="28"/>
          <w:szCs w:val="28"/>
        </w:rPr>
        <w:t>объявлен конкурс по отбору кандидатур на должность главы Пышминского городского округа.</w:t>
      </w:r>
    </w:p>
    <w:p w:rsidR="000830D4" w:rsidRPr="008D402F" w:rsidRDefault="000830D4" w:rsidP="000830D4">
      <w:pPr>
        <w:spacing w:after="0" w:line="240" w:lineRule="auto"/>
        <w:jc w:val="both"/>
        <w:rPr>
          <w:rFonts w:ascii="Liberation Serif" w:hAnsi="Liberation Serif" w:cs="Times New Roman"/>
          <w:sz w:val="28"/>
          <w:szCs w:val="28"/>
        </w:rPr>
      </w:pPr>
      <w:r w:rsidRPr="008D402F">
        <w:rPr>
          <w:rFonts w:ascii="Liberation Serif" w:hAnsi="Liberation Serif" w:cs="Times New Roman"/>
          <w:b/>
          <w:sz w:val="28"/>
          <w:szCs w:val="28"/>
        </w:rPr>
        <w:t>Дата проведения первого этапа конкурса</w:t>
      </w:r>
      <w:r w:rsidRPr="008D402F">
        <w:rPr>
          <w:rFonts w:ascii="Liberation Serif" w:hAnsi="Liberation Serif" w:cs="Times New Roman"/>
          <w:sz w:val="28"/>
          <w:szCs w:val="28"/>
        </w:rPr>
        <w:t xml:space="preserve">: </w:t>
      </w:r>
      <w:r w:rsidR="00F5615F">
        <w:rPr>
          <w:rFonts w:ascii="Liberation Serif" w:hAnsi="Liberation Serif" w:cs="Times New Roman"/>
          <w:sz w:val="28"/>
          <w:szCs w:val="28"/>
        </w:rPr>
        <w:t>31</w:t>
      </w:r>
      <w:r w:rsidRPr="008D402F">
        <w:rPr>
          <w:rFonts w:ascii="Liberation Serif" w:hAnsi="Liberation Serif" w:cs="Times New Roman"/>
          <w:sz w:val="28"/>
          <w:szCs w:val="28"/>
        </w:rPr>
        <w:t xml:space="preserve"> </w:t>
      </w:r>
      <w:r w:rsidR="00F5615F">
        <w:rPr>
          <w:rFonts w:ascii="Liberation Serif" w:hAnsi="Liberation Serif" w:cs="Times New Roman"/>
          <w:sz w:val="28"/>
          <w:szCs w:val="28"/>
        </w:rPr>
        <w:t>октября</w:t>
      </w:r>
      <w:r w:rsidRPr="008D402F">
        <w:rPr>
          <w:rFonts w:ascii="Liberation Serif" w:hAnsi="Liberation Serif" w:cs="Times New Roman"/>
          <w:sz w:val="28"/>
          <w:szCs w:val="28"/>
        </w:rPr>
        <w:t xml:space="preserve"> 20</w:t>
      </w:r>
      <w:r w:rsidR="008D402F">
        <w:rPr>
          <w:rFonts w:ascii="Liberation Serif" w:hAnsi="Liberation Serif" w:cs="Times New Roman"/>
          <w:sz w:val="28"/>
          <w:szCs w:val="28"/>
        </w:rPr>
        <w:t>22</w:t>
      </w:r>
      <w:r w:rsidRPr="008D402F">
        <w:rPr>
          <w:rFonts w:ascii="Liberation Serif" w:hAnsi="Liberation Serif" w:cs="Times New Roman"/>
          <w:sz w:val="28"/>
          <w:szCs w:val="28"/>
        </w:rPr>
        <w:t xml:space="preserve"> года.</w:t>
      </w:r>
    </w:p>
    <w:p w:rsidR="000830D4" w:rsidRPr="008D402F" w:rsidRDefault="000830D4" w:rsidP="000830D4">
      <w:pPr>
        <w:spacing w:after="0" w:line="240" w:lineRule="auto"/>
        <w:jc w:val="both"/>
        <w:rPr>
          <w:rFonts w:ascii="Liberation Serif" w:hAnsi="Liberation Serif" w:cs="Times New Roman"/>
          <w:sz w:val="28"/>
          <w:szCs w:val="28"/>
        </w:rPr>
      </w:pPr>
      <w:r w:rsidRPr="008D402F">
        <w:rPr>
          <w:rFonts w:ascii="Liberation Serif" w:hAnsi="Liberation Serif" w:cs="Times New Roman"/>
          <w:b/>
          <w:sz w:val="28"/>
          <w:szCs w:val="28"/>
        </w:rPr>
        <w:t>Время проведения первого этапа конкурса</w:t>
      </w:r>
      <w:r w:rsidRPr="008D402F">
        <w:rPr>
          <w:rFonts w:ascii="Liberation Serif" w:hAnsi="Liberation Serif" w:cs="Times New Roman"/>
          <w:sz w:val="28"/>
          <w:szCs w:val="28"/>
        </w:rPr>
        <w:t>: в 14.00 часов.</w:t>
      </w:r>
    </w:p>
    <w:p w:rsidR="000830D4" w:rsidRPr="008D402F" w:rsidRDefault="000830D4" w:rsidP="000830D4">
      <w:pPr>
        <w:spacing w:after="0" w:line="240" w:lineRule="auto"/>
        <w:jc w:val="both"/>
        <w:rPr>
          <w:rFonts w:ascii="Liberation Serif" w:hAnsi="Liberation Serif" w:cs="Times New Roman"/>
          <w:sz w:val="28"/>
          <w:szCs w:val="28"/>
        </w:rPr>
      </w:pPr>
      <w:r w:rsidRPr="008D402F">
        <w:rPr>
          <w:rFonts w:ascii="Liberation Serif" w:hAnsi="Liberation Serif" w:cs="Times New Roman"/>
          <w:b/>
          <w:sz w:val="28"/>
          <w:szCs w:val="28"/>
        </w:rPr>
        <w:t>Место проведения первого этапа конкурса</w:t>
      </w:r>
      <w:r w:rsidRPr="008D402F">
        <w:rPr>
          <w:rFonts w:ascii="Liberation Serif" w:hAnsi="Liberation Serif" w:cs="Times New Roman"/>
          <w:sz w:val="28"/>
          <w:szCs w:val="28"/>
        </w:rPr>
        <w:t xml:space="preserve">: Свердловская область, </w:t>
      </w:r>
      <w:proofErr w:type="spellStart"/>
      <w:r w:rsidR="008D402F">
        <w:rPr>
          <w:rFonts w:ascii="Liberation Serif" w:hAnsi="Liberation Serif" w:cs="Times New Roman"/>
          <w:sz w:val="28"/>
          <w:szCs w:val="28"/>
        </w:rPr>
        <w:t>пгт</w:t>
      </w:r>
      <w:proofErr w:type="spellEnd"/>
      <w:r w:rsidRPr="008D402F">
        <w:rPr>
          <w:rFonts w:ascii="Liberation Serif" w:hAnsi="Liberation Serif" w:cs="Times New Roman"/>
          <w:sz w:val="28"/>
          <w:szCs w:val="28"/>
        </w:rPr>
        <w:t>. Пышма, ул. 1-е Мая, 2, кабинет №8 (зал заседаний) в здании администрации Пышминского городского округа.</w:t>
      </w:r>
      <w:r w:rsidR="008D402F">
        <w:rPr>
          <w:rFonts w:ascii="Liberation Serif" w:hAnsi="Liberation Serif" w:cs="Times New Roman"/>
          <w:sz w:val="28"/>
          <w:szCs w:val="28"/>
        </w:rPr>
        <w:t xml:space="preserve"> Первый этап  конкурса может быть проведен в формате видеоконференцсвязи.</w:t>
      </w:r>
    </w:p>
    <w:p w:rsidR="000830D4" w:rsidRPr="008D402F" w:rsidRDefault="000830D4" w:rsidP="000830D4">
      <w:pPr>
        <w:spacing w:after="0" w:line="240" w:lineRule="auto"/>
        <w:jc w:val="both"/>
        <w:rPr>
          <w:rFonts w:ascii="Liberation Serif" w:hAnsi="Liberation Serif" w:cs="Times New Roman"/>
          <w:sz w:val="28"/>
          <w:szCs w:val="28"/>
        </w:rPr>
      </w:pPr>
      <w:r w:rsidRPr="008D402F">
        <w:rPr>
          <w:rFonts w:ascii="Liberation Serif" w:hAnsi="Liberation Serif" w:cs="Times New Roman"/>
          <w:b/>
          <w:sz w:val="28"/>
          <w:szCs w:val="28"/>
        </w:rPr>
        <w:t xml:space="preserve"> Срок приема документов для участия в конкурсе</w:t>
      </w:r>
      <w:r w:rsidRPr="008D402F">
        <w:rPr>
          <w:rFonts w:ascii="Liberation Serif" w:hAnsi="Liberation Serif" w:cs="Times New Roman"/>
          <w:sz w:val="28"/>
          <w:szCs w:val="28"/>
        </w:rPr>
        <w:t xml:space="preserve">: дата начала приема документов – </w:t>
      </w:r>
      <w:r w:rsidR="008D402F">
        <w:rPr>
          <w:rFonts w:ascii="Liberation Serif" w:hAnsi="Liberation Serif" w:cs="Times New Roman"/>
          <w:sz w:val="28"/>
          <w:szCs w:val="28"/>
        </w:rPr>
        <w:t>1</w:t>
      </w:r>
      <w:r w:rsidR="00F5615F">
        <w:rPr>
          <w:rFonts w:ascii="Liberation Serif" w:hAnsi="Liberation Serif" w:cs="Times New Roman"/>
          <w:sz w:val="28"/>
          <w:szCs w:val="28"/>
        </w:rPr>
        <w:t>0 октября</w:t>
      </w:r>
      <w:r w:rsidRPr="008D402F">
        <w:rPr>
          <w:rFonts w:ascii="Liberation Serif" w:hAnsi="Liberation Serif" w:cs="Times New Roman"/>
          <w:sz w:val="28"/>
          <w:szCs w:val="28"/>
        </w:rPr>
        <w:t xml:space="preserve"> 20</w:t>
      </w:r>
      <w:r w:rsidR="008D402F">
        <w:rPr>
          <w:rFonts w:ascii="Liberation Serif" w:hAnsi="Liberation Serif" w:cs="Times New Roman"/>
          <w:sz w:val="28"/>
          <w:szCs w:val="28"/>
        </w:rPr>
        <w:t>22</w:t>
      </w:r>
      <w:r w:rsidRPr="008D402F">
        <w:rPr>
          <w:rFonts w:ascii="Liberation Serif" w:hAnsi="Liberation Serif" w:cs="Times New Roman"/>
          <w:sz w:val="28"/>
          <w:szCs w:val="28"/>
        </w:rPr>
        <w:t xml:space="preserve"> года, </w:t>
      </w:r>
      <w:proofErr w:type="gramStart"/>
      <w:r w:rsidRPr="008D402F">
        <w:rPr>
          <w:rFonts w:ascii="Liberation Serif" w:hAnsi="Liberation Serif" w:cs="Times New Roman"/>
          <w:sz w:val="28"/>
          <w:szCs w:val="28"/>
        </w:rPr>
        <w:t>дата  окончания</w:t>
      </w:r>
      <w:proofErr w:type="gramEnd"/>
      <w:r w:rsidRPr="008D402F">
        <w:rPr>
          <w:rFonts w:ascii="Liberation Serif" w:hAnsi="Liberation Serif" w:cs="Times New Roman"/>
          <w:sz w:val="28"/>
          <w:szCs w:val="28"/>
        </w:rPr>
        <w:t xml:space="preserve"> приема документов -  </w:t>
      </w:r>
      <w:r w:rsidR="00F5615F">
        <w:rPr>
          <w:rFonts w:ascii="Liberation Serif" w:hAnsi="Liberation Serif" w:cs="Times New Roman"/>
          <w:sz w:val="28"/>
          <w:szCs w:val="28"/>
        </w:rPr>
        <w:t>28</w:t>
      </w:r>
      <w:r w:rsidRPr="008D402F">
        <w:rPr>
          <w:rFonts w:ascii="Liberation Serif" w:hAnsi="Liberation Serif" w:cs="Times New Roman"/>
          <w:sz w:val="28"/>
          <w:szCs w:val="28"/>
        </w:rPr>
        <w:t xml:space="preserve"> </w:t>
      </w:r>
      <w:r w:rsidR="00F5615F">
        <w:rPr>
          <w:rFonts w:ascii="Liberation Serif" w:hAnsi="Liberation Serif" w:cs="Times New Roman"/>
          <w:sz w:val="28"/>
          <w:szCs w:val="28"/>
        </w:rPr>
        <w:t>октября</w:t>
      </w:r>
      <w:r w:rsidRPr="008D402F">
        <w:rPr>
          <w:rFonts w:ascii="Liberation Serif" w:hAnsi="Liberation Serif" w:cs="Times New Roman"/>
          <w:sz w:val="28"/>
          <w:szCs w:val="28"/>
        </w:rPr>
        <w:t xml:space="preserve"> 20</w:t>
      </w:r>
      <w:r w:rsidR="008D402F">
        <w:rPr>
          <w:rFonts w:ascii="Liberation Serif" w:hAnsi="Liberation Serif" w:cs="Times New Roman"/>
          <w:sz w:val="28"/>
          <w:szCs w:val="28"/>
        </w:rPr>
        <w:t>22</w:t>
      </w:r>
      <w:r w:rsidRPr="008D402F">
        <w:rPr>
          <w:rFonts w:ascii="Liberation Serif" w:hAnsi="Liberation Serif" w:cs="Times New Roman"/>
          <w:sz w:val="28"/>
          <w:szCs w:val="28"/>
        </w:rPr>
        <w:t xml:space="preserve"> года.</w:t>
      </w:r>
    </w:p>
    <w:p w:rsidR="000830D4" w:rsidRPr="008D402F" w:rsidRDefault="000830D4" w:rsidP="000830D4">
      <w:pPr>
        <w:spacing w:after="0" w:line="240" w:lineRule="auto"/>
        <w:jc w:val="both"/>
        <w:rPr>
          <w:rFonts w:ascii="Liberation Serif" w:hAnsi="Liberation Serif" w:cs="Times New Roman"/>
          <w:sz w:val="28"/>
          <w:szCs w:val="28"/>
        </w:rPr>
      </w:pPr>
      <w:r w:rsidRPr="008D402F">
        <w:rPr>
          <w:rFonts w:ascii="Liberation Serif" w:hAnsi="Liberation Serif" w:cs="Times New Roman"/>
          <w:b/>
          <w:sz w:val="28"/>
          <w:szCs w:val="28"/>
        </w:rPr>
        <w:t>Место приема документов для участия в конкурсе</w:t>
      </w:r>
      <w:r w:rsidRPr="008D402F">
        <w:rPr>
          <w:rFonts w:ascii="Liberation Serif" w:hAnsi="Liberation Serif" w:cs="Times New Roman"/>
          <w:sz w:val="28"/>
          <w:szCs w:val="28"/>
        </w:rPr>
        <w:t xml:space="preserve">: Свердловская область, </w:t>
      </w:r>
      <w:proofErr w:type="spellStart"/>
      <w:r w:rsidR="008D402F">
        <w:rPr>
          <w:rFonts w:ascii="Liberation Serif" w:hAnsi="Liberation Serif" w:cs="Times New Roman"/>
          <w:sz w:val="28"/>
          <w:szCs w:val="28"/>
        </w:rPr>
        <w:t>пгт</w:t>
      </w:r>
      <w:proofErr w:type="spellEnd"/>
      <w:r w:rsidRPr="008D402F">
        <w:rPr>
          <w:rFonts w:ascii="Liberation Serif" w:hAnsi="Liberation Serif" w:cs="Times New Roman"/>
          <w:sz w:val="28"/>
          <w:szCs w:val="28"/>
        </w:rPr>
        <w:t>. Пышма, ул. Кирова, 17, кабинет № 2</w:t>
      </w:r>
      <w:r w:rsidR="008D402F">
        <w:rPr>
          <w:rFonts w:ascii="Liberation Serif" w:hAnsi="Liberation Serif" w:cs="Times New Roman"/>
          <w:sz w:val="28"/>
          <w:szCs w:val="28"/>
        </w:rPr>
        <w:t>0</w:t>
      </w:r>
      <w:r w:rsidRPr="008D402F">
        <w:rPr>
          <w:rFonts w:ascii="Liberation Serif" w:hAnsi="Liberation Serif" w:cs="Times New Roman"/>
          <w:sz w:val="28"/>
          <w:szCs w:val="28"/>
        </w:rPr>
        <w:t xml:space="preserve"> (кабинет специалиста Думы Пышминского городского округа) (</w:t>
      </w:r>
      <w:r w:rsidR="008D402F">
        <w:rPr>
          <w:rFonts w:ascii="Liberation Serif" w:hAnsi="Liberation Serif" w:cs="Times New Roman"/>
          <w:sz w:val="28"/>
          <w:szCs w:val="28"/>
        </w:rPr>
        <w:t>первый</w:t>
      </w:r>
      <w:r w:rsidRPr="008D402F">
        <w:rPr>
          <w:rFonts w:ascii="Liberation Serif" w:hAnsi="Liberation Serif" w:cs="Times New Roman"/>
          <w:sz w:val="28"/>
          <w:szCs w:val="28"/>
        </w:rPr>
        <w:t xml:space="preserve"> этаж).</w:t>
      </w:r>
    </w:p>
    <w:p w:rsidR="000830D4" w:rsidRPr="008D402F" w:rsidRDefault="000830D4" w:rsidP="000830D4">
      <w:pPr>
        <w:spacing w:after="0" w:line="240" w:lineRule="auto"/>
        <w:jc w:val="both"/>
        <w:rPr>
          <w:rFonts w:ascii="Liberation Serif" w:hAnsi="Liberation Serif" w:cs="Times New Roman"/>
          <w:sz w:val="28"/>
          <w:szCs w:val="28"/>
        </w:rPr>
      </w:pPr>
      <w:r w:rsidRPr="008D402F">
        <w:rPr>
          <w:rFonts w:ascii="Liberation Serif" w:hAnsi="Liberation Serif" w:cs="Times New Roman"/>
          <w:b/>
          <w:sz w:val="28"/>
          <w:szCs w:val="28"/>
        </w:rPr>
        <w:t>Время приема  документов для участия в конкурсе</w:t>
      </w:r>
      <w:r w:rsidRPr="008D402F">
        <w:rPr>
          <w:rFonts w:ascii="Liberation Serif" w:hAnsi="Liberation Serif" w:cs="Times New Roman"/>
          <w:sz w:val="28"/>
          <w:szCs w:val="28"/>
        </w:rPr>
        <w:t>: с 9.00 до 12.00 и с 13.00  до 16.00 часов ежедневно, за исключением субботы и воскресенья.</w:t>
      </w:r>
    </w:p>
    <w:p w:rsidR="000830D4" w:rsidRPr="008D402F" w:rsidRDefault="000830D4" w:rsidP="000830D4">
      <w:pPr>
        <w:spacing w:after="0" w:line="240" w:lineRule="auto"/>
        <w:jc w:val="both"/>
        <w:rPr>
          <w:rFonts w:ascii="Liberation Serif" w:hAnsi="Liberation Serif" w:cs="Times New Roman"/>
          <w:sz w:val="28"/>
          <w:szCs w:val="28"/>
        </w:rPr>
      </w:pPr>
      <w:r w:rsidRPr="008D402F">
        <w:rPr>
          <w:rFonts w:ascii="Liberation Serif" w:hAnsi="Liberation Serif" w:cs="Times New Roman"/>
          <w:b/>
          <w:sz w:val="28"/>
          <w:szCs w:val="28"/>
        </w:rPr>
        <w:t>Условия, в том числе порядок  проведения  конкурса</w:t>
      </w:r>
      <w:r w:rsidRPr="008D402F">
        <w:rPr>
          <w:rFonts w:ascii="Liberation Serif" w:hAnsi="Liberation Serif" w:cs="Times New Roman"/>
          <w:sz w:val="28"/>
          <w:szCs w:val="28"/>
        </w:rPr>
        <w:t xml:space="preserve"> (в соответствии с Положением  о порядке проведения конкурса по отбору кандидатур на должность главы Пышминского городского округа, утвержденным решением Думы Пышминского городского округа от 31 марта 2017 года №279</w:t>
      </w:r>
      <w:r w:rsidR="008D402F">
        <w:rPr>
          <w:rFonts w:ascii="Liberation Serif" w:hAnsi="Liberation Serif" w:cs="Times New Roman"/>
          <w:sz w:val="28"/>
          <w:szCs w:val="28"/>
        </w:rPr>
        <w:t xml:space="preserve">, с изменениями, внесенными  решением Думы Пышминского городского округа от 28 июля 2022 года № </w:t>
      </w:r>
      <w:r w:rsidR="00E634DE">
        <w:rPr>
          <w:rFonts w:ascii="Liberation Serif" w:hAnsi="Liberation Serif" w:cs="Times New Roman"/>
          <w:sz w:val="28"/>
          <w:szCs w:val="28"/>
        </w:rPr>
        <w:t>434</w:t>
      </w:r>
      <w:r w:rsidR="00F5615F">
        <w:rPr>
          <w:rFonts w:ascii="Liberation Serif" w:hAnsi="Liberation Serif" w:cs="Times New Roman"/>
          <w:sz w:val="28"/>
          <w:szCs w:val="28"/>
        </w:rPr>
        <w:t>, от 06 октября 2022 года</w:t>
      </w:r>
      <w:r w:rsidRPr="008D402F">
        <w:rPr>
          <w:rFonts w:ascii="Liberation Serif" w:hAnsi="Liberation Serif" w:cs="Times New Roman"/>
          <w:sz w:val="28"/>
          <w:szCs w:val="28"/>
        </w:rPr>
        <w:t xml:space="preserve"> </w:t>
      </w:r>
      <w:r w:rsidR="00DB2D7A">
        <w:rPr>
          <w:rFonts w:ascii="Liberation Serif" w:hAnsi="Liberation Serif" w:cs="Times New Roman"/>
          <w:sz w:val="28"/>
          <w:szCs w:val="28"/>
        </w:rPr>
        <w:t xml:space="preserve">№ 6 </w:t>
      </w:r>
      <w:bookmarkStart w:id="0" w:name="_GoBack"/>
      <w:bookmarkEnd w:id="0"/>
      <w:r w:rsidRPr="008D402F">
        <w:rPr>
          <w:rFonts w:ascii="Liberation Serif" w:hAnsi="Liberation Serif" w:cs="Times New Roman"/>
          <w:sz w:val="28"/>
          <w:szCs w:val="28"/>
        </w:rPr>
        <w:t>(</w:t>
      </w:r>
      <w:r w:rsidR="0051106C" w:rsidRPr="008D402F">
        <w:rPr>
          <w:rFonts w:ascii="Liberation Serif" w:hAnsi="Liberation Serif" w:cs="Times New Roman"/>
          <w:sz w:val="28"/>
          <w:szCs w:val="28"/>
        </w:rPr>
        <w:t>размещен</w:t>
      </w:r>
      <w:r w:rsidR="008D402F">
        <w:rPr>
          <w:rFonts w:ascii="Liberation Serif" w:hAnsi="Liberation Serif" w:cs="Times New Roman"/>
          <w:sz w:val="28"/>
          <w:szCs w:val="28"/>
        </w:rPr>
        <w:t>о</w:t>
      </w:r>
      <w:r w:rsidR="0051106C" w:rsidRPr="008D402F">
        <w:rPr>
          <w:rFonts w:ascii="Liberation Serif" w:hAnsi="Liberation Serif" w:cs="Times New Roman"/>
          <w:sz w:val="28"/>
          <w:szCs w:val="28"/>
        </w:rPr>
        <w:t xml:space="preserve"> на официальном сайте Пышминского городского округа в сети Интернет: </w:t>
      </w:r>
      <w:proofErr w:type="spellStart"/>
      <w:r w:rsidR="0051106C" w:rsidRPr="008D402F">
        <w:rPr>
          <w:rFonts w:ascii="Liberation Serif" w:hAnsi="Liberation Serif" w:cs="Times New Roman"/>
          <w:sz w:val="28"/>
          <w:szCs w:val="28"/>
        </w:rPr>
        <w:t>пышминский-го.рф</w:t>
      </w:r>
      <w:proofErr w:type="spellEnd"/>
      <w:r w:rsidR="0051106C" w:rsidRPr="008D402F">
        <w:rPr>
          <w:rFonts w:ascii="Liberation Serif" w:hAnsi="Liberation Serif" w:cs="Times New Roman"/>
          <w:sz w:val="28"/>
          <w:szCs w:val="28"/>
        </w:rPr>
        <w:t xml:space="preserve"> раздел «Органы местного самоуправления»</w:t>
      </w:r>
      <w:r w:rsidR="00387183" w:rsidRPr="008D402F">
        <w:rPr>
          <w:rFonts w:ascii="Liberation Serif" w:hAnsi="Liberation Serif" w:cs="Times New Roman"/>
          <w:sz w:val="28"/>
          <w:szCs w:val="28"/>
        </w:rPr>
        <w:t xml:space="preserve"> </w:t>
      </w:r>
      <w:r w:rsidR="0051106C" w:rsidRPr="008D402F">
        <w:rPr>
          <w:rFonts w:ascii="Liberation Serif" w:hAnsi="Liberation Serif" w:cs="Times New Roman"/>
          <w:sz w:val="28"/>
          <w:szCs w:val="28"/>
        </w:rPr>
        <w:t>-</w:t>
      </w:r>
      <w:r w:rsidR="00387183" w:rsidRPr="008D402F">
        <w:rPr>
          <w:rFonts w:ascii="Liberation Serif" w:hAnsi="Liberation Serif" w:cs="Times New Roman"/>
          <w:sz w:val="28"/>
          <w:szCs w:val="28"/>
        </w:rPr>
        <w:t xml:space="preserve"> </w:t>
      </w:r>
      <w:r w:rsidR="0051106C" w:rsidRPr="008D402F">
        <w:rPr>
          <w:rFonts w:ascii="Liberation Serif" w:hAnsi="Liberation Serif" w:cs="Times New Roman"/>
          <w:sz w:val="28"/>
          <w:szCs w:val="28"/>
        </w:rPr>
        <w:t>«Глава Пышминского городского округа» - «Конкурс»)</w:t>
      </w:r>
      <w:r w:rsidRPr="008D402F">
        <w:rPr>
          <w:rFonts w:ascii="Liberation Serif" w:hAnsi="Liberation Serif" w:cs="Times New Roman"/>
          <w:sz w:val="28"/>
          <w:szCs w:val="28"/>
        </w:rPr>
        <w:t xml:space="preserve"> (далее – Положение о порядке проведения конкурса)):</w:t>
      </w:r>
    </w:p>
    <w:p w:rsidR="008D402F" w:rsidRDefault="008D402F" w:rsidP="008D402F">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Times New Roman"/>
          <w:sz w:val="28"/>
          <w:szCs w:val="28"/>
        </w:rPr>
        <w:t xml:space="preserve">           </w:t>
      </w:r>
      <w:r w:rsidRPr="006E6505">
        <w:rPr>
          <w:rFonts w:ascii="Liberation Serif" w:hAnsi="Liberation Serif" w:cs="Times New Roman"/>
          <w:sz w:val="28"/>
          <w:szCs w:val="28"/>
        </w:rPr>
        <w:t xml:space="preserve">В соответствии с законодательством Российской Федерации и Свердловской области право на участие в конкурсе имеют </w:t>
      </w:r>
      <w:r>
        <w:rPr>
          <w:rFonts w:ascii="Liberation Serif" w:hAnsi="Liberation Serif" w:cs="Liberation Serif"/>
          <w:sz w:val="28"/>
          <w:szCs w:val="28"/>
        </w:rPr>
        <w:t xml:space="preserve"> граждане Российской Федерации, достигшие возраста 21 год и не имеющие в соответствии с Федеральным </w:t>
      </w:r>
      <w:hyperlink r:id="rId6" w:history="1">
        <w:r w:rsidRPr="007B3134">
          <w:rPr>
            <w:rFonts w:ascii="Liberation Serif" w:hAnsi="Liberation Serif" w:cs="Liberation Serif"/>
            <w:sz w:val="28"/>
            <w:szCs w:val="28"/>
          </w:rPr>
          <w:t>законом</w:t>
        </w:r>
      </w:hyperlink>
      <w:r>
        <w:rPr>
          <w:rFonts w:ascii="Liberation Serif" w:hAnsi="Liberation Serif" w:cs="Liberation Serif"/>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0830D4" w:rsidRPr="008D402F" w:rsidRDefault="000830D4" w:rsidP="000830D4">
      <w:pPr>
        <w:pStyle w:val="ConsPlusNormal"/>
        <w:jc w:val="both"/>
        <w:rPr>
          <w:rFonts w:ascii="Liberation Serif" w:hAnsi="Liberation Serif" w:cs="Times New Roman"/>
          <w:sz w:val="28"/>
          <w:szCs w:val="28"/>
        </w:rPr>
      </w:pPr>
      <w:bookmarkStart w:id="1" w:name="P82"/>
      <w:bookmarkEnd w:id="1"/>
      <w:r w:rsidRPr="008D402F">
        <w:rPr>
          <w:rFonts w:ascii="Liberation Serif" w:hAnsi="Liberation Serif" w:cs="Times New Roman"/>
          <w:b/>
          <w:sz w:val="28"/>
          <w:szCs w:val="28"/>
        </w:rPr>
        <w:t>Гражданин, изъявивший желание участвовать в конкурсе, представляет в конкурсную комиссию следующие документы</w:t>
      </w:r>
      <w:r w:rsidRPr="008D402F">
        <w:rPr>
          <w:rFonts w:ascii="Liberation Serif" w:hAnsi="Liberation Serif" w:cs="Times New Roman"/>
          <w:sz w:val="28"/>
          <w:szCs w:val="28"/>
        </w:rPr>
        <w:t>:</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1) </w:t>
      </w:r>
      <w:hyperlink w:anchor="P283" w:history="1">
        <w:r w:rsidRPr="008D402F">
          <w:rPr>
            <w:rStyle w:val="a3"/>
            <w:rFonts w:ascii="Liberation Serif" w:hAnsi="Liberation Serif" w:cs="Times New Roman"/>
            <w:color w:val="auto"/>
            <w:sz w:val="28"/>
            <w:szCs w:val="28"/>
            <w:u w:val="none"/>
          </w:rPr>
          <w:t>заявление</w:t>
        </w:r>
      </w:hyperlink>
      <w:r w:rsidRPr="008D402F">
        <w:rPr>
          <w:rFonts w:ascii="Liberation Serif" w:hAnsi="Liberation Serif" w:cs="Times New Roman"/>
          <w:sz w:val="28"/>
          <w:szCs w:val="28"/>
        </w:rPr>
        <w:t xml:space="preserve"> в письменной форме на участие в конкурсе, заполненное собственноручно (форма  прилагается), с обязательством в случае его избрания на должность главы   Пышминского городского округа прекратить деятельность, несовместимую со статусом главы муниципального образования.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lastRenderedPageBreak/>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2) копию (все страницы) и оригинал паспорта или заменяющего его документа;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3) копии документов об образовании, подтверждающие указанные в заявлении сведения об образовании, заверенные нотариально или кадровой службой по месту работы (службы);</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5)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федеральным законом, устанавливающим основные гарантии избирательных прав граждан Российской Федерации, при этом обязательны к заполнению все разделы формы;</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6) сведения о принадлежащем гражданину,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гражданина, а также сведения о таких обязательствах его супруги (супруга) и несовершеннолетних детей. Указанные сведения представляются по форме, установленной указом Президента Российской Федерации, при этом обязательны к заполнению все разделы формы;</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7)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гражданина и его супруги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установленной указом </w:t>
      </w:r>
      <w:r w:rsidRPr="008D402F">
        <w:rPr>
          <w:rFonts w:ascii="Liberation Serif" w:hAnsi="Liberation Serif" w:cs="Times New Roman"/>
          <w:sz w:val="28"/>
          <w:szCs w:val="28"/>
        </w:rPr>
        <w:lastRenderedPageBreak/>
        <w:t>Президента Российской Федерации, при этом обязательны к заполнению все разделы формы;</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8) справку о наличии (отсутствии) судимости, выданную в порядке, установленном законодательством Российской Федерации;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9) копию и оригинал свидетельства о постановке физического лица на учет в налоговом органе по месту жительства на территории Российской Федерации;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10) копии и оригиналы документов воинского учета - для граждан, пребывающих в запасе, и лиц, подлежащих призыву на военную службу;</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11)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w:t>
      </w:r>
      <w:hyperlink r:id="rId7" w:history="1">
        <w:r w:rsidRPr="008D402F">
          <w:rPr>
            <w:rStyle w:val="a3"/>
            <w:rFonts w:ascii="Liberation Serif" w:hAnsi="Liberation Serif" w:cs="Times New Roman"/>
            <w:color w:val="auto"/>
            <w:sz w:val="28"/>
            <w:szCs w:val="28"/>
            <w:u w:val="none"/>
          </w:rPr>
          <w:t>форме № 001-ГС/у</w:t>
        </w:r>
      </w:hyperlink>
      <w:r w:rsidRPr="008D402F">
        <w:rPr>
          <w:rFonts w:ascii="Liberation Serif" w:hAnsi="Liberation Serif" w:cs="Times New Roman"/>
          <w:sz w:val="28"/>
          <w:szCs w:val="28"/>
        </w:rPr>
        <w:t>, утвержденной Приказом Министерства здравоохранения и социального развития Российской Федерации от 14.12.2009 № 984н;</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12) </w:t>
      </w:r>
      <w:hyperlink w:anchor="P370" w:history="1">
        <w:r w:rsidRPr="008D402F">
          <w:rPr>
            <w:rStyle w:val="a3"/>
            <w:rFonts w:ascii="Liberation Serif" w:hAnsi="Liberation Serif" w:cs="Times New Roman"/>
            <w:color w:val="auto"/>
            <w:sz w:val="28"/>
            <w:szCs w:val="28"/>
            <w:u w:val="none"/>
          </w:rPr>
          <w:t>согласие</w:t>
        </w:r>
      </w:hyperlink>
      <w:r w:rsidRPr="008D402F">
        <w:rPr>
          <w:rFonts w:ascii="Liberation Serif" w:hAnsi="Liberation Serif" w:cs="Times New Roman"/>
          <w:sz w:val="28"/>
          <w:szCs w:val="28"/>
        </w:rPr>
        <w:t xml:space="preserve"> на обработку персональных данных, представленное всеми лицами (их законными представителями - в отношении несовершеннолетних детей), чьи персональные данные содержатся в документах, представляемых для участия в конкурсе (форма прилагается).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0830D4" w:rsidRPr="008D402F" w:rsidRDefault="000830D4" w:rsidP="000830D4">
      <w:pPr>
        <w:pStyle w:val="ConsPlusNormal"/>
        <w:jc w:val="both"/>
        <w:rPr>
          <w:rFonts w:ascii="Liberation Serif" w:hAnsi="Liberation Serif" w:cs="Times New Roman"/>
          <w:sz w:val="28"/>
          <w:szCs w:val="28"/>
        </w:rPr>
      </w:pPr>
      <w:bookmarkStart w:id="2" w:name="P98"/>
      <w:bookmarkEnd w:id="2"/>
      <w:r w:rsidRPr="008D402F">
        <w:rPr>
          <w:rFonts w:ascii="Liberation Serif" w:hAnsi="Liberation Serif" w:cs="Times New Roman"/>
          <w:sz w:val="28"/>
          <w:szCs w:val="28"/>
        </w:rPr>
        <w:t xml:space="preserve">К моменту представления в конкурсную комиссию документов, указанных в </w:t>
      </w:r>
      <w:hyperlink w:anchor="P82" w:history="1">
        <w:r w:rsidRPr="008D402F">
          <w:rPr>
            <w:rStyle w:val="a3"/>
            <w:rFonts w:ascii="Liberation Serif" w:hAnsi="Liberation Serif" w:cs="Times New Roman"/>
            <w:color w:val="auto"/>
            <w:sz w:val="28"/>
            <w:szCs w:val="28"/>
            <w:u w:val="none"/>
          </w:rPr>
          <w:t>пункте 12</w:t>
        </w:r>
      </w:hyperlink>
      <w:r w:rsidRPr="008D402F">
        <w:rPr>
          <w:rFonts w:ascii="Liberation Serif" w:hAnsi="Liberation Serif" w:cs="Times New Roman"/>
          <w:sz w:val="28"/>
          <w:szCs w:val="28"/>
        </w:rPr>
        <w:t xml:space="preserve"> Положения о порядке проведения конкурса, гражданин обязан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Вместе с документами, указанными в </w:t>
      </w:r>
      <w:hyperlink w:anchor="P82" w:history="1">
        <w:r w:rsidRPr="008D402F">
          <w:rPr>
            <w:rStyle w:val="a3"/>
            <w:rFonts w:ascii="Liberation Serif" w:hAnsi="Liberation Serif" w:cs="Times New Roman"/>
            <w:color w:val="auto"/>
            <w:sz w:val="28"/>
            <w:szCs w:val="28"/>
            <w:u w:val="none"/>
          </w:rPr>
          <w:t>пункте 12</w:t>
        </w:r>
      </w:hyperlink>
      <w:r w:rsidRPr="008D402F">
        <w:rPr>
          <w:rFonts w:ascii="Liberation Serif" w:hAnsi="Liberation Serif" w:cs="Times New Roman"/>
          <w:sz w:val="28"/>
          <w:szCs w:val="28"/>
        </w:rPr>
        <w:t xml:space="preserve"> Положения о порядке проведения конкурса, гражданин представляет письменное </w:t>
      </w:r>
      <w:hyperlink w:anchor="P420" w:history="1">
        <w:r w:rsidRPr="008D402F">
          <w:rPr>
            <w:rStyle w:val="a3"/>
            <w:rFonts w:ascii="Liberation Serif" w:hAnsi="Liberation Serif" w:cs="Times New Roman"/>
            <w:color w:val="auto"/>
            <w:sz w:val="28"/>
            <w:szCs w:val="28"/>
            <w:u w:val="none"/>
          </w:rPr>
          <w:t>уведомление</w:t>
        </w:r>
      </w:hyperlink>
      <w:r w:rsidRPr="008D402F">
        <w:rPr>
          <w:rFonts w:ascii="Liberation Serif" w:hAnsi="Liberation Serif" w:cs="Times New Roman"/>
          <w:sz w:val="28"/>
          <w:szCs w:val="28"/>
        </w:rPr>
        <w:t xml:space="preserve">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(форма прилагается).</w:t>
      </w:r>
    </w:p>
    <w:p w:rsidR="000830D4" w:rsidRPr="008D402F" w:rsidRDefault="000830D4" w:rsidP="000830D4">
      <w:pPr>
        <w:pStyle w:val="ConsPlusNormal"/>
        <w:jc w:val="both"/>
        <w:rPr>
          <w:rFonts w:ascii="Liberation Serif" w:hAnsi="Liberation Serif" w:cs="Times New Roman"/>
          <w:sz w:val="28"/>
          <w:szCs w:val="28"/>
        </w:rPr>
      </w:pPr>
      <w:bookmarkStart w:id="3" w:name="P100"/>
      <w:bookmarkEnd w:id="3"/>
      <w:r w:rsidRPr="008D402F">
        <w:rPr>
          <w:rFonts w:ascii="Liberation Serif" w:hAnsi="Liberation Serif" w:cs="Times New Roman"/>
          <w:sz w:val="28"/>
          <w:szCs w:val="28"/>
        </w:rPr>
        <w:t>В случае отсутствия возможности своевременного представления в конкурсную комиссию справки о наличии (отсутствии) судимости допускается представление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 При этом справка о наличии (отсутствии) судимости должна быть представлена в конкурсную комиссию не позднее, дня предшествующего  дню проведения первого этапа конкурса.</w:t>
      </w:r>
    </w:p>
    <w:p w:rsidR="000830D4" w:rsidRPr="008D402F" w:rsidRDefault="000830D4" w:rsidP="000830D4">
      <w:pPr>
        <w:pStyle w:val="ConsPlusNormal"/>
        <w:ind w:firstLine="0"/>
        <w:jc w:val="both"/>
        <w:rPr>
          <w:rFonts w:ascii="Liberation Serif" w:hAnsi="Liberation Serif" w:cs="Times New Roman"/>
          <w:sz w:val="28"/>
          <w:szCs w:val="28"/>
        </w:rPr>
      </w:pPr>
      <w:r w:rsidRPr="008D402F">
        <w:rPr>
          <w:rFonts w:ascii="Liberation Serif" w:hAnsi="Liberation Serif" w:cs="Times New Roman"/>
          <w:sz w:val="28"/>
          <w:szCs w:val="28"/>
        </w:rPr>
        <w:t xml:space="preserve">          Полнота и достоверность сведений и документов, представленных гражданином для участия в конкурсе, подвергается проверке в установленном законодательством Российской Федерации порядке.</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В ходе приема документов специалист Думы Пышминского  городского округа: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lastRenderedPageBreak/>
        <w:t>1) сличает копии представленных документов с их оригиналами, заверяет верность копий (делает отметку «Верно» или «Копия верна», расписывается, указывает свою должность, фамилию и инициалы, дату и время заверения копии и проставляет печать Думы Пышминского городского округа), а оригиналы возвращает гражданину, их представившему;</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2) проверяет соответствие представленных документов перечню, а также требованиям к их оформлению, установленным </w:t>
      </w:r>
      <w:hyperlink w:anchor="P82" w:history="1">
        <w:r w:rsidRPr="008D402F">
          <w:rPr>
            <w:rStyle w:val="a3"/>
            <w:rFonts w:ascii="Liberation Serif" w:hAnsi="Liberation Serif" w:cs="Times New Roman"/>
            <w:color w:val="auto"/>
            <w:sz w:val="28"/>
            <w:szCs w:val="28"/>
            <w:u w:val="none"/>
          </w:rPr>
          <w:t>пунктами 12</w:t>
        </w:r>
      </w:hyperlink>
      <w:r w:rsidRPr="008D402F">
        <w:rPr>
          <w:rFonts w:ascii="Liberation Serif" w:hAnsi="Liberation Serif" w:cs="Times New Roman"/>
          <w:sz w:val="28"/>
          <w:szCs w:val="28"/>
        </w:rPr>
        <w:t xml:space="preserve">, </w:t>
      </w:r>
      <w:hyperlink w:anchor="P98" w:history="1">
        <w:r w:rsidRPr="008D402F">
          <w:rPr>
            <w:rStyle w:val="a3"/>
            <w:rFonts w:ascii="Liberation Serif" w:hAnsi="Liberation Serif" w:cs="Times New Roman"/>
            <w:color w:val="auto"/>
            <w:sz w:val="28"/>
            <w:szCs w:val="28"/>
            <w:u w:val="none"/>
          </w:rPr>
          <w:t>13</w:t>
        </w:r>
      </w:hyperlink>
      <w:r w:rsidRPr="008D402F">
        <w:rPr>
          <w:rFonts w:ascii="Liberation Serif" w:hAnsi="Liberation Serif" w:cs="Times New Roman"/>
          <w:sz w:val="28"/>
          <w:szCs w:val="28"/>
        </w:rPr>
        <w:t xml:space="preserve"> Положения о порядке проведения конкурса, и выдает письменный </w:t>
      </w:r>
      <w:hyperlink w:anchor="P461" w:history="1">
        <w:r w:rsidRPr="008D402F">
          <w:rPr>
            <w:rStyle w:val="a3"/>
            <w:rFonts w:ascii="Liberation Serif" w:hAnsi="Liberation Serif" w:cs="Times New Roman"/>
            <w:color w:val="auto"/>
            <w:sz w:val="28"/>
            <w:szCs w:val="28"/>
            <w:u w:val="none"/>
          </w:rPr>
          <w:t>акт</w:t>
        </w:r>
      </w:hyperlink>
      <w:r w:rsidRPr="008D402F">
        <w:rPr>
          <w:rFonts w:ascii="Liberation Serif" w:hAnsi="Liberation Serif" w:cs="Times New Roman"/>
          <w:sz w:val="28"/>
          <w:szCs w:val="28"/>
        </w:rPr>
        <w:t xml:space="preserve"> приема документов (форма прилагается).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В случае непредставления какого-либо из необходимых документов либо представления документов, не соответствующих установленным требованиям к их оформлению, специалист аппарата  Думы Пышминского городского округа, принявший документы, делает соответствующую отметку в акте приема документов.</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Акт приема документов составляется в двух экземплярах, подписываемых гражданином, представившим документы, и специалистом аппарата Думы Пышминского городского округа, принявшим документы. Второй экземпляр акта прилагается к представленным документам.</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Запросы с целью проведения проверки полноты и достоверности сведений, представленных кандидатами, подписываются председателем Думы  Пышминского  городского округа.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В случаях несвоевременного и (или) неполного представления гражданином документов, за исключением случая, предусмотренного </w:t>
      </w:r>
      <w:hyperlink w:anchor="P100" w:history="1">
        <w:r w:rsidRPr="008D402F">
          <w:rPr>
            <w:rStyle w:val="a3"/>
            <w:rFonts w:ascii="Liberation Serif" w:hAnsi="Liberation Serif" w:cs="Times New Roman"/>
            <w:color w:val="auto"/>
            <w:sz w:val="28"/>
            <w:szCs w:val="28"/>
            <w:u w:val="none"/>
          </w:rPr>
          <w:t>пунктом 14</w:t>
        </w:r>
      </w:hyperlink>
      <w:r w:rsidRPr="008D402F">
        <w:rPr>
          <w:rFonts w:ascii="Liberation Serif" w:hAnsi="Liberation Serif" w:cs="Times New Roman"/>
          <w:sz w:val="28"/>
          <w:szCs w:val="28"/>
        </w:rPr>
        <w:t xml:space="preserve"> Положения о порядке проведения конкурса, представления неполных сведений в указанных документах, а также представления документов с нарушением их оформления, гражданину отказывается в приеме документов для участия в конкурсе.  </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Решение об отказе в приеме документов подготавливает специалист аппарата  Думы Пышминского городского округа, подписывает такое решение председатель Думы Пышминского городского округа.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 Специалист Думы Пышминского городского округа передает в конкурсную комиссию все полученные заявления, прилагаемые к ним документы, вторые экземпляры актов приема документов, на следующий рабочий день после окончания срока приема документов для участия в конкурсе.</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Конкурс проводится, если в конкурсную комиссию подано не менее двух заявлений об участии в конкурсе.</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В случае если по окончании срока подачи заявок для участия в конкурсе в конкурсную комиссию поступило менее двух заявлений, решением конкурсной комиссии, принятым в течение двух рабочих дней после окончания указанного срока, конкурс признается несостоявшимся.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0830D4" w:rsidRPr="008D402F" w:rsidRDefault="000830D4" w:rsidP="000830D4">
      <w:pPr>
        <w:pStyle w:val="ConsPlusNormal"/>
        <w:ind w:firstLine="0"/>
        <w:jc w:val="both"/>
        <w:rPr>
          <w:rFonts w:ascii="Liberation Serif" w:hAnsi="Liberation Serif" w:cs="Times New Roman"/>
          <w:sz w:val="28"/>
          <w:szCs w:val="28"/>
        </w:rPr>
      </w:pPr>
      <w:r w:rsidRPr="008D402F">
        <w:rPr>
          <w:rFonts w:ascii="Liberation Serif" w:hAnsi="Liberation Serif" w:cs="Times New Roman"/>
          <w:sz w:val="28"/>
          <w:szCs w:val="28"/>
        </w:rPr>
        <w:t xml:space="preserve">          Конкурс проводится в два этапа:</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1) первый этап - конкурс документов;</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2) второй этап - конкурсные испытания.</w:t>
      </w:r>
    </w:p>
    <w:p w:rsidR="000830D4" w:rsidRPr="008D402F" w:rsidRDefault="000830D4" w:rsidP="000830D4">
      <w:pPr>
        <w:pStyle w:val="ConsPlusNormal"/>
        <w:jc w:val="both"/>
        <w:rPr>
          <w:rFonts w:ascii="Liberation Serif" w:hAnsi="Liberation Serif" w:cs="Times New Roman"/>
          <w:sz w:val="28"/>
          <w:szCs w:val="28"/>
        </w:rPr>
      </w:pPr>
      <w:bookmarkStart w:id="4" w:name="P178"/>
      <w:bookmarkEnd w:id="4"/>
      <w:r w:rsidRPr="008D402F">
        <w:rPr>
          <w:rFonts w:ascii="Liberation Serif" w:hAnsi="Liberation Serif" w:cs="Times New Roman"/>
          <w:sz w:val="28"/>
          <w:szCs w:val="28"/>
        </w:rPr>
        <w:lastRenderedPageBreak/>
        <w:t xml:space="preserve"> На первом этапе конкурса конкурсная комиссия оценивает результаты проверки полноты и достоверности сведений, представленных кандидатами, а также определяет соответствие кандидатов требованиям, указанным в </w:t>
      </w:r>
      <w:hyperlink w:anchor="P72" w:history="1">
        <w:r w:rsidRPr="008D402F">
          <w:rPr>
            <w:rStyle w:val="a3"/>
            <w:rFonts w:ascii="Liberation Serif" w:hAnsi="Liberation Serif" w:cs="Times New Roman"/>
            <w:color w:val="auto"/>
            <w:sz w:val="28"/>
            <w:szCs w:val="28"/>
            <w:u w:val="none"/>
          </w:rPr>
          <w:t>пункте 10</w:t>
        </w:r>
      </w:hyperlink>
      <w:r w:rsidRPr="008D402F">
        <w:rPr>
          <w:rFonts w:ascii="Liberation Serif" w:hAnsi="Liberation Serif" w:cs="Times New Roman"/>
          <w:sz w:val="28"/>
          <w:szCs w:val="28"/>
        </w:rPr>
        <w:t xml:space="preserve"> Положения о порядке проведения конкурса, на основании представленных документов и информации, полученной от правоохранительных и иных государственных органов.</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Изучение указанных документов и информации осуществляется в отсутствие кандидатов.</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Неполнота и недостоверность представленных кандидатом сведений, а также представление кандидатом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либо несоответствие кандидата требованиям, указанным в </w:t>
      </w:r>
      <w:hyperlink w:anchor="P72" w:history="1">
        <w:r w:rsidRPr="008D402F">
          <w:rPr>
            <w:rStyle w:val="a3"/>
            <w:rFonts w:ascii="Liberation Serif" w:hAnsi="Liberation Serif" w:cs="Times New Roman"/>
            <w:color w:val="auto"/>
            <w:sz w:val="28"/>
            <w:szCs w:val="28"/>
            <w:u w:val="none"/>
          </w:rPr>
          <w:t>пункте 10</w:t>
        </w:r>
      </w:hyperlink>
      <w:r w:rsidRPr="008D402F">
        <w:rPr>
          <w:rFonts w:ascii="Liberation Serif" w:hAnsi="Liberation Serif" w:cs="Times New Roman"/>
          <w:sz w:val="28"/>
          <w:szCs w:val="28"/>
        </w:rPr>
        <w:t xml:space="preserve">  Положения о порядке проведения конкурса, являются основаниями для принятия конкурсной комиссией решения об отказе в допуске такого кандидата ко второму этапу конкурса.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По результатам первого этапа конкурса конкурсная комиссия принимает одно из следующих решений:</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1) о допуске кандидатов ко второму этапу конкурса либо отказе в допуске к участию во втором этапе конкурса с указанием причин отказа;</w:t>
      </w:r>
    </w:p>
    <w:p w:rsidR="000830D4" w:rsidRPr="008D402F" w:rsidRDefault="000830D4" w:rsidP="000830D4">
      <w:pPr>
        <w:pStyle w:val="ConsPlusNormal"/>
        <w:ind w:firstLine="0"/>
        <w:jc w:val="both"/>
        <w:rPr>
          <w:rFonts w:ascii="Liberation Serif" w:hAnsi="Liberation Serif" w:cs="Times New Roman"/>
          <w:sz w:val="28"/>
          <w:szCs w:val="28"/>
        </w:rPr>
      </w:pPr>
      <w:r w:rsidRPr="008D402F">
        <w:rPr>
          <w:rFonts w:ascii="Liberation Serif" w:hAnsi="Liberation Serif" w:cs="Times New Roman"/>
          <w:sz w:val="28"/>
          <w:szCs w:val="28"/>
        </w:rPr>
        <w:t>2) о признании конкурса несостоявшимся в следующих случаях:</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наличия одного кандидата;</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 xml:space="preserve">признания всех кандидатов несоответствующими требованиям, указанным в </w:t>
      </w:r>
      <w:hyperlink w:anchor="P72" w:history="1">
        <w:r w:rsidRPr="008D402F">
          <w:rPr>
            <w:rStyle w:val="a3"/>
            <w:rFonts w:ascii="Liberation Serif" w:hAnsi="Liberation Serif" w:cs="Times New Roman"/>
            <w:color w:val="auto"/>
            <w:sz w:val="28"/>
            <w:szCs w:val="28"/>
            <w:u w:val="none"/>
          </w:rPr>
          <w:t>пункте 10</w:t>
        </w:r>
      </w:hyperlink>
      <w:r w:rsidRPr="008D402F">
        <w:rPr>
          <w:rFonts w:ascii="Liberation Serif" w:hAnsi="Liberation Serif" w:cs="Times New Roman"/>
          <w:sz w:val="28"/>
          <w:szCs w:val="28"/>
        </w:rPr>
        <w:t xml:space="preserve"> Положения о порядке проведения конкурса;</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подачи всеми кандидатами заявлений об отказе от участия в конкурсе.</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Список граждан, допущенных к участию во втором этапе конкурса, утверждается решением конкурсной комиссии на заседании конкурсной комиссии.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Решение о дате, месте и времени проведения второго этапа конкурса принимается конкурсной комиссией по итогам первого этапа конкурса.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Решение конкурсной комиссии, принятое по итогам первого этапа конкурса, подлежит опубликованию в газете «</w:t>
      </w:r>
      <w:proofErr w:type="spellStart"/>
      <w:r w:rsidRPr="008D402F">
        <w:rPr>
          <w:rFonts w:ascii="Liberation Serif" w:hAnsi="Liberation Serif" w:cs="Times New Roman"/>
          <w:sz w:val="28"/>
          <w:szCs w:val="28"/>
        </w:rPr>
        <w:t>Пышминские</w:t>
      </w:r>
      <w:proofErr w:type="spellEnd"/>
      <w:r w:rsidRPr="008D402F">
        <w:rPr>
          <w:rFonts w:ascii="Liberation Serif" w:hAnsi="Liberation Serif" w:cs="Times New Roman"/>
          <w:sz w:val="28"/>
          <w:szCs w:val="28"/>
        </w:rPr>
        <w:t xml:space="preserve"> вести» и размещению на официальном сайте Пышминского городского округа  в сети «Интернет» в течение 5 календарных дней.</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Конкурсная комиссия в письменной форме уведомляет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 в соответствии с </w:t>
      </w:r>
      <w:hyperlink w:anchor="P178" w:history="1">
        <w:r w:rsidRPr="008D402F">
          <w:rPr>
            <w:rStyle w:val="a3"/>
            <w:rFonts w:ascii="Liberation Serif" w:hAnsi="Liberation Serif" w:cs="Times New Roman"/>
            <w:color w:val="auto"/>
            <w:sz w:val="28"/>
            <w:szCs w:val="28"/>
            <w:u w:val="none"/>
          </w:rPr>
          <w:t>пунктом 39</w:t>
        </w:r>
      </w:hyperlink>
      <w:r w:rsidRPr="008D402F">
        <w:rPr>
          <w:rFonts w:ascii="Liberation Serif" w:hAnsi="Liberation Serif" w:cs="Times New Roman"/>
          <w:sz w:val="28"/>
          <w:szCs w:val="28"/>
        </w:rPr>
        <w:t xml:space="preserve"> Положения о порядке проведения конкурса, в срок не позднее 5 календарных дней до дня проведения второго этапа конкурса.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Гражданин, не допущенный к участию во втором этапе конкурса, вправе обжаловать решение конкурсной комиссии об отказе ему в допуске к участию во втором этапе конкурса в соответствии с законодательством Российской Федерации.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 В соответствии с  Положением о </w:t>
      </w:r>
      <w:r w:rsidR="00387183" w:rsidRPr="008D402F">
        <w:rPr>
          <w:rFonts w:ascii="Liberation Serif" w:hAnsi="Liberation Serif" w:cs="Times New Roman"/>
          <w:sz w:val="28"/>
          <w:szCs w:val="28"/>
        </w:rPr>
        <w:t xml:space="preserve">порядке </w:t>
      </w:r>
      <w:r w:rsidRPr="008D402F">
        <w:rPr>
          <w:rFonts w:ascii="Liberation Serif" w:hAnsi="Liberation Serif" w:cs="Times New Roman"/>
          <w:sz w:val="28"/>
          <w:szCs w:val="28"/>
        </w:rPr>
        <w:t>проведени</w:t>
      </w:r>
      <w:r w:rsidR="00387183" w:rsidRPr="008D402F">
        <w:rPr>
          <w:rFonts w:ascii="Liberation Serif" w:hAnsi="Liberation Serif" w:cs="Times New Roman"/>
          <w:sz w:val="28"/>
          <w:szCs w:val="28"/>
        </w:rPr>
        <w:t>я</w:t>
      </w:r>
      <w:r w:rsidRPr="008D402F">
        <w:rPr>
          <w:rFonts w:ascii="Liberation Serif" w:hAnsi="Liberation Serif" w:cs="Times New Roman"/>
          <w:sz w:val="28"/>
          <w:szCs w:val="28"/>
        </w:rPr>
        <w:t xml:space="preserve"> конкурса надлежащим уведомлением гражданина признается направление ему установленной Положением</w:t>
      </w:r>
      <w:r w:rsidR="0074624F" w:rsidRPr="008D402F">
        <w:rPr>
          <w:rFonts w:ascii="Liberation Serif" w:hAnsi="Liberation Serif" w:cs="Times New Roman"/>
          <w:sz w:val="28"/>
          <w:szCs w:val="28"/>
        </w:rPr>
        <w:t xml:space="preserve"> о </w:t>
      </w:r>
      <w:r w:rsidR="00387183" w:rsidRPr="008D402F">
        <w:rPr>
          <w:rFonts w:ascii="Liberation Serif" w:hAnsi="Liberation Serif" w:cs="Times New Roman"/>
          <w:sz w:val="28"/>
          <w:szCs w:val="28"/>
        </w:rPr>
        <w:t xml:space="preserve">порядке </w:t>
      </w:r>
      <w:r w:rsidR="0074624F" w:rsidRPr="008D402F">
        <w:rPr>
          <w:rFonts w:ascii="Liberation Serif" w:hAnsi="Liberation Serif" w:cs="Times New Roman"/>
          <w:sz w:val="28"/>
          <w:szCs w:val="28"/>
        </w:rPr>
        <w:t>проведени</w:t>
      </w:r>
      <w:r w:rsidR="00387183" w:rsidRPr="008D402F">
        <w:rPr>
          <w:rFonts w:ascii="Liberation Serif" w:hAnsi="Liberation Serif" w:cs="Times New Roman"/>
          <w:sz w:val="28"/>
          <w:szCs w:val="28"/>
        </w:rPr>
        <w:t>я</w:t>
      </w:r>
      <w:r w:rsidR="0074624F" w:rsidRPr="008D402F">
        <w:rPr>
          <w:rFonts w:ascii="Liberation Serif" w:hAnsi="Liberation Serif" w:cs="Times New Roman"/>
          <w:sz w:val="28"/>
          <w:szCs w:val="28"/>
        </w:rPr>
        <w:t xml:space="preserve"> конкурса</w:t>
      </w:r>
      <w:r w:rsidRPr="008D402F">
        <w:rPr>
          <w:rFonts w:ascii="Liberation Serif" w:hAnsi="Liberation Serif" w:cs="Times New Roman"/>
          <w:sz w:val="28"/>
          <w:szCs w:val="28"/>
        </w:rPr>
        <w:t xml:space="preserve"> информации одним из следующих способов:</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1) по почте не позднее 5 календарных дней до дня проведения второго этапа </w:t>
      </w:r>
      <w:r w:rsidRPr="008D402F">
        <w:rPr>
          <w:rFonts w:ascii="Liberation Serif" w:hAnsi="Liberation Serif" w:cs="Times New Roman"/>
          <w:sz w:val="28"/>
          <w:szCs w:val="28"/>
        </w:rPr>
        <w:lastRenderedPageBreak/>
        <w:t>конкурса и не позднее 7 календарных дней со дня принятия конкурсной комиссией соответствующего решения;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2) смс-информирование на сотовый телефон, указанный гражданином в </w:t>
      </w:r>
      <w:hyperlink w:anchor="P283" w:history="1">
        <w:r w:rsidRPr="008D402F">
          <w:rPr>
            <w:rStyle w:val="a3"/>
            <w:rFonts w:ascii="Liberation Serif" w:hAnsi="Liberation Serif" w:cs="Times New Roman"/>
            <w:color w:val="auto"/>
            <w:sz w:val="28"/>
            <w:szCs w:val="28"/>
            <w:u w:val="none"/>
          </w:rPr>
          <w:t>заявлении</w:t>
        </w:r>
      </w:hyperlink>
      <w:r w:rsidRPr="008D402F">
        <w:rPr>
          <w:rFonts w:ascii="Liberation Serif" w:hAnsi="Liberation Serif" w:cs="Times New Roman"/>
          <w:sz w:val="28"/>
          <w:szCs w:val="28"/>
        </w:rPr>
        <w:t xml:space="preserve"> на участие в конкурсе, в соответствии с Приложением № 1 к Положению о</w:t>
      </w:r>
      <w:r w:rsidR="00387183" w:rsidRPr="008D402F">
        <w:rPr>
          <w:rFonts w:ascii="Liberation Serif" w:hAnsi="Liberation Serif" w:cs="Times New Roman"/>
          <w:sz w:val="28"/>
          <w:szCs w:val="28"/>
        </w:rPr>
        <w:t xml:space="preserve"> порядке </w:t>
      </w:r>
      <w:r w:rsidRPr="008D402F">
        <w:rPr>
          <w:rFonts w:ascii="Liberation Serif" w:hAnsi="Liberation Serif" w:cs="Times New Roman"/>
          <w:sz w:val="28"/>
          <w:szCs w:val="28"/>
        </w:rPr>
        <w:t xml:space="preserve"> проведени</w:t>
      </w:r>
      <w:r w:rsidR="00387183" w:rsidRPr="008D402F">
        <w:rPr>
          <w:rFonts w:ascii="Liberation Serif" w:hAnsi="Liberation Serif" w:cs="Times New Roman"/>
          <w:sz w:val="28"/>
          <w:szCs w:val="28"/>
        </w:rPr>
        <w:t>я</w:t>
      </w:r>
      <w:r w:rsidRPr="008D402F">
        <w:rPr>
          <w:rFonts w:ascii="Liberation Serif" w:hAnsi="Liberation Serif" w:cs="Times New Roman"/>
          <w:sz w:val="28"/>
          <w:szCs w:val="28"/>
        </w:rPr>
        <w:t xml:space="preserve"> конкурса;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3) на электронный почтовый адрес, указанный гражданином в </w:t>
      </w:r>
      <w:hyperlink w:anchor="P283" w:history="1">
        <w:r w:rsidRPr="008D402F">
          <w:rPr>
            <w:rStyle w:val="a3"/>
            <w:rFonts w:ascii="Liberation Serif" w:hAnsi="Liberation Serif" w:cs="Times New Roman"/>
            <w:color w:val="auto"/>
            <w:sz w:val="28"/>
            <w:szCs w:val="28"/>
            <w:u w:val="none"/>
          </w:rPr>
          <w:t>заявлении</w:t>
        </w:r>
      </w:hyperlink>
      <w:r w:rsidRPr="008D402F">
        <w:rPr>
          <w:rFonts w:ascii="Liberation Serif" w:hAnsi="Liberation Serif" w:cs="Times New Roman"/>
          <w:sz w:val="28"/>
          <w:szCs w:val="28"/>
        </w:rPr>
        <w:t xml:space="preserve"> на участие в конкурсе, в соответствии с Приложением № 1 к Положению о </w:t>
      </w:r>
      <w:r w:rsidR="00387183" w:rsidRPr="008D402F">
        <w:rPr>
          <w:rFonts w:ascii="Liberation Serif" w:hAnsi="Liberation Serif" w:cs="Times New Roman"/>
          <w:sz w:val="28"/>
          <w:szCs w:val="28"/>
        </w:rPr>
        <w:t xml:space="preserve">порядке </w:t>
      </w:r>
      <w:r w:rsidRPr="008D402F">
        <w:rPr>
          <w:rFonts w:ascii="Liberation Serif" w:hAnsi="Liberation Serif" w:cs="Times New Roman"/>
          <w:sz w:val="28"/>
          <w:szCs w:val="28"/>
        </w:rPr>
        <w:t>проведени</w:t>
      </w:r>
      <w:r w:rsidR="00387183" w:rsidRPr="008D402F">
        <w:rPr>
          <w:rFonts w:ascii="Liberation Serif" w:hAnsi="Liberation Serif" w:cs="Times New Roman"/>
          <w:sz w:val="28"/>
          <w:szCs w:val="28"/>
        </w:rPr>
        <w:t>я</w:t>
      </w:r>
      <w:r w:rsidRPr="008D402F">
        <w:rPr>
          <w:rFonts w:ascii="Liberation Serif" w:hAnsi="Liberation Serif" w:cs="Times New Roman"/>
          <w:sz w:val="28"/>
          <w:szCs w:val="28"/>
        </w:rPr>
        <w:t xml:space="preserve"> конкурса.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Неявка кандидата для участия во втором этапе конкурса считается отказом от участия в конкурсе, за исключением случая, указанного в </w:t>
      </w:r>
      <w:hyperlink w:anchor="P197" w:history="1">
        <w:r w:rsidRPr="008D402F">
          <w:rPr>
            <w:rStyle w:val="a3"/>
            <w:rFonts w:ascii="Liberation Serif" w:hAnsi="Liberation Serif" w:cs="Times New Roman"/>
            <w:color w:val="auto"/>
            <w:sz w:val="28"/>
            <w:szCs w:val="28"/>
            <w:u w:val="none"/>
          </w:rPr>
          <w:t>части второй</w:t>
        </w:r>
      </w:hyperlink>
      <w:r w:rsidRPr="008D402F">
        <w:rPr>
          <w:rFonts w:ascii="Liberation Serif" w:hAnsi="Liberation Serif" w:cs="Times New Roman"/>
          <w:sz w:val="28"/>
          <w:szCs w:val="28"/>
        </w:rPr>
        <w:t xml:space="preserve">  пункта 45 Положения о порядке проведения конкурса.</w:t>
      </w:r>
    </w:p>
    <w:p w:rsidR="000830D4" w:rsidRPr="008D402F" w:rsidRDefault="000830D4" w:rsidP="000830D4">
      <w:pPr>
        <w:pStyle w:val="ConsPlusNormal"/>
        <w:jc w:val="both"/>
        <w:rPr>
          <w:rFonts w:ascii="Liberation Serif" w:hAnsi="Liberation Serif" w:cs="Times New Roman"/>
          <w:sz w:val="28"/>
          <w:szCs w:val="28"/>
        </w:rPr>
      </w:pPr>
      <w:bookmarkStart w:id="5" w:name="P197"/>
      <w:bookmarkEnd w:id="5"/>
      <w:r w:rsidRPr="008D402F">
        <w:rPr>
          <w:rFonts w:ascii="Liberation Serif" w:hAnsi="Liberation Serif" w:cs="Times New Roman"/>
          <w:sz w:val="28"/>
          <w:szCs w:val="28"/>
        </w:rPr>
        <w:t>Кандидат до начала заседания конкурсной комиссии в рамках второго этапа конкурса вправе обратиться с ходатайством об отложении заседания в связи с невозможностью своей явки по уважительной причине. К такому ходатайству прилагаются доказательства уважительности причин неявки.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По результатам рассмотрения ходатайства, в случае признания конкурсной комиссией причины неявки кандидата для участия во втором этапе конкурса уважительной, заседание конкурсной комиссии переносится на иную дату.</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Ходатайство, указанное в </w:t>
      </w:r>
      <w:hyperlink w:anchor="P197" w:history="1">
        <w:r w:rsidRPr="008D402F">
          <w:rPr>
            <w:rStyle w:val="a3"/>
            <w:rFonts w:ascii="Liberation Serif" w:hAnsi="Liberation Serif" w:cs="Times New Roman"/>
            <w:color w:val="auto"/>
            <w:sz w:val="28"/>
            <w:szCs w:val="28"/>
            <w:u w:val="none"/>
          </w:rPr>
          <w:t>части второй</w:t>
        </w:r>
      </w:hyperlink>
      <w:r w:rsidRPr="008D402F">
        <w:rPr>
          <w:rFonts w:ascii="Liberation Serif" w:hAnsi="Liberation Serif" w:cs="Times New Roman"/>
          <w:sz w:val="28"/>
          <w:szCs w:val="28"/>
        </w:rPr>
        <w:t xml:space="preserve"> пункта 45 Положения о порядке проведении конкурса, может быть заявлено кандидатом однократно.</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На втором этапе конкурса конкурсная комиссия проводит оценку способности кандидатов осуществлять полномочия высшего должностного лица  Пышминского  городского округа  по решению вопросов местного значения городского округа, обеспечивать осуществление органами местного самоуправления Пышминского городского округа полномочий по решению вопросов местного значения городского округа и отдельных государственных полномочий, переданных органам местного самоуправления Пышминского  городского округа  федеральными законами и законами Свердловской области.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Общими критериями оценки кандидатов при проведении второго этапа конкурса являются уровень профессиональной подготовки кандидатов, стаж и опыт работы кандидатов, знания, умения, навыки и иные личностные и деловые качества кандидатов.</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При оценке кандидатов конкурсная комиссия опирается на сравнение указанных качеств каждого кандидата.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К числу наиболее значимых знаний, умений и навыков, необходимых для исполнения должностных обязанностей главы Пышминского  городского округа  и определяющих его профессиональный уровень, относятся: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1) практические знания, умения, навыки, обуславливающие профессиональную компетентность;</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знания о направлениях деятельности Пышминского городского округа, состоянии и проблемах развития Пышминского городского округа;</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навыки долгосрочного планирования;</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навыки системного мышления - умение прогнозировать возникновение проблемных ситуаций;</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 xml:space="preserve">умение выявлять новые тенденции в практике муниципального управления, </w:t>
      </w:r>
      <w:r w:rsidRPr="008D402F">
        <w:rPr>
          <w:rFonts w:ascii="Liberation Serif" w:hAnsi="Liberation Serif" w:cs="Times New Roman"/>
          <w:sz w:val="28"/>
          <w:szCs w:val="28"/>
        </w:rPr>
        <w:lastRenderedPageBreak/>
        <w:t>использовать их в своей работе;</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осознание влияния результатов своей работы на результаты деятельности Пышминского  городского округа в целом;</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умение выявлять неэффективные процедуры и усовершенствовать их;</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умение определять и объяснять необходимость изменений для улучшения существующих процессов;</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навыки оптимального распределения и использования имеющихся ресурсов, необходимых для выполнения работы;</w:t>
      </w:r>
    </w:p>
    <w:p w:rsidR="000830D4" w:rsidRPr="008D402F" w:rsidRDefault="000830D4" w:rsidP="000830D4">
      <w:pPr>
        <w:pStyle w:val="ConsPlusNormal"/>
        <w:ind w:firstLine="0"/>
        <w:jc w:val="both"/>
        <w:rPr>
          <w:rFonts w:ascii="Liberation Serif" w:hAnsi="Liberation Serif" w:cs="Times New Roman"/>
          <w:sz w:val="28"/>
          <w:szCs w:val="28"/>
        </w:rPr>
      </w:pPr>
      <w:r w:rsidRPr="008D402F">
        <w:rPr>
          <w:rFonts w:ascii="Liberation Serif" w:hAnsi="Liberation Serif" w:cs="Times New Roman"/>
          <w:sz w:val="28"/>
          <w:szCs w:val="28"/>
        </w:rPr>
        <w:t>2) знания и умения в области работы с нормативными правовыми актами:</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способность ориентироваться в нормативных правовых актах;</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наличие представлений о роли законодательства Российской Федерации и законодательства Свердловской области в регулировании вопросов организации и осуществления местного самоуправления;</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умение работать с электронными справочными правовыми базами;</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3) коммуникативные умения и навыки:</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умение выстраивать эффективные коммуникации с широкой целевой аудиторией и на разных условиях взаимодействия;</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умение работать с руководителями организаций, населением, налаживать с ними контакт;</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навыки сотрудничества, способность и готовность к совместному решению проблем;</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владение навыками межкультурной коммуникации;</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навыки разрешения конфликтных ситуаций;</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умение поддержать комфортный морально-психологический климат в коллективе; умение создать среду, которая способствует разрешению возникшего конфликта;</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умение минимизировать негативные последствия конфликтной ситуации.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При проведении второго этапа </w:t>
      </w:r>
      <w:r w:rsidR="005F07CE" w:rsidRPr="008D402F">
        <w:rPr>
          <w:rFonts w:ascii="Liberation Serif" w:hAnsi="Liberation Serif" w:cs="Times New Roman"/>
          <w:sz w:val="28"/>
          <w:szCs w:val="28"/>
        </w:rPr>
        <w:t>конкурса применяются</w:t>
      </w:r>
      <w:r w:rsidRPr="008D402F">
        <w:rPr>
          <w:rFonts w:ascii="Liberation Serif" w:hAnsi="Liberation Serif" w:cs="Times New Roman"/>
          <w:sz w:val="28"/>
          <w:szCs w:val="28"/>
        </w:rPr>
        <w:t xml:space="preserve"> </w:t>
      </w:r>
      <w:r w:rsidR="005F07CE" w:rsidRPr="008D402F">
        <w:rPr>
          <w:rFonts w:ascii="Liberation Serif" w:hAnsi="Liberation Serif" w:cs="Times New Roman"/>
          <w:sz w:val="28"/>
          <w:szCs w:val="28"/>
        </w:rPr>
        <w:t>в совокупности,</w:t>
      </w:r>
      <w:r w:rsidRPr="008D402F">
        <w:rPr>
          <w:rFonts w:ascii="Liberation Serif" w:hAnsi="Liberation Serif" w:cs="Times New Roman"/>
          <w:sz w:val="28"/>
          <w:szCs w:val="28"/>
        </w:rPr>
        <w:t xml:space="preserve"> следующие   конкурсные испытания: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1) устное представление  программы развития Пышминского городского округа;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2) индивидуальное собеседование с кандидатом.</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При представлении программы развития Пышминского городского округа (далее – программа)  кандидат излагает  тезисы программы в рамках полномочий главы городского округа.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Программа должна содержать информацию об оценке текущего социально-экономического состояния Пышминского городского округа, описание основных проблем социально-экономического развития Пышминского  городского округа  и комплекс предлагаемых мер по их решению, сроки, ресурсное обеспечение и механизмы реализации программы.</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Изложение тезисов программы не может превышать 10 минут. Кандидат докладывает о планируемых действиях по развитию Пышминского   городского округа.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После окончания выступления каждый член конкурсной комиссии вправе высказаться относительно выступления кандидата, задать уточняющие вопросы.</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lastRenderedPageBreak/>
        <w:t>В ходе проведения индивидуального собеседования с кандидатом члены конкурсной комиссии задают кандидату вопросы с целью определения уровня его профессиональной подготовки, знаний, умений, навыков и иных личностных и деловых качеств кандидата.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Проведение собеседования членов конкурсной комиссии с кандидатами фиксируется секретарем комиссии в протоколе.</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Собеседование проводится конкурсной комиссией отдельно с каждым из кандидатов.</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Продолжительность собеседования с кандидатом устанавливается конкурсной комиссией самостоятельно.</w:t>
      </w:r>
    </w:p>
    <w:p w:rsidR="000830D4"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При проведении тестирования кандидатам предоставляется равное количество времени для ответа на вопросы теста.</w:t>
      </w:r>
    </w:p>
    <w:p w:rsidR="00BB37F6" w:rsidRDefault="00BB37F6" w:rsidP="00BB37F6">
      <w:pPr>
        <w:pStyle w:val="ConsPlusNormal"/>
        <w:jc w:val="both"/>
        <w:rPr>
          <w:rFonts w:ascii="Liberation Serif" w:hAnsi="Liberation Serif" w:cs="Times New Roman"/>
          <w:sz w:val="28"/>
          <w:szCs w:val="28"/>
        </w:rPr>
      </w:pPr>
      <w:r>
        <w:rPr>
          <w:rFonts w:ascii="Liberation Serif" w:hAnsi="Liberation Serif" w:cs="Times New Roman"/>
          <w:sz w:val="28"/>
          <w:szCs w:val="28"/>
        </w:rPr>
        <w:t>Второй этап конкурса  может быть  проведен в  формате видеоконференцсвязи.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Отбор кандидатов из числа кандидатов, принявших участие во втором этапе конкурса, осуществляется путем проведения открытого голосования членов конкурсной комиссии.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Отобранными для предоставления в Думу Пышминского городского округа считаются кандидаты, набравшие наибольшее количество голосов.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По результатам конкурса конкурсная комиссия отбирает не менее 2 кандидатов.</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По результатам конкурса конкурсная комиссия принимает одно из следующих решений:</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1) о представлении не менее двух кандидатов в Думу Пышминского городского округа;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2) о признании конкурса несостоявшимся в следующих случаях:</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наличия одного кандидата;</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 xml:space="preserve">признания всех кандидатов несоответствующими требованиям, указанным в </w:t>
      </w:r>
      <w:hyperlink w:anchor="P72" w:history="1">
        <w:r w:rsidRPr="008D402F">
          <w:rPr>
            <w:rStyle w:val="a3"/>
            <w:rFonts w:ascii="Liberation Serif" w:hAnsi="Liberation Serif" w:cs="Times New Roman"/>
            <w:color w:val="auto"/>
            <w:sz w:val="28"/>
            <w:szCs w:val="28"/>
            <w:u w:val="none"/>
          </w:rPr>
          <w:t>пункте 10</w:t>
        </w:r>
      </w:hyperlink>
      <w:r w:rsidRPr="008D402F">
        <w:rPr>
          <w:rFonts w:ascii="Liberation Serif" w:hAnsi="Liberation Serif" w:cs="Times New Roman"/>
          <w:sz w:val="28"/>
          <w:szCs w:val="28"/>
        </w:rPr>
        <w:t xml:space="preserve"> </w:t>
      </w:r>
      <w:r w:rsidR="005F07CE" w:rsidRPr="008D402F">
        <w:rPr>
          <w:rFonts w:ascii="Liberation Serif" w:hAnsi="Liberation Serif" w:cs="Times New Roman"/>
          <w:sz w:val="28"/>
          <w:szCs w:val="28"/>
        </w:rPr>
        <w:t>Положения о</w:t>
      </w:r>
      <w:r w:rsidRPr="008D402F">
        <w:rPr>
          <w:rFonts w:ascii="Liberation Serif" w:hAnsi="Liberation Serif" w:cs="Times New Roman"/>
          <w:sz w:val="28"/>
          <w:szCs w:val="28"/>
        </w:rPr>
        <w:t xml:space="preserve"> порядке проведения конкурса;</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признания всех кандидатов не прошедшими конкурсные испытания;</w:t>
      </w:r>
    </w:p>
    <w:p w:rsidR="000830D4" w:rsidRPr="008D402F" w:rsidRDefault="000830D4" w:rsidP="000830D4">
      <w:pPr>
        <w:pStyle w:val="ConsPlusNormal"/>
        <w:ind w:left="786" w:firstLine="0"/>
        <w:jc w:val="both"/>
        <w:rPr>
          <w:rFonts w:ascii="Liberation Serif" w:hAnsi="Liberation Serif" w:cs="Times New Roman"/>
          <w:sz w:val="28"/>
          <w:szCs w:val="28"/>
        </w:rPr>
      </w:pPr>
      <w:r w:rsidRPr="008D402F">
        <w:rPr>
          <w:rFonts w:ascii="Liberation Serif" w:hAnsi="Liberation Serif" w:cs="Times New Roman"/>
          <w:sz w:val="28"/>
          <w:szCs w:val="28"/>
        </w:rPr>
        <w:t>подачи всеми кандидатами заявлений об отказе от участия в конкурсе.</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Решение конкурсной комиссии по результатам конкурса подписывается всеми членами конкурсной комиссии, присутствующими на заседании.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не позднее 7 календарных дней со дня принятия конкурсной комиссией соответствующего решения.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Решение конкурсной комиссии по результатам конкурса направляется в Думу Пышминского городского округа не позднее, чем на следующий рабочий день после принятия решения.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В случае признания конкурса несостоявшимся, Дума Пышминского городского округа принимает решение о повторном проведении конкурса в </w:t>
      </w:r>
      <w:r w:rsidRPr="008D402F">
        <w:rPr>
          <w:rFonts w:ascii="Liberation Serif" w:hAnsi="Liberation Serif" w:cs="Times New Roman"/>
          <w:sz w:val="28"/>
          <w:szCs w:val="28"/>
        </w:rPr>
        <w:lastRenderedPageBreak/>
        <w:t>соответствии с Положением</w:t>
      </w:r>
      <w:r w:rsidR="00387183" w:rsidRPr="008D402F">
        <w:rPr>
          <w:rFonts w:ascii="Liberation Serif" w:hAnsi="Liberation Serif" w:cs="Times New Roman"/>
          <w:sz w:val="28"/>
          <w:szCs w:val="28"/>
        </w:rPr>
        <w:t xml:space="preserve"> о порядке проведения конкурса</w:t>
      </w:r>
      <w:r w:rsidRPr="008D402F">
        <w:rPr>
          <w:rFonts w:ascii="Liberation Serif" w:hAnsi="Liberation Serif" w:cs="Times New Roman"/>
          <w:sz w:val="28"/>
          <w:szCs w:val="28"/>
        </w:rPr>
        <w:t>. В таком случае персональный состав и полномочия членов ранее сформированной конкурсной комиссии сохраняются.</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Информация о результатах конкурса подлежит опубликованию в газете «</w:t>
      </w:r>
      <w:proofErr w:type="spellStart"/>
      <w:r w:rsidRPr="008D402F">
        <w:rPr>
          <w:rFonts w:ascii="Liberation Serif" w:hAnsi="Liberation Serif" w:cs="Times New Roman"/>
          <w:sz w:val="28"/>
          <w:szCs w:val="28"/>
        </w:rPr>
        <w:t>Пышминские</w:t>
      </w:r>
      <w:proofErr w:type="spellEnd"/>
      <w:r w:rsidRPr="008D402F">
        <w:rPr>
          <w:rFonts w:ascii="Liberation Serif" w:hAnsi="Liberation Serif" w:cs="Times New Roman"/>
          <w:sz w:val="28"/>
          <w:szCs w:val="28"/>
        </w:rPr>
        <w:t xml:space="preserve"> вести» и размещению на официальном сайте Пышминского городского округа в сети «Интернет» в течение семи календарных дней со дня принятия конкурсной комиссией решения по результатам конкурса.</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Кандидат вправе обжаловать решение конкурсной комиссии по результатам конкурса в соответствии с законодательством Российской Федерации.</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sz w:val="28"/>
          <w:szCs w:val="28"/>
        </w:rPr>
        <w:t xml:space="preserve"> Расходы кандидатов и граждан, не допущенных к участию в конкурсе, а также связанные с участием в конкурсе, осуществляются за счет их собственных средств.</w:t>
      </w:r>
    </w:p>
    <w:p w:rsidR="000830D4" w:rsidRPr="008D402F" w:rsidRDefault="000830D4" w:rsidP="000830D4">
      <w:pPr>
        <w:pStyle w:val="ConsPlusNormal"/>
        <w:jc w:val="both"/>
        <w:rPr>
          <w:rFonts w:ascii="Liberation Serif" w:hAnsi="Liberation Serif" w:cs="Times New Roman"/>
          <w:sz w:val="28"/>
          <w:szCs w:val="28"/>
        </w:rPr>
      </w:pPr>
      <w:r w:rsidRPr="008D402F">
        <w:rPr>
          <w:rFonts w:ascii="Liberation Serif" w:hAnsi="Liberation Serif" w:cs="Times New Roman"/>
          <w:b/>
          <w:sz w:val="28"/>
          <w:szCs w:val="28"/>
        </w:rPr>
        <w:t>Дополнительную информацию о конкурсе</w:t>
      </w:r>
      <w:r w:rsidRPr="008D402F">
        <w:rPr>
          <w:rFonts w:ascii="Liberation Serif" w:hAnsi="Liberation Serif" w:cs="Times New Roman"/>
          <w:sz w:val="28"/>
          <w:szCs w:val="28"/>
        </w:rPr>
        <w:t xml:space="preserve"> можно получить у специалиста Думы Пышминского городского округа </w:t>
      </w:r>
      <w:r w:rsidR="001F59BF">
        <w:rPr>
          <w:rFonts w:ascii="Liberation Serif" w:hAnsi="Liberation Serif" w:cs="Times New Roman"/>
          <w:sz w:val="28"/>
          <w:szCs w:val="28"/>
        </w:rPr>
        <w:t>Мягковой Елены Юрьевны</w:t>
      </w:r>
      <w:r w:rsidR="0051106C" w:rsidRPr="008D402F">
        <w:rPr>
          <w:rFonts w:ascii="Liberation Serif" w:hAnsi="Liberation Serif" w:cs="Times New Roman"/>
          <w:sz w:val="28"/>
          <w:szCs w:val="28"/>
        </w:rPr>
        <w:t xml:space="preserve"> (контактное лицо)</w:t>
      </w:r>
      <w:r w:rsidRPr="008D402F">
        <w:rPr>
          <w:rFonts w:ascii="Liberation Serif" w:hAnsi="Liberation Serif" w:cs="Times New Roman"/>
          <w:sz w:val="28"/>
          <w:szCs w:val="28"/>
        </w:rPr>
        <w:t xml:space="preserve">, по адресу: Свердловская область, </w:t>
      </w:r>
      <w:proofErr w:type="spellStart"/>
      <w:r w:rsidR="001F59BF">
        <w:rPr>
          <w:rFonts w:ascii="Liberation Serif" w:hAnsi="Liberation Serif" w:cs="Times New Roman"/>
          <w:sz w:val="28"/>
          <w:szCs w:val="28"/>
        </w:rPr>
        <w:t>пгт</w:t>
      </w:r>
      <w:proofErr w:type="spellEnd"/>
      <w:r w:rsidRPr="008D402F">
        <w:rPr>
          <w:rFonts w:ascii="Liberation Serif" w:hAnsi="Liberation Serif" w:cs="Times New Roman"/>
          <w:sz w:val="28"/>
          <w:szCs w:val="28"/>
        </w:rPr>
        <w:t>. Пышма, ул. Кирова, 17, кабинет № 2</w:t>
      </w:r>
      <w:r w:rsidR="001F59BF">
        <w:rPr>
          <w:rFonts w:ascii="Liberation Serif" w:hAnsi="Liberation Serif" w:cs="Times New Roman"/>
          <w:sz w:val="28"/>
          <w:szCs w:val="28"/>
        </w:rPr>
        <w:t>0</w:t>
      </w:r>
      <w:r w:rsidR="0056664E" w:rsidRPr="008D402F">
        <w:rPr>
          <w:rFonts w:ascii="Liberation Serif" w:hAnsi="Liberation Serif" w:cs="Times New Roman"/>
          <w:sz w:val="28"/>
          <w:szCs w:val="28"/>
        </w:rPr>
        <w:t xml:space="preserve"> (</w:t>
      </w:r>
      <w:r w:rsidR="001F59BF">
        <w:rPr>
          <w:rFonts w:ascii="Liberation Serif" w:hAnsi="Liberation Serif" w:cs="Times New Roman"/>
          <w:sz w:val="28"/>
          <w:szCs w:val="28"/>
        </w:rPr>
        <w:t>первый</w:t>
      </w:r>
      <w:r w:rsidR="0056664E" w:rsidRPr="008D402F">
        <w:rPr>
          <w:rFonts w:ascii="Liberation Serif" w:hAnsi="Liberation Serif" w:cs="Times New Roman"/>
          <w:sz w:val="28"/>
          <w:szCs w:val="28"/>
        </w:rPr>
        <w:t xml:space="preserve"> этаж)</w:t>
      </w:r>
      <w:r w:rsidRPr="008D402F">
        <w:rPr>
          <w:rFonts w:ascii="Liberation Serif" w:hAnsi="Liberation Serif" w:cs="Times New Roman"/>
          <w:sz w:val="28"/>
          <w:szCs w:val="28"/>
        </w:rPr>
        <w:t>, по телефону: (34372) 2-</w:t>
      </w:r>
      <w:r w:rsidR="001F59BF">
        <w:rPr>
          <w:rFonts w:ascii="Liberation Serif" w:hAnsi="Liberation Serif" w:cs="Times New Roman"/>
          <w:sz w:val="28"/>
          <w:szCs w:val="28"/>
        </w:rPr>
        <w:t>61</w:t>
      </w:r>
      <w:r w:rsidRPr="008D402F">
        <w:rPr>
          <w:rFonts w:ascii="Liberation Serif" w:hAnsi="Liberation Serif" w:cs="Times New Roman"/>
          <w:sz w:val="28"/>
          <w:szCs w:val="28"/>
        </w:rPr>
        <w:t>-</w:t>
      </w:r>
      <w:r w:rsidR="001F59BF">
        <w:rPr>
          <w:rFonts w:ascii="Liberation Serif" w:hAnsi="Liberation Serif" w:cs="Times New Roman"/>
          <w:sz w:val="28"/>
          <w:szCs w:val="28"/>
        </w:rPr>
        <w:t>19</w:t>
      </w:r>
      <w:r w:rsidR="0056664E" w:rsidRPr="008D402F">
        <w:rPr>
          <w:rFonts w:ascii="Liberation Serif" w:hAnsi="Liberation Serif" w:cs="Times New Roman"/>
          <w:sz w:val="28"/>
          <w:szCs w:val="28"/>
        </w:rPr>
        <w:t>.</w:t>
      </w:r>
      <w:r w:rsidRPr="008D402F">
        <w:rPr>
          <w:rFonts w:ascii="Liberation Serif" w:hAnsi="Liberation Serif" w:cs="Times New Roman"/>
          <w:sz w:val="28"/>
          <w:szCs w:val="28"/>
        </w:rPr>
        <w:t xml:space="preserve">  </w:t>
      </w: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DB2D7A" w:rsidRDefault="00DB2D7A"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p>
    <w:p w:rsidR="00C362E5" w:rsidRPr="008D402F" w:rsidRDefault="00C362E5"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lastRenderedPageBreak/>
        <w:t>Приложение № 1</w:t>
      </w:r>
    </w:p>
    <w:p w:rsidR="00C362E5" w:rsidRPr="008D402F"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к Положению о порядке проведения</w:t>
      </w:r>
    </w:p>
    <w:p w:rsidR="00C362E5" w:rsidRPr="008D402F"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конкурса по отбору кандидатур</w:t>
      </w:r>
    </w:p>
    <w:p w:rsidR="00C362E5" w:rsidRPr="008D402F"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на должность главы Пышминского </w:t>
      </w:r>
    </w:p>
    <w:p w:rsidR="00C362E5" w:rsidRPr="008D402F"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городского округа </w:t>
      </w:r>
    </w:p>
    <w:p w:rsidR="00C362E5" w:rsidRPr="008D402F"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8D402F"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                             В конкурсную комиссию по отбору кандидатур</w:t>
      </w:r>
    </w:p>
    <w:p w:rsidR="00C362E5" w:rsidRPr="008D402F"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                             на должность главы Пышминского городского округа </w:t>
      </w:r>
    </w:p>
    <w:p w:rsidR="00C362E5" w:rsidRPr="008D402F"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                             ______________________________________________</w:t>
      </w:r>
    </w:p>
    <w:p w:rsidR="00C362E5" w:rsidRPr="008D402F"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                             ______________________________________________</w:t>
      </w:r>
    </w:p>
    <w:p w:rsidR="00C362E5" w:rsidRPr="008D402F"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                             (фамилия, имя, отчество (при наличии))</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bookmarkStart w:id="6" w:name="P283"/>
      <w:bookmarkEnd w:id="6"/>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ЗАЯВЛЕНИЕ</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D402F">
        <w:rPr>
          <w:rFonts w:ascii="Liberation Serif" w:eastAsia="Times New Roman" w:hAnsi="Liberation Serif" w:cs="Times New Roman"/>
          <w:sz w:val="24"/>
          <w:szCs w:val="24"/>
          <w:lang w:eastAsia="ru-RU"/>
        </w:rPr>
        <w:t xml:space="preserve">       </w:t>
      </w:r>
      <w:r w:rsidRPr="008D402F">
        <w:rPr>
          <w:rFonts w:ascii="Liberation Serif" w:eastAsia="Times New Roman" w:hAnsi="Liberation Serif" w:cs="Times New Roman"/>
          <w:sz w:val="28"/>
          <w:szCs w:val="28"/>
          <w:lang w:eastAsia="ru-RU"/>
        </w:rPr>
        <w:t>Даю  согласие  участвовать в конкурсе по отбору кандидатур на должность главы Пышминского городского округа.</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D402F">
        <w:rPr>
          <w:rFonts w:ascii="Liberation Serif" w:eastAsia="Times New Roman" w:hAnsi="Liberation Serif" w:cs="Times New Roman"/>
          <w:sz w:val="28"/>
          <w:szCs w:val="28"/>
          <w:lang w:eastAsia="ru-RU"/>
        </w:rPr>
        <w:t xml:space="preserve">      Обязуюсь  в  случае  избрания  на  должность  прекратить  деятельность, несовместимую   с   замещением   выборной  должности  главы  муниципального  образования.</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D402F">
        <w:rPr>
          <w:rFonts w:ascii="Liberation Serif" w:eastAsia="Times New Roman" w:hAnsi="Liberation Serif" w:cs="Times New Roman"/>
          <w:sz w:val="28"/>
          <w:szCs w:val="28"/>
          <w:lang w:eastAsia="ru-RU"/>
        </w:rPr>
        <w:t xml:space="preserve">    О себе сообщаю следующие сведения:</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D402F">
        <w:rPr>
          <w:rFonts w:ascii="Liberation Serif" w:eastAsia="Times New Roman" w:hAnsi="Liberation Serif" w:cs="Times New Roman"/>
          <w:sz w:val="28"/>
          <w:szCs w:val="28"/>
          <w:lang w:eastAsia="ru-RU"/>
        </w:rPr>
        <w:t>дата рождения - ______________________ года,</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D402F">
        <w:rPr>
          <w:rFonts w:ascii="Liberation Serif" w:eastAsia="Times New Roman" w:hAnsi="Liberation Serif" w:cs="Times New Roman"/>
          <w:sz w:val="28"/>
          <w:szCs w:val="28"/>
          <w:lang w:eastAsia="ru-RU"/>
        </w:rPr>
        <w:t>место</w:t>
      </w:r>
      <w:r w:rsidRPr="008D402F">
        <w:rPr>
          <w:rFonts w:ascii="Liberation Serif" w:eastAsia="Times New Roman" w:hAnsi="Liberation Serif" w:cs="Times New Roman"/>
          <w:sz w:val="28"/>
          <w:szCs w:val="28"/>
          <w:lang w:eastAsia="ru-RU"/>
        </w:rPr>
        <w:tab/>
        <w:t>рождения- _______________________________________________________________</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18"/>
          <w:szCs w:val="18"/>
          <w:lang w:eastAsia="ru-RU"/>
        </w:rPr>
      </w:pPr>
      <w:r w:rsidRPr="008D402F">
        <w:rPr>
          <w:rFonts w:ascii="Liberation Serif" w:eastAsia="Times New Roman" w:hAnsi="Liberation Serif" w:cs="Times New Roman"/>
          <w:sz w:val="18"/>
          <w:szCs w:val="18"/>
          <w:lang w:eastAsia="ru-RU"/>
        </w:rPr>
        <w:t>(указывается место рождения согласно паспорту или документу, заменяющему паспорт гражданина РФ)</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8"/>
          <w:szCs w:val="28"/>
          <w:lang w:eastAsia="ru-RU"/>
        </w:rPr>
        <w:t>адрес места жительства</w:t>
      </w:r>
      <w:r w:rsidRPr="008D402F">
        <w:rPr>
          <w:rFonts w:ascii="Liberation Serif" w:eastAsia="Times New Roman" w:hAnsi="Liberation Serif" w:cs="Times New Roman"/>
          <w:sz w:val="24"/>
          <w:szCs w:val="24"/>
          <w:lang w:eastAsia="ru-RU"/>
        </w:rPr>
        <w:t xml:space="preserve"> - _____________________________________________________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18"/>
          <w:szCs w:val="18"/>
          <w:lang w:eastAsia="ru-RU"/>
        </w:rPr>
      </w:pPr>
      <w:r w:rsidRPr="008D402F">
        <w:rPr>
          <w:rFonts w:ascii="Liberation Serif" w:eastAsia="Times New Roman" w:hAnsi="Liberation Serif" w:cs="Times New Roman"/>
          <w:sz w:val="18"/>
          <w:szCs w:val="18"/>
          <w:lang w:eastAsia="ru-RU"/>
        </w:rPr>
        <w:t>(наименование субъекта Российской Федерации, район, город, иной населенный пункт, улица, номер дома, корпуса (строения и т.п.) и квартиры)</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bookmarkStart w:id="7" w:name="P301"/>
      <w:bookmarkEnd w:id="7"/>
      <w:r w:rsidRPr="008D402F">
        <w:rPr>
          <w:rFonts w:ascii="Liberation Serif" w:eastAsia="Times New Roman" w:hAnsi="Liberation Serif" w:cs="Times New Roman"/>
          <w:sz w:val="28"/>
          <w:szCs w:val="28"/>
          <w:lang w:eastAsia="ru-RU"/>
        </w:rPr>
        <w:t>вид документа данные документа, удостоверяющего личность</w:t>
      </w:r>
      <w:r w:rsidRPr="008D402F">
        <w:rPr>
          <w:rFonts w:ascii="Liberation Serif" w:eastAsia="Times New Roman" w:hAnsi="Liberation Serif" w:cs="Times New Roman"/>
          <w:sz w:val="24"/>
          <w:szCs w:val="24"/>
          <w:lang w:eastAsia="ru-RU"/>
        </w:rPr>
        <w:t xml:space="preserve"> _____________________________________________________________________________________________________________________________________________________________,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18"/>
          <w:szCs w:val="18"/>
          <w:lang w:eastAsia="ru-RU"/>
        </w:rPr>
      </w:pPr>
      <w:r w:rsidRPr="008D402F">
        <w:rPr>
          <w:rFonts w:ascii="Liberation Serif" w:eastAsia="Times New Roman" w:hAnsi="Liberation Serif" w:cs="Times New Roman"/>
          <w:sz w:val="18"/>
          <w:szCs w:val="18"/>
          <w:lang w:eastAsia="ru-RU"/>
        </w:rPr>
        <w:t>(паспорт или документ, заменяющий паспорт гражданина РФ, серия, номер паспорта или документа, заменяющего паспорт гражданина РФ дата выдачи, наименование или код органа, выдавшего паспорт или документ, заменяющий паспорт гражданина РФ)</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ИНН - 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18"/>
          <w:szCs w:val="18"/>
          <w:lang w:eastAsia="ru-RU"/>
        </w:rPr>
      </w:pPr>
      <w:r w:rsidRPr="008D402F">
        <w:rPr>
          <w:rFonts w:ascii="Liberation Serif" w:eastAsia="Times New Roman" w:hAnsi="Liberation Serif" w:cs="Times New Roman"/>
          <w:sz w:val="18"/>
          <w:szCs w:val="18"/>
          <w:lang w:eastAsia="ru-RU"/>
        </w:rPr>
        <w:t>(идентификационный номер налогоплательщика (при наличии))</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гражданство - ____________________________________________________________,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профессиональное образование - 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18"/>
          <w:szCs w:val="18"/>
          <w:lang w:eastAsia="ru-RU"/>
        </w:rPr>
      </w:pPr>
      <w:r w:rsidRPr="008D402F">
        <w:rPr>
          <w:rFonts w:ascii="Liberation Serif" w:eastAsia="Times New Roman" w:hAnsi="Liberation Serif" w:cs="Times New Roman"/>
          <w:sz w:val="24"/>
          <w:szCs w:val="24"/>
          <w:lang w:eastAsia="ru-RU"/>
        </w:rPr>
        <w:t xml:space="preserve">_______________________________________________________________________________ </w:t>
      </w:r>
      <w:r w:rsidRPr="008D402F">
        <w:rPr>
          <w:rFonts w:ascii="Liberation Serif" w:eastAsia="Times New Roman" w:hAnsi="Liberation Serif" w:cs="Times New Roman"/>
          <w:sz w:val="18"/>
          <w:szCs w:val="18"/>
          <w:lang w:eastAsia="ru-RU"/>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D402F">
        <w:rPr>
          <w:rFonts w:ascii="Liberation Serif" w:eastAsia="Times New Roman" w:hAnsi="Liberation Serif" w:cs="Times New Roman"/>
          <w:sz w:val="28"/>
          <w:szCs w:val="28"/>
          <w:lang w:eastAsia="ru-RU"/>
        </w:rPr>
        <w:t xml:space="preserve">основное место работы или службы, </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8"/>
          <w:szCs w:val="28"/>
          <w:lang w:eastAsia="ru-RU"/>
        </w:rPr>
        <w:t>занимаемая должность/род занятий</w:t>
      </w:r>
      <w:r w:rsidRPr="008D402F">
        <w:rPr>
          <w:rFonts w:ascii="Liberation Serif" w:eastAsia="Times New Roman" w:hAnsi="Liberation Serif" w:cs="Times New Roman"/>
          <w:sz w:val="18"/>
          <w:szCs w:val="18"/>
          <w:lang w:eastAsia="ru-RU"/>
        </w:rPr>
        <w:t xml:space="preserve"> </w:t>
      </w:r>
      <w:r w:rsidRPr="008D402F">
        <w:rPr>
          <w:rFonts w:ascii="Liberation Serif" w:eastAsia="Times New Roman" w:hAnsi="Liberation Serif" w:cs="Times New Roman"/>
          <w:sz w:val="24"/>
          <w:szCs w:val="24"/>
          <w:lang w:eastAsia="ru-RU"/>
        </w:rPr>
        <w:t>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18"/>
          <w:szCs w:val="18"/>
          <w:lang w:eastAsia="ru-RU"/>
        </w:rPr>
      </w:pPr>
      <w:r w:rsidRPr="008D402F">
        <w:rPr>
          <w:rFonts w:ascii="Liberation Serif" w:eastAsia="Times New Roman" w:hAnsi="Liberation Serif" w:cs="Times New Roman"/>
          <w:sz w:val="18"/>
          <w:szCs w:val="18"/>
          <w:lang w:eastAsia="ru-RU"/>
        </w:rPr>
        <w:t>(основное место работы или службы, занимаемая должность (в случае отсутствия основного места работы или службы - род занятий)</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18"/>
          <w:szCs w:val="18"/>
          <w:lang w:eastAsia="ru-RU"/>
        </w:rPr>
      </w:pP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8"/>
          <w:szCs w:val="28"/>
          <w:lang w:eastAsia="ru-RU"/>
        </w:rPr>
        <w:lastRenderedPageBreak/>
        <w:t>сведения об исполнении обязанностей депутата</w:t>
      </w:r>
      <w:r w:rsidRPr="008D402F">
        <w:rPr>
          <w:rFonts w:ascii="Liberation Serif" w:eastAsia="Times New Roman" w:hAnsi="Liberation Serif" w:cs="Times New Roman"/>
          <w:sz w:val="24"/>
          <w:szCs w:val="24"/>
          <w:lang w:eastAsia="ru-RU"/>
        </w:rPr>
        <w:t xml:space="preserve"> - 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18"/>
          <w:szCs w:val="18"/>
          <w:lang w:eastAsia="ru-RU"/>
        </w:rPr>
      </w:pPr>
      <w:r w:rsidRPr="008D402F">
        <w:rPr>
          <w:rFonts w:ascii="Liberation Serif" w:eastAsia="Times New Roman" w:hAnsi="Liberation Serif" w:cs="Times New Roman"/>
          <w:sz w:val="18"/>
          <w:szCs w:val="18"/>
          <w:lang w:eastAsia="ru-RU"/>
        </w:rPr>
        <w:t>(сведения об исполнении обязанностей депутата на непостоянной основе   и наименование соответствующего представительного (законодательного) органа, депутатом которого является кандидат)</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8"/>
          <w:szCs w:val="28"/>
          <w:lang w:eastAsia="ru-RU"/>
        </w:rPr>
        <w:t>сведения о судимости</w:t>
      </w:r>
      <w:r w:rsidRPr="008D402F">
        <w:rPr>
          <w:rFonts w:ascii="Liberation Serif" w:eastAsia="Times New Roman" w:hAnsi="Liberation Serif" w:cs="Times New Roman"/>
          <w:sz w:val="24"/>
          <w:szCs w:val="24"/>
          <w:lang w:eastAsia="ru-RU"/>
        </w:rPr>
        <w:t xml:space="preserve">  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18"/>
          <w:szCs w:val="18"/>
          <w:lang w:eastAsia="ru-RU"/>
        </w:rPr>
      </w:pPr>
      <w:r w:rsidRPr="008D402F">
        <w:rPr>
          <w:rFonts w:ascii="Liberation Serif" w:eastAsia="Times New Roman" w:hAnsi="Liberation Serif" w:cs="Times New Roman"/>
          <w:sz w:val="18"/>
          <w:szCs w:val="18"/>
          <w:lang w:eastAsia="ru-RU"/>
        </w:rPr>
        <w:t>(сведения о судимости кандидата в случае, если у кандидата имелась  или имеется судимость; если судимость снята или погашена -  также сведения о дате снятия или погашения судимости)</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D402F">
        <w:rPr>
          <w:rFonts w:ascii="Liberation Serif" w:eastAsia="Times New Roman" w:hAnsi="Liberation Serif" w:cs="Times New Roman"/>
          <w:sz w:val="28"/>
          <w:szCs w:val="28"/>
          <w:lang w:eastAsia="ru-RU"/>
        </w:rPr>
        <w:t>Контактная информация для связи с кандидатом:</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8"/>
          <w:szCs w:val="28"/>
          <w:lang w:eastAsia="ru-RU"/>
        </w:rPr>
        <w:t>адрес для направления почты (писем, извещений):</w:t>
      </w:r>
      <w:r w:rsidRPr="008D402F">
        <w:rPr>
          <w:rFonts w:ascii="Liberation Serif" w:eastAsia="Times New Roman" w:hAnsi="Liberation Serif" w:cs="Times New Roman"/>
          <w:sz w:val="24"/>
          <w:szCs w:val="24"/>
          <w:lang w:eastAsia="ru-RU"/>
        </w:rPr>
        <w:t xml:space="preserve"> 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______________________________________________________________________________,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телефон: рабочий 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         сотовый 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электронная почта: _____________________________________________________________.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8D402F" w:rsidRDefault="00C362E5" w:rsidP="00C362E5">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  «___» __________ 20__ года _______________________________/______________________</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18"/>
          <w:szCs w:val="18"/>
          <w:lang w:eastAsia="ru-RU"/>
        </w:rPr>
      </w:pPr>
      <w:r w:rsidRPr="008D402F">
        <w:rPr>
          <w:rFonts w:ascii="Liberation Serif" w:eastAsia="Times New Roman" w:hAnsi="Liberation Serif" w:cs="Times New Roman"/>
          <w:sz w:val="24"/>
          <w:szCs w:val="24"/>
          <w:lang w:eastAsia="ru-RU"/>
        </w:rPr>
        <w:t xml:space="preserve">                      </w:t>
      </w:r>
      <w:r w:rsidRPr="008D402F">
        <w:rPr>
          <w:rFonts w:ascii="Liberation Serif" w:eastAsia="Times New Roman" w:hAnsi="Liberation Serif" w:cs="Times New Roman"/>
          <w:sz w:val="18"/>
          <w:szCs w:val="18"/>
          <w:lang w:eastAsia="ru-RU"/>
        </w:rPr>
        <w:t xml:space="preserve">дата                                             </w:t>
      </w:r>
      <w:proofErr w:type="gramStart"/>
      <w:r w:rsidRPr="008D402F">
        <w:rPr>
          <w:rFonts w:ascii="Liberation Serif" w:eastAsia="Times New Roman" w:hAnsi="Liberation Serif" w:cs="Times New Roman"/>
          <w:sz w:val="18"/>
          <w:szCs w:val="18"/>
          <w:lang w:eastAsia="ru-RU"/>
        </w:rPr>
        <w:t xml:space="preserve">   (</w:t>
      </w:r>
      <w:proofErr w:type="gramEnd"/>
      <w:r w:rsidRPr="008D402F">
        <w:rPr>
          <w:rFonts w:ascii="Liberation Serif" w:eastAsia="Times New Roman" w:hAnsi="Liberation Serif" w:cs="Times New Roman"/>
          <w:sz w:val="18"/>
          <w:szCs w:val="18"/>
          <w:lang w:eastAsia="ru-RU"/>
        </w:rPr>
        <w:t>фамилия, имя, отчество   (подпись кандидата)</w:t>
      </w: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18"/>
          <w:szCs w:val="18"/>
          <w:lang w:eastAsia="ru-RU"/>
        </w:rPr>
      </w:pP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18"/>
          <w:szCs w:val="18"/>
          <w:lang w:eastAsia="ru-RU"/>
        </w:rPr>
      </w:pPr>
    </w:p>
    <w:p w:rsidR="00C362E5" w:rsidRPr="008D402F"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18"/>
          <w:szCs w:val="18"/>
          <w:lang w:eastAsia="ru-RU"/>
        </w:rPr>
      </w:pPr>
    </w:p>
    <w:p w:rsidR="00C362E5" w:rsidRPr="008D402F"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Примечание.</w:t>
      </w:r>
    </w:p>
    <w:p w:rsidR="00C362E5" w:rsidRPr="008D402F"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Заявление заполняется собственноручно, представляется на бумажном носителе.</w:t>
      </w:r>
    </w:p>
    <w:p w:rsidR="00C362E5" w:rsidRPr="008D402F"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8D402F">
        <w:rPr>
          <w:rFonts w:ascii="Liberation Serif" w:eastAsia="Times New Roman" w:hAnsi="Liberation Serif" w:cs="Times New Roman"/>
          <w:sz w:val="24"/>
          <w:szCs w:val="24"/>
          <w:lang w:eastAsia="ru-RU"/>
        </w:rPr>
        <w:t xml:space="preserve">В </w:t>
      </w:r>
      <w:hyperlink w:anchor="P301" w:history="1">
        <w:r w:rsidRPr="00E634DE">
          <w:rPr>
            <w:rFonts w:ascii="Liberation Serif" w:eastAsia="Times New Roman" w:hAnsi="Liberation Serif" w:cs="Times New Roman"/>
            <w:sz w:val="24"/>
            <w:szCs w:val="24"/>
            <w:lang w:eastAsia="ru-RU"/>
          </w:rPr>
          <w:t>строке</w:t>
        </w:r>
      </w:hyperlink>
      <w:r w:rsidRPr="00E634DE">
        <w:rPr>
          <w:rFonts w:ascii="Liberation Serif" w:eastAsia="Times New Roman" w:hAnsi="Liberation Serif" w:cs="Times New Roman"/>
          <w:sz w:val="24"/>
          <w:szCs w:val="24"/>
          <w:lang w:eastAsia="ru-RU"/>
        </w:rPr>
        <w:t xml:space="preserve"> "вид документа" указывается паспорт или документ, заменяющий паспорт гражданина Российской Федерации.</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Сведения о судимости приводятся с указанием номера (номеров) и наименования (наименований) статьи (статей) Уголовного </w:t>
      </w:r>
      <w:hyperlink r:id="rId8" w:history="1">
        <w:r w:rsidRPr="00E634DE">
          <w:rPr>
            <w:rFonts w:ascii="Liberation Serif" w:eastAsia="Times New Roman" w:hAnsi="Liberation Serif" w:cs="Times New Roman"/>
            <w:sz w:val="24"/>
            <w:szCs w:val="24"/>
            <w:lang w:eastAsia="ru-RU"/>
          </w:rPr>
          <w:t>кодекса</w:t>
        </w:r>
      </w:hyperlink>
      <w:r w:rsidRPr="00E634DE">
        <w:rPr>
          <w:rFonts w:ascii="Liberation Serif" w:eastAsia="Times New Roman" w:hAnsi="Liberation Serif" w:cs="Times New Roman"/>
          <w:sz w:val="24"/>
          <w:szCs w:val="24"/>
          <w:lang w:eastAsia="ru-RU"/>
        </w:rPr>
        <w:t xml:space="preserve"> Российской Федерации, на основании которой (которых) был осужден кандидат, а также статьи (статей) Уголовного </w:t>
      </w:r>
      <w:hyperlink r:id="rId9" w:history="1">
        <w:r w:rsidRPr="00E634DE">
          <w:rPr>
            <w:rFonts w:ascii="Liberation Serif" w:eastAsia="Times New Roman" w:hAnsi="Liberation Serif" w:cs="Times New Roman"/>
            <w:sz w:val="24"/>
            <w:szCs w:val="24"/>
            <w:lang w:eastAsia="ru-RU"/>
          </w:rPr>
          <w:t>кодекса</w:t>
        </w:r>
      </w:hyperlink>
      <w:r w:rsidRPr="00E634DE">
        <w:rPr>
          <w:rFonts w:ascii="Liberation Serif" w:eastAsia="Times New Roman" w:hAnsi="Liberation Serif" w:cs="Times New Roman"/>
          <w:sz w:val="24"/>
          <w:szCs w:val="24"/>
          <w:lang w:eastAsia="ru-RU"/>
        </w:rPr>
        <w:t xml:space="preserve">, принятого в соответствии с </w:t>
      </w:r>
      <w:hyperlink r:id="rId10" w:history="1">
        <w:r w:rsidRPr="00E634DE">
          <w:rPr>
            <w:rFonts w:ascii="Liberation Serif" w:eastAsia="Times New Roman" w:hAnsi="Liberation Serif" w:cs="Times New Roman"/>
            <w:sz w:val="24"/>
            <w:szCs w:val="24"/>
            <w:lang w:eastAsia="ru-RU"/>
          </w:rPr>
          <w:t>Основами</w:t>
        </w:r>
      </w:hyperlink>
      <w:r w:rsidRPr="00E634DE">
        <w:rPr>
          <w:rFonts w:ascii="Liberation Serif" w:eastAsia="Times New Roman" w:hAnsi="Liberation Serif" w:cs="Times New Roman"/>
          <w:sz w:val="24"/>
          <w:szCs w:val="24"/>
          <w:lang w:eastAsia="ru-RU"/>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1" w:history="1">
        <w:r w:rsidRPr="00E634DE">
          <w:rPr>
            <w:rFonts w:ascii="Liberation Serif" w:eastAsia="Times New Roman" w:hAnsi="Liberation Serif" w:cs="Times New Roman"/>
            <w:sz w:val="24"/>
            <w:szCs w:val="24"/>
            <w:lang w:eastAsia="ru-RU"/>
          </w:rPr>
          <w:t>кодексом</w:t>
        </w:r>
      </w:hyperlink>
      <w:r w:rsidRPr="00E634DE">
        <w:rPr>
          <w:rFonts w:ascii="Liberation Serif" w:eastAsia="Times New Roman" w:hAnsi="Liberation Serif" w:cs="Times New Roman"/>
          <w:sz w:val="24"/>
          <w:szCs w:val="24"/>
          <w:lang w:eastAsia="ru-RU"/>
        </w:rPr>
        <w:t xml:space="preserve"> Российской Федерации.</w:t>
      </w:r>
    </w:p>
    <w:p w:rsidR="00C362E5" w:rsidRPr="00E634DE" w:rsidRDefault="00E634DE"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Пр</w:t>
      </w:r>
      <w:r w:rsidR="00C362E5" w:rsidRPr="00E634DE">
        <w:rPr>
          <w:rFonts w:ascii="Liberation Serif" w:eastAsia="Times New Roman" w:hAnsi="Liberation Serif" w:cs="Times New Roman"/>
          <w:sz w:val="24"/>
          <w:szCs w:val="24"/>
          <w:lang w:eastAsia="ru-RU"/>
        </w:rPr>
        <w:t>иложение № 2</w:t>
      </w:r>
    </w:p>
    <w:p w:rsidR="00C362E5" w:rsidRPr="00E634DE"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к Положению о порядке проведения</w:t>
      </w:r>
    </w:p>
    <w:p w:rsidR="00C362E5" w:rsidRPr="00E634DE"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конкурса по отбору кандидатур</w:t>
      </w:r>
    </w:p>
    <w:p w:rsidR="00C362E5" w:rsidRPr="00E634DE"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на должность главы Пышминского </w:t>
      </w:r>
    </w:p>
    <w:p w:rsidR="00C362E5" w:rsidRPr="00E634DE"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городского округа </w:t>
      </w: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В конкурсную комиссию по отбору кандидатур</w:t>
      </w: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на должность главы Пышминского городского округа </w:t>
      </w: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______________________________________________</w:t>
      </w: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______________________________________________</w:t>
      </w: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(фамилия, имя, отчество (при наличии))</w:t>
      </w: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bookmarkStart w:id="8" w:name="P370"/>
      <w:bookmarkEnd w:id="8"/>
      <w:r w:rsidRPr="00E634DE">
        <w:rPr>
          <w:rFonts w:ascii="Liberation Serif" w:eastAsia="Times New Roman" w:hAnsi="Liberation Serif" w:cs="Times New Roman"/>
          <w:sz w:val="24"/>
          <w:szCs w:val="24"/>
          <w:lang w:eastAsia="ru-RU"/>
        </w:rPr>
        <w:t>СОГЛАСИЕ</w:t>
      </w: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НА ОБРАБОТКУ ПЕРСОНАЛЬНЫХ ДАННЫХ</w:t>
      </w: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Я, 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lastRenderedPageBreak/>
        <w:t>проживающий по адресу: 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документ, удостоверяющий личность: серия ___________ номер 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выдан 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roofErr w:type="gramStart"/>
      <w:r w:rsidRPr="00E634DE">
        <w:rPr>
          <w:rFonts w:ascii="Liberation Serif" w:eastAsia="Times New Roman" w:hAnsi="Liberation Serif" w:cs="Times New Roman"/>
          <w:sz w:val="24"/>
          <w:szCs w:val="24"/>
          <w:lang w:eastAsia="ru-RU"/>
        </w:rPr>
        <w:t>согласен  на</w:t>
      </w:r>
      <w:proofErr w:type="gramEnd"/>
      <w:r w:rsidRPr="00E634DE">
        <w:rPr>
          <w:rFonts w:ascii="Liberation Serif" w:eastAsia="Times New Roman" w:hAnsi="Liberation Serif" w:cs="Times New Roman"/>
          <w:sz w:val="24"/>
          <w:szCs w:val="24"/>
          <w:lang w:eastAsia="ru-RU"/>
        </w:rPr>
        <w:t xml:space="preserve">  обработку  моих  персональных  данных Думой Пышминского городского округа (623550,  </w:t>
      </w:r>
      <w:proofErr w:type="spellStart"/>
      <w:r w:rsidR="001F59BF" w:rsidRPr="00E634DE">
        <w:rPr>
          <w:rFonts w:ascii="Liberation Serif" w:eastAsia="Times New Roman" w:hAnsi="Liberation Serif" w:cs="Times New Roman"/>
          <w:sz w:val="24"/>
          <w:szCs w:val="24"/>
          <w:lang w:eastAsia="ru-RU"/>
        </w:rPr>
        <w:t>пгт</w:t>
      </w:r>
      <w:proofErr w:type="spellEnd"/>
      <w:r w:rsidRPr="00E634DE">
        <w:rPr>
          <w:rFonts w:ascii="Liberation Serif" w:eastAsia="Times New Roman" w:hAnsi="Liberation Serif" w:cs="Times New Roman"/>
          <w:sz w:val="24"/>
          <w:szCs w:val="24"/>
          <w:lang w:eastAsia="ru-RU"/>
        </w:rPr>
        <w:t>. Пышма, ул. 1</w:t>
      </w:r>
      <w:r w:rsidR="001F59BF" w:rsidRPr="00E634DE">
        <w:rPr>
          <w:rFonts w:ascii="Liberation Serif" w:eastAsia="Times New Roman" w:hAnsi="Liberation Serif" w:cs="Times New Roman"/>
          <w:sz w:val="24"/>
          <w:szCs w:val="24"/>
          <w:lang w:eastAsia="ru-RU"/>
        </w:rPr>
        <w:t>-е</w:t>
      </w:r>
      <w:r w:rsidRPr="00E634DE">
        <w:rPr>
          <w:rFonts w:ascii="Liberation Serif" w:eastAsia="Times New Roman" w:hAnsi="Liberation Serif" w:cs="Times New Roman"/>
          <w:sz w:val="24"/>
          <w:szCs w:val="24"/>
          <w:lang w:eastAsia="ru-RU"/>
        </w:rPr>
        <w:t xml:space="preserve"> Мая, 2) (далее - Оператор), содержащихся в заявлении  об  участии  в  конкурсе по отбору кандидатур на должность главы Пышминского городского округа  и других документах, представленных для участия в  конкурсе,  а  именно:  фамилия, имя, отчество (при наличии); адрес места жительства;  дата  и  место  рождения;  данные  документа,  удостоверяющего личность;    гражданство;    сведения    о   детях;   семейное   положение; профессиональное   образование;   профессия,  специальность;  место  работы  (службы,  учебы),  род  занятий;  ИНН;  сведения  о  доходах,  расходах, об имуществе;  фотоизображение;  сведения  о  дополнительном  профессиональном образовании,  о  присвоении  ученой  степени, ученого звания, о награждении наградами и присвоении почетных званий (при наличии); сведения о судимости; телефон; адрес электронной почты.</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Обработка персональных данных будет осуществляться Оператором в целях организации исполнения полномочий конкурсной комиссии по отбору кандидатур на должность главы Пышминского городского округа, установленных Федеральным </w:t>
      </w:r>
      <w:hyperlink r:id="rId12" w:history="1">
        <w:r w:rsidRPr="00E634DE">
          <w:rPr>
            <w:rFonts w:ascii="Liberation Serif" w:eastAsia="Times New Roman" w:hAnsi="Liberation Serif" w:cs="Times New Roman"/>
            <w:sz w:val="24"/>
            <w:szCs w:val="24"/>
            <w:lang w:eastAsia="ru-RU"/>
          </w:rPr>
          <w:t>законом</w:t>
        </w:r>
      </w:hyperlink>
      <w:r w:rsidRPr="00E634DE">
        <w:rPr>
          <w:rFonts w:ascii="Liberation Serif" w:eastAsia="Times New Roman" w:hAnsi="Liberation Serif"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Пышминского городского округа, утвержденным решением Думы Пы</w:t>
      </w:r>
      <w:r w:rsidR="007E156B">
        <w:rPr>
          <w:rFonts w:ascii="Liberation Serif" w:eastAsia="Times New Roman" w:hAnsi="Liberation Serif" w:cs="Times New Roman"/>
          <w:sz w:val="24"/>
          <w:szCs w:val="24"/>
          <w:lang w:eastAsia="ru-RU"/>
        </w:rPr>
        <w:t>шминского  городского округа.</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Настоящее согласие дано на осуществление Оператором следующих действий с моими персональными данными: сбор, систематизация, накопление, хранение, использование, распространение, обезличивание, блокирование и их передачу в конкурсную комиссию по отбору кандидатур на должность главы Пышминского городского округа, в средства массовой информации, а также, в целях организации проверки представленных мною сведений, - в налоговые, правоохранительные, другие государственные органы, в образовательные организации.</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Оператор вправе обрабатывать мои персональные данные посредством включения в списки (реестры) и отчетные формы, предусмотренные документами, регламентирующими деятельность Оператора.</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Настоящее согласие дано мной на срок хранения документов конкурса по отбору кандидатур на должность главы Пышминского городского округа, проведенного в 20__ году.</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Настоящее согласие вступает в действие с момента его подписания.</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 20__ г.             _________________________ 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дата                                Ф.И.О.                подпись</w:t>
      </w: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E634DE" w:rsidP="00C362E5">
      <w:pPr>
        <w:widowControl w:val="0"/>
        <w:autoSpaceDE w:val="0"/>
        <w:autoSpaceDN w:val="0"/>
        <w:adjustRightInd w:val="0"/>
        <w:spacing w:after="0" w:line="240" w:lineRule="auto"/>
        <w:ind w:firstLine="720"/>
        <w:jc w:val="right"/>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w:t>
      </w:r>
      <w:r w:rsidR="00C362E5" w:rsidRPr="00E634DE">
        <w:rPr>
          <w:rFonts w:ascii="Liberation Serif" w:eastAsia="Times New Roman" w:hAnsi="Liberation Serif" w:cs="Times New Roman"/>
          <w:sz w:val="24"/>
          <w:szCs w:val="24"/>
          <w:lang w:eastAsia="ru-RU"/>
        </w:rPr>
        <w:t>риложение № 3</w:t>
      </w:r>
    </w:p>
    <w:p w:rsidR="00C362E5" w:rsidRPr="00E634DE"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к Положению о порядке проведения</w:t>
      </w:r>
    </w:p>
    <w:p w:rsidR="00C362E5" w:rsidRPr="00E634DE"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конкурса по отбору кандидатур</w:t>
      </w:r>
    </w:p>
    <w:p w:rsidR="00C362E5" w:rsidRPr="00E634DE"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lastRenderedPageBreak/>
        <w:t>на должность главы Пышминского</w:t>
      </w:r>
    </w:p>
    <w:p w:rsidR="00C362E5" w:rsidRPr="00E634DE" w:rsidRDefault="00C362E5" w:rsidP="00C362E5">
      <w:pPr>
        <w:widowControl w:val="0"/>
        <w:autoSpaceDE w:val="0"/>
        <w:autoSpaceDN w:val="0"/>
        <w:adjustRightInd w:val="0"/>
        <w:spacing w:after="0" w:line="240" w:lineRule="auto"/>
        <w:ind w:firstLine="720"/>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городского округа </w:t>
      </w: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В конкурсную комиссию по отбору кандидатур</w:t>
      </w: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на должность главы Пышминского городского округа</w:t>
      </w: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______________________________________________</w:t>
      </w: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______________________________________________</w:t>
      </w:r>
    </w:p>
    <w:p w:rsidR="00C362E5" w:rsidRPr="00E634DE" w:rsidRDefault="00C362E5" w:rsidP="00C362E5">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(фамилия, имя, отчество (при наличии))</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bookmarkStart w:id="9" w:name="P420"/>
      <w:bookmarkEnd w:id="9"/>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УВЕДОМЛЕНИЕ</w:t>
      </w: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кандидата на должность главы Пышминского городского округа </w:t>
      </w: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о соблюдении запрета, установленного Федеральным </w:t>
      </w:r>
      <w:hyperlink r:id="rId13" w:history="1">
        <w:r w:rsidRPr="00E634DE">
          <w:rPr>
            <w:rFonts w:ascii="Liberation Serif" w:eastAsia="Times New Roman" w:hAnsi="Liberation Serif" w:cs="Times New Roman"/>
            <w:sz w:val="24"/>
            <w:szCs w:val="24"/>
            <w:lang w:eastAsia="ru-RU"/>
          </w:rPr>
          <w:t>законом</w:t>
        </w:r>
      </w:hyperlink>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«О запрете отдельным категориям лиц открывать и иметь</w:t>
      </w: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счета (вклады), хранить наличные денежные средства и</w:t>
      </w: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ценности в иностранных банках, расположенных</w:t>
      </w: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за пределами территории Российской Федерации,</w:t>
      </w: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владеть и (или) пользоваться иностранными</w:t>
      </w:r>
    </w:p>
    <w:p w:rsidR="00C362E5" w:rsidRPr="00E634DE" w:rsidRDefault="00C362E5" w:rsidP="00C362E5">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финансовыми инструментами»</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Я, 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(фамилия, имя, отчество)</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уведомляю  конкурсную  комиссию  по  отбору  кандидатур  на должность главы Пышминского городского округа  о том, что я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Кандидат на должность главы  Пышминского городского округа </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     ___________      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(фамилия, имя, отчество)                               (подпись)                  (дата)</w:t>
      </w: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9B2892" w:rsidRDefault="009B2892"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ind w:firstLine="720"/>
        <w:jc w:val="center"/>
        <w:rPr>
          <w:rFonts w:ascii="Liberation Serif" w:eastAsia="Times New Roman" w:hAnsi="Liberation Serif" w:cs="Times New Roman"/>
          <w:b/>
          <w:sz w:val="24"/>
          <w:szCs w:val="24"/>
          <w:lang w:eastAsia="ru-RU"/>
        </w:rPr>
      </w:pPr>
      <w:bookmarkStart w:id="10" w:name="P461"/>
      <w:bookmarkEnd w:id="10"/>
      <w:r w:rsidRPr="00E634DE">
        <w:rPr>
          <w:rFonts w:ascii="Liberation Serif" w:eastAsia="Times New Roman" w:hAnsi="Liberation Serif" w:cs="Times New Roman"/>
          <w:b/>
          <w:sz w:val="24"/>
          <w:szCs w:val="24"/>
          <w:lang w:eastAsia="ru-RU"/>
        </w:rPr>
        <w:t>АКТ</w:t>
      </w:r>
    </w:p>
    <w:p w:rsidR="00C362E5" w:rsidRPr="00E634DE" w:rsidRDefault="00C362E5" w:rsidP="00C362E5">
      <w:pPr>
        <w:widowControl w:val="0"/>
        <w:autoSpaceDE w:val="0"/>
        <w:autoSpaceDN w:val="0"/>
        <w:adjustRightInd w:val="0"/>
        <w:spacing w:after="0" w:line="240" w:lineRule="auto"/>
        <w:ind w:firstLine="720"/>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приема документов для участия в конкурсе</w:t>
      </w:r>
    </w:p>
    <w:p w:rsidR="00C362E5" w:rsidRPr="00E634DE" w:rsidRDefault="00C362E5" w:rsidP="00C362E5">
      <w:pPr>
        <w:widowControl w:val="0"/>
        <w:autoSpaceDE w:val="0"/>
        <w:autoSpaceDN w:val="0"/>
        <w:adjustRightInd w:val="0"/>
        <w:spacing w:after="0" w:line="240" w:lineRule="auto"/>
        <w:ind w:firstLine="720"/>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по отбору кандидатур на должность</w:t>
      </w:r>
    </w:p>
    <w:p w:rsidR="00C362E5" w:rsidRPr="00E634DE" w:rsidRDefault="00C362E5" w:rsidP="00C362E5">
      <w:pPr>
        <w:widowControl w:val="0"/>
        <w:autoSpaceDE w:val="0"/>
        <w:autoSpaceDN w:val="0"/>
        <w:adjustRightInd w:val="0"/>
        <w:spacing w:after="0" w:line="240" w:lineRule="auto"/>
        <w:ind w:firstLine="720"/>
        <w:jc w:val="center"/>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главы Пышминского городского округа </w:t>
      </w:r>
    </w:p>
    <w:p w:rsidR="00C362E5" w:rsidRPr="00E634DE" w:rsidRDefault="00C362E5" w:rsidP="00C362E5">
      <w:pPr>
        <w:widowControl w:val="0"/>
        <w:autoSpaceDE w:val="0"/>
        <w:autoSpaceDN w:val="0"/>
        <w:adjustRightInd w:val="0"/>
        <w:spacing w:after="0" w:line="240" w:lineRule="auto"/>
        <w:ind w:firstLine="720"/>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Специалист Думы Пышминского городского округа принял от</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(фамилия, имя, отчество (при наличии))</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следующие документы:</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1) письменное заявление о согласии участвовать в конкурсе по отбору кандидатур на должность главы Пышминского городского округа  с обязательством в случае его избрания прекратить деятельность, несовместимую со статусом главы муниципального образования, на 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2) копия паспорта или иного документа, заменяющего паспорт гражданина, на 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3) цветная фотография размером 3 x 4 см ______ шт.;</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4) копия документа о профессиональном образовании гражданина на _______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5) копия трудовой книжки, выписка из трудовой книжки либо справка с основного места работы или иные документы гражданина для подтверждения сведений об основном месте работы или службы (нужное подчеркнуть) на ______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6) копия документов о роде занятий (о деятельности, приносящей доход) или о статусе неработающего гражданина на ______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lastRenderedPageBreak/>
        <w:t>7) справка из представительного (законодательного) органа государственной власти, представительного органа муниципального образования об исполнении гражданином обязанностей депутата на непостоянной основе на 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8)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на __________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9) сведения о принадлежащем гражданину,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 на ______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10)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гражданина и его супруги (супруга) за три последних года, предшествующих совершению сделки, и об источниках получения средств, за счет которых совершена сделка, с приложением документов, подтверждающих получение имущества в собственность, на 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11) справка о наличии (отсутствии) судимости на ______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12) согласие на обработку персональных данных на ______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13) заключение медицинского учреждения по </w:t>
      </w:r>
      <w:hyperlink r:id="rId14" w:history="1">
        <w:r w:rsidRPr="00E634DE">
          <w:rPr>
            <w:rFonts w:ascii="Liberation Serif" w:eastAsia="Times New Roman" w:hAnsi="Liberation Serif" w:cs="Times New Roman"/>
            <w:sz w:val="24"/>
            <w:szCs w:val="24"/>
            <w:lang w:eastAsia="ru-RU"/>
          </w:rPr>
          <w:t>форме № 001-ГС/у</w:t>
        </w:r>
      </w:hyperlink>
      <w:r w:rsidRPr="00E634DE">
        <w:rPr>
          <w:rFonts w:ascii="Liberation Serif" w:eastAsia="Times New Roman" w:hAnsi="Liberation Serif" w:cs="Times New Roman"/>
          <w:sz w:val="24"/>
          <w:szCs w:val="24"/>
          <w:lang w:eastAsia="ru-RU"/>
        </w:rPr>
        <w:t>, утвержденной Приказом Министерства здравоохранения и социального развития Российской Федерации от 14.12.2009 № 984н, на _____ листах;</w:t>
      </w:r>
    </w:p>
    <w:p w:rsidR="00C362E5" w:rsidRPr="00E634DE" w:rsidRDefault="00C362E5" w:rsidP="00C362E5">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14) уведомление о соблюдении запрета, установленного Федеральным </w:t>
      </w:r>
      <w:hyperlink r:id="rId15" w:history="1">
        <w:r w:rsidRPr="00E634DE">
          <w:rPr>
            <w:rFonts w:ascii="Liberation Serif" w:eastAsia="Times New Roman" w:hAnsi="Liberation Serif" w:cs="Times New Roman"/>
            <w:sz w:val="24"/>
            <w:szCs w:val="24"/>
            <w:lang w:eastAsia="ru-RU"/>
          </w:rPr>
          <w:t>законом</w:t>
        </w:r>
      </w:hyperlink>
      <w:r w:rsidRPr="00E634DE">
        <w:rPr>
          <w:rFonts w:ascii="Liberation Serif" w:eastAsia="Times New Roman" w:hAnsi="Liberation Serif"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 ___________ листах;</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15) иные представленные документы 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lang w:eastAsia="ru-RU"/>
        </w:rPr>
      </w:pPr>
      <w:r w:rsidRPr="00E634DE">
        <w:rPr>
          <w:rFonts w:ascii="Liberation Serif" w:eastAsia="Times New Roman" w:hAnsi="Liberation Serif" w:cs="Times New Roman"/>
          <w:sz w:val="24"/>
          <w:szCs w:val="24"/>
          <w:lang w:eastAsia="ru-RU"/>
        </w:rPr>
        <w:t xml:space="preserve">                                                                                 </w:t>
      </w:r>
      <w:r w:rsidRPr="00E634DE">
        <w:rPr>
          <w:rFonts w:ascii="Liberation Serif" w:eastAsia="Times New Roman" w:hAnsi="Liberation Serif" w:cs="Times New Roman"/>
          <w:lang w:eastAsia="ru-RU"/>
        </w:rPr>
        <w:t>(указываются иные документы)</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на _______ листах.</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Итого: ___________ документов на ______ листах.</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Отметки   о   несоответствии   каких-либо   из   представленных  документов требованиям к их оформлению, установленные пунктом 12    </w:t>
      </w:r>
      <w:hyperlink w:anchor="P33" w:history="1">
        <w:r w:rsidRPr="00E634DE">
          <w:rPr>
            <w:rFonts w:ascii="Liberation Serif" w:eastAsia="Times New Roman" w:hAnsi="Liberation Serif" w:cs="Times New Roman"/>
            <w:sz w:val="24"/>
            <w:szCs w:val="24"/>
            <w:lang w:eastAsia="ru-RU"/>
          </w:rPr>
          <w:t>Положения</w:t>
        </w:r>
      </w:hyperlink>
      <w:r w:rsidRPr="00E634DE">
        <w:rPr>
          <w:rFonts w:ascii="Liberation Serif" w:eastAsia="Times New Roman" w:hAnsi="Liberation Serif" w:cs="Times New Roman"/>
          <w:sz w:val="24"/>
          <w:szCs w:val="24"/>
          <w:lang w:eastAsia="ru-RU"/>
        </w:rPr>
        <w:t xml:space="preserve"> о порядке  проведения  конкурса  по  отбору  кандидатур  на  должность  главы Пышминского  городского округа:</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Кандидат</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(подпись)                              (Ф.И.О.)</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Специалист Думы Пышминского  городского округа</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______________________/____________________________________________________</w:t>
      </w:r>
    </w:p>
    <w:p w:rsidR="00C362E5" w:rsidRPr="00E634DE" w:rsidRDefault="00C362E5" w:rsidP="00C362E5">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E634DE">
        <w:rPr>
          <w:rFonts w:ascii="Liberation Serif" w:eastAsia="Times New Roman" w:hAnsi="Liberation Serif" w:cs="Times New Roman"/>
          <w:sz w:val="24"/>
          <w:szCs w:val="24"/>
          <w:lang w:eastAsia="ru-RU"/>
        </w:rPr>
        <w:t xml:space="preserve">     (подпись)                              (Ф.И.О.)</w:t>
      </w:r>
    </w:p>
    <w:sectPr w:rsidR="00C362E5" w:rsidRPr="00E634DE" w:rsidSect="003F5AD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E3F63"/>
    <w:multiLevelType w:val="multilevel"/>
    <w:tmpl w:val="4308DEFE"/>
    <w:lvl w:ilvl="0">
      <w:start w:val="1"/>
      <w:numFmt w:val="decimal"/>
      <w:lvlText w:val="%1."/>
      <w:lvlJc w:val="left"/>
      <w:pPr>
        <w:ind w:left="786"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361F7"/>
    <w:rsid w:val="000830D4"/>
    <w:rsid w:val="00105F14"/>
    <w:rsid w:val="001727ED"/>
    <w:rsid w:val="001F59BF"/>
    <w:rsid w:val="0027700A"/>
    <w:rsid w:val="003549E9"/>
    <w:rsid w:val="00382BB3"/>
    <w:rsid w:val="00387183"/>
    <w:rsid w:val="003F5ADA"/>
    <w:rsid w:val="004641B3"/>
    <w:rsid w:val="004A1CFE"/>
    <w:rsid w:val="0051106C"/>
    <w:rsid w:val="005361F7"/>
    <w:rsid w:val="0056664E"/>
    <w:rsid w:val="005B0BBA"/>
    <w:rsid w:val="005F07CE"/>
    <w:rsid w:val="0068689F"/>
    <w:rsid w:val="0074624F"/>
    <w:rsid w:val="007E156B"/>
    <w:rsid w:val="00803A9F"/>
    <w:rsid w:val="00803C4C"/>
    <w:rsid w:val="00875E39"/>
    <w:rsid w:val="008D402F"/>
    <w:rsid w:val="009B2892"/>
    <w:rsid w:val="009C5111"/>
    <w:rsid w:val="00A014BA"/>
    <w:rsid w:val="00AD5DCB"/>
    <w:rsid w:val="00B12400"/>
    <w:rsid w:val="00B841DF"/>
    <w:rsid w:val="00BB37F6"/>
    <w:rsid w:val="00BE6B1C"/>
    <w:rsid w:val="00C362E5"/>
    <w:rsid w:val="00DB2D7A"/>
    <w:rsid w:val="00E1402D"/>
    <w:rsid w:val="00E634DE"/>
    <w:rsid w:val="00ED5032"/>
    <w:rsid w:val="00F56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0F124-0320-420B-A00B-BCB9EF7B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5ADA"/>
    <w:rPr>
      <w:color w:val="0000FF"/>
      <w:u w:val="single"/>
    </w:rPr>
  </w:style>
  <w:style w:type="paragraph" w:styleId="a4">
    <w:name w:val="List Paragraph"/>
    <w:basedOn w:val="a"/>
    <w:uiPriority w:val="34"/>
    <w:qFormat/>
    <w:rsid w:val="003F5ADA"/>
    <w:pPr>
      <w:ind w:left="720"/>
      <w:contextualSpacing/>
    </w:pPr>
  </w:style>
  <w:style w:type="paragraph" w:customStyle="1" w:styleId="ConsPlusNormal">
    <w:name w:val="ConsPlusNormal"/>
    <w:rsid w:val="002770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46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B28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B2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3B87A52437D69AC71C2FD6F36B1A6B50CD0F2D92A1B73A3006EC650v4FBE" TargetMode="External"/><Relationship Id="rId13" Type="http://schemas.openxmlformats.org/officeDocument/2006/relationships/hyperlink" Target="consultantplus://offline/ref=7DD3B87A52437D69AC71C2FD6F36B1A6B604D8F6D82A1B73A3006EC650v4FBE" TargetMode="External"/><Relationship Id="rId3" Type="http://schemas.openxmlformats.org/officeDocument/2006/relationships/styles" Target="styles.xml"/><Relationship Id="rId7" Type="http://schemas.openxmlformats.org/officeDocument/2006/relationships/hyperlink" Target="consultantplus://offline/ref=7DD3B87A52437D69AC71C2FD6F36B1A6BE0AD7F2D8204679AB5962C45744A2334D7DF528EF15DDv4F7E" TargetMode="External"/><Relationship Id="rId12" Type="http://schemas.openxmlformats.org/officeDocument/2006/relationships/hyperlink" Target="consultantplus://offline/ref=7DD3B87A52437D69AC71C2FD6F36B1A6B50CD1FBD32F1B73A3006EC650v4F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2AF5A5A6AB019083199C9093A58F6D02E7D6FF36C23DFF804AEA34B2CEF28CE4E6039C8F952DDA97A111FED54iCTAF" TargetMode="External"/><Relationship Id="rId11" Type="http://schemas.openxmlformats.org/officeDocument/2006/relationships/hyperlink" Target="consultantplus://offline/ref=7DD3B87A52437D69AC71C2FD6F36B1A6B50CD0F2D92A1B73A3006EC650v4FBE" TargetMode="External"/><Relationship Id="rId5" Type="http://schemas.openxmlformats.org/officeDocument/2006/relationships/webSettings" Target="webSettings.xml"/><Relationship Id="rId15" Type="http://schemas.openxmlformats.org/officeDocument/2006/relationships/hyperlink" Target="consultantplus://offline/ref=7DD3B87A52437D69AC71C2FD6F36B1A6B604D8F6D82A1B73A3006EC650v4FBE" TargetMode="External"/><Relationship Id="rId10" Type="http://schemas.openxmlformats.org/officeDocument/2006/relationships/hyperlink" Target="consultantplus://offline/ref=7DD3B87A52437D69AC71CBEF6D36B1A6B60BD0F4DA7D4C71F25560C3581BB5340471F428EF16vDFEE" TargetMode="External"/><Relationship Id="rId4" Type="http://schemas.openxmlformats.org/officeDocument/2006/relationships/settings" Target="settings.xml"/><Relationship Id="rId9" Type="http://schemas.openxmlformats.org/officeDocument/2006/relationships/hyperlink" Target="consultantplus://offline/ref=7DD3B87A52437D69AC71C2FD6F36B1A6BF0AD3F4DA7D4C71F25560vCF3E" TargetMode="External"/><Relationship Id="rId14" Type="http://schemas.openxmlformats.org/officeDocument/2006/relationships/hyperlink" Target="consultantplus://offline/ref=7DD3B87A52437D69AC71C2FD6F36B1A6BE0AD7F2D8204679AB5962C45744A2334D7DF528EF15DDv4F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CE1C-0897-43FA-A1FD-D96493BA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16</Pages>
  <Words>6120</Words>
  <Characters>34887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40926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DUMA</cp:lastModifiedBy>
  <cp:revision>26</cp:revision>
  <cp:lastPrinted>2022-10-06T09:51:00Z</cp:lastPrinted>
  <dcterms:created xsi:type="dcterms:W3CDTF">2017-06-28T04:45:00Z</dcterms:created>
  <dcterms:modified xsi:type="dcterms:W3CDTF">2022-10-06T09:55:00Z</dcterms:modified>
</cp:coreProperties>
</file>