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D4" w:rsidRDefault="00F753D4" w:rsidP="00F753D4">
      <w:pPr>
        <w:spacing w:after="0" w:line="240" w:lineRule="auto"/>
        <w:ind w:left="-426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753D4">
        <w:rPr>
          <w:rFonts w:ascii="Liberation Serif" w:hAnsi="Liberation Serif" w:cs="Liberation Serif"/>
          <w:b/>
          <w:sz w:val="28"/>
          <w:szCs w:val="28"/>
        </w:rPr>
        <w:t>Для участия в Подпрограмме 1 «Стимулирование развития жилищного строительства» государственной программы Свердловской области «Реализация основных направлений государственной политики в строительном комплексе Свердловской области до 2024 года»</w:t>
      </w:r>
    </w:p>
    <w:p w:rsidR="00F753D4" w:rsidRPr="00F753D4" w:rsidRDefault="00F753D4" w:rsidP="00F753D4">
      <w:pPr>
        <w:spacing w:after="0" w:line="240" w:lineRule="auto"/>
        <w:ind w:left="-426"/>
        <w:rPr>
          <w:rFonts w:ascii="Liberation Serif" w:hAnsi="Liberation Serif" w:cs="Liberation Serif"/>
          <w:b/>
          <w:sz w:val="28"/>
          <w:szCs w:val="28"/>
        </w:rPr>
      </w:pPr>
    </w:p>
    <w:p w:rsidR="00F753D4" w:rsidRPr="00B3681C" w:rsidRDefault="00F753D4" w:rsidP="00F753D4">
      <w:pPr>
        <w:pStyle w:val="ConsPlusNormal"/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</w:t>
      </w:r>
      <w:r w:rsidRPr="00B3681C">
        <w:rPr>
          <w:rFonts w:ascii="Liberation Serif" w:hAnsi="Liberation Serif" w:cs="Liberation Serif"/>
          <w:sz w:val="28"/>
          <w:szCs w:val="28"/>
        </w:rPr>
        <w:t xml:space="preserve">олодая семья подает в </w:t>
      </w:r>
      <w:r>
        <w:rPr>
          <w:rFonts w:ascii="Liberation Serif" w:hAnsi="Liberation Serif" w:cs="Liberation Serif"/>
          <w:sz w:val="28"/>
          <w:szCs w:val="28"/>
        </w:rPr>
        <w:t xml:space="preserve">администрацию Пышминского городского округа </w:t>
      </w:r>
      <w:r w:rsidRPr="00B3681C">
        <w:rPr>
          <w:rFonts w:ascii="Liberation Serif" w:hAnsi="Liberation Serif" w:cs="Liberation Serif"/>
          <w:sz w:val="28"/>
          <w:szCs w:val="28"/>
        </w:rPr>
        <w:t xml:space="preserve"> следующие документы:</w:t>
      </w:r>
    </w:p>
    <w:p w:rsidR="00F753D4" w:rsidRPr="00B3681C" w:rsidRDefault="00F753D4" w:rsidP="00F753D4">
      <w:pPr>
        <w:pStyle w:val="ConsPlusNormal"/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3681C">
        <w:rPr>
          <w:rFonts w:ascii="Liberation Serif" w:hAnsi="Liberation Serif" w:cs="Liberation Serif"/>
          <w:sz w:val="28"/>
          <w:szCs w:val="28"/>
        </w:rPr>
        <w:t>1) заявление по</w:t>
      </w:r>
      <w:r>
        <w:rPr>
          <w:rFonts w:ascii="Liberation Serif" w:hAnsi="Liberation Serif" w:cs="Liberation Serif"/>
          <w:sz w:val="28"/>
          <w:szCs w:val="28"/>
        </w:rPr>
        <w:t xml:space="preserve"> установленной </w:t>
      </w:r>
      <w:r w:rsidRPr="00B3681C">
        <w:rPr>
          <w:rFonts w:ascii="Liberation Serif" w:hAnsi="Liberation Serif" w:cs="Liberation Serif"/>
          <w:sz w:val="28"/>
          <w:szCs w:val="28"/>
        </w:rPr>
        <w:t>форме двух экземплярах (один экземпляр возвращается заявителю с указанием даты принятия заявления);</w:t>
      </w:r>
    </w:p>
    <w:p w:rsidR="00F753D4" w:rsidRPr="00B3681C" w:rsidRDefault="00F753D4" w:rsidP="00F753D4">
      <w:pPr>
        <w:pStyle w:val="ConsPlusNormal"/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3681C"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B3681C">
        <w:rPr>
          <w:rFonts w:ascii="Liberation Serif" w:hAnsi="Liberation Serif" w:cs="Liberation Serif"/>
          <w:sz w:val="28"/>
          <w:szCs w:val="28"/>
        </w:rPr>
        <w:t xml:space="preserve"> копии документов, удостоверяющих личность каждого члена семьи;</w:t>
      </w:r>
    </w:p>
    <w:p w:rsidR="00F753D4" w:rsidRPr="00B3681C" w:rsidRDefault="00F753D4" w:rsidP="00F753D4">
      <w:pPr>
        <w:pStyle w:val="ConsPlusNormal"/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 </w:t>
      </w:r>
      <w:r w:rsidRPr="00B3681C">
        <w:rPr>
          <w:rFonts w:ascii="Liberation Serif" w:hAnsi="Liberation Serif" w:cs="Liberation Serif"/>
          <w:sz w:val="28"/>
          <w:szCs w:val="28"/>
        </w:rPr>
        <w:t>копия свидетельства о браке (на неполные семьи не распространяется);</w:t>
      </w:r>
    </w:p>
    <w:p w:rsidR="00F753D4" w:rsidRPr="00B3681C" w:rsidRDefault="00F753D4" w:rsidP="00F753D4">
      <w:pPr>
        <w:pStyle w:val="ConsPlusNormal"/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3681C">
        <w:rPr>
          <w:rFonts w:ascii="Liberation Serif" w:hAnsi="Liberation Serif" w:cs="Liberation Serif"/>
          <w:sz w:val="28"/>
          <w:szCs w:val="28"/>
        </w:rPr>
        <w:t>4) согласие молодой семьи на обработку персональных данных. Согласие оформляется в произвольной форме;</w:t>
      </w:r>
    </w:p>
    <w:p w:rsidR="00F753D4" w:rsidRPr="00B3681C" w:rsidRDefault="00F753D4" w:rsidP="00F753D4">
      <w:pPr>
        <w:pStyle w:val="ConsPlusNormal"/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3681C">
        <w:rPr>
          <w:rFonts w:ascii="Liberation Serif" w:hAnsi="Liberation Serif" w:cs="Liberation Serif"/>
          <w:sz w:val="28"/>
          <w:szCs w:val="28"/>
        </w:rPr>
        <w:t>5) документы, подтверждающие наличие у молодой семьи достаточных доходов для оплаты расчетной (средней) стоимости жилья в части, превышающей размер региональной социальной выплаты на улучшение жилищных условий.</w:t>
      </w:r>
    </w:p>
    <w:p w:rsidR="00F753D4" w:rsidRPr="00B3681C" w:rsidRDefault="00F753D4" w:rsidP="00F753D4">
      <w:pPr>
        <w:pStyle w:val="ConsPlusNormal"/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Pr="00B3681C">
        <w:rPr>
          <w:rFonts w:ascii="Liberation Serif" w:hAnsi="Liberation Serif" w:cs="Liberation Serif"/>
          <w:sz w:val="28"/>
          <w:szCs w:val="28"/>
        </w:rPr>
        <w:t>) справку кредитора (заимодавца) о сумме остатка основного долга и сумме задолженности по выплате процентов за пользование ипоте</w:t>
      </w:r>
      <w:r w:rsidR="004D7496">
        <w:rPr>
          <w:rFonts w:ascii="Liberation Serif" w:hAnsi="Liberation Serif" w:cs="Liberation Serif"/>
          <w:sz w:val="28"/>
          <w:szCs w:val="28"/>
        </w:rPr>
        <w:t>чным жилищным кредитом (займом) (если ипотека).</w:t>
      </w:r>
    </w:p>
    <w:p w:rsidR="00C874BD" w:rsidRDefault="00C874BD" w:rsidP="00C874BD">
      <w:pPr>
        <w:spacing w:after="0" w:line="240" w:lineRule="auto"/>
        <w:ind w:firstLine="284"/>
        <w:rPr>
          <w:rFonts w:ascii="Liberation Serif" w:hAnsi="Liberation Serif"/>
          <w:b/>
          <w:sz w:val="32"/>
          <w:szCs w:val="32"/>
          <w:u w:val="single"/>
        </w:rPr>
      </w:pPr>
    </w:p>
    <w:p w:rsidR="00C874BD" w:rsidRPr="00C874BD" w:rsidRDefault="00C874BD" w:rsidP="00C874BD">
      <w:pPr>
        <w:spacing w:after="0" w:line="240" w:lineRule="auto"/>
        <w:ind w:firstLine="284"/>
        <w:rPr>
          <w:rFonts w:ascii="Liberation Serif" w:hAnsi="Liberation Serif"/>
          <w:b/>
          <w:i/>
        </w:rPr>
      </w:pPr>
      <w:r w:rsidRPr="00C874BD">
        <w:rPr>
          <w:rFonts w:ascii="Liberation Serif" w:hAnsi="Liberation Serif"/>
          <w:b/>
          <w:i/>
          <w:sz w:val="32"/>
          <w:szCs w:val="32"/>
          <w:u w:val="single"/>
        </w:rPr>
        <w:t>Документы принимают:</w:t>
      </w:r>
      <w:r w:rsidRPr="00C874BD">
        <w:rPr>
          <w:rFonts w:ascii="Liberation Serif" w:hAnsi="Liberation Serif"/>
          <w:b/>
          <w:i/>
        </w:rPr>
        <w:t xml:space="preserve"> </w:t>
      </w:r>
    </w:p>
    <w:p w:rsidR="00C874BD" w:rsidRDefault="00C874BD" w:rsidP="00C874BD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</w:p>
    <w:p w:rsidR="00C874BD" w:rsidRDefault="00C874BD" w:rsidP="00C874BD">
      <w:pPr>
        <w:spacing w:after="0" w:line="240" w:lineRule="auto"/>
        <w:rPr>
          <w:rFonts w:ascii="Liberation Serif" w:hAnsi="Liberation Serif"/>
          <w:i/>
          <w:sz w:val="32"/>
          <w:szCs w:val="32"/>
        </w:rPr>
      </w:pPr>
      <w:r w:rsidRPr="00C874BD">
        <w:rPr>
          <w:rFonts w:ascii="Liberation Serif" w:hAnsi="Liberation Serif"/>
          <w:i/>
          <w:sz w:val="28"/>
          <w:szCs w:val="28"/>
        </w:rPr>
        <w:t xml:space="preserve">1. Кабинет № 11 </w:t>
      </w:r>
      <w:r w:rsidRPr="00C874BD">
        <w:rPr>
          <w:rFonts w:ascii="Liberation Serif" w:hAnsi="Liberation Serif"/>
          <w:i/>
        </w:rPr>
        <w:t>администрации Пышминского городского округа (отдел строительства, газификации и жилищной политики, 2 этаж)</w:t>
      </w:r>
      <w:r w:rsidRPr="00C874BD">
        <w:rPr>
          <w:rFonts w:ascii="Liberation Serif" w:hAnsi="Liberation Serif"/>
          <w:i/>
          <w:sz w:val="32"/>
          <w:szCs w:val="32"/>
        </w:rPr>
        <w:t xml:space="preserve"> </w:t>
      </w:r>
    </w:p>
    <w:p w:rsidR="00C874BD" w:rsidRDefault="00C874BD" w:rsidP="00C874BD">
      <w:pPr>
        <w:spacing w:after="0" w:line="240" w:lineRule="auto"/>
        <w:rPr>
          <w:rFonts w:ascii="Liberation Serif" w:hAnsi="Liberation Serif"/>
          <w:i/>
          <w:sz w:val="28"/>
          <w:szCs w:val="28"/>
        </w:rPr>
      </w:pPr>
    </w:p>
    <w:p w:rsidR="00C874BD" w:rsidRPr="00C874BD" w:rsidRDefault="00C874BD" w:rsidP="00C874BD">
      <w:pPr>
        <w:spacing w:after="0" w:line="240" w:lineRule="auto"/>
        <w:rPr>
          <w:rFonts w:ascii="Liberation Serif" w:hAnsi="Liberation Serif"/>
          <w:i/>
          <w:sz w:val="32"/>
          <w:szCs w:val="32"/>
        </w:rPr>
      </w:pPr>
      <w:r w:rsidRPr="00C874BD">
        <w:rPr>
          <w:rFonts w:ascii="Liberation Serif" w:hAnsi="Liberation Serif"/>
          <w:i/>
          <w:sz w:val="28"/>
          <w:szCs w:val="28"/>
        </w:rPr>
        <w:t>Приемные дни</w:t>
      </w:r>
      <w:r w:rsidRPr="00C874BD">
        <w:rPr>
          <w:rFonts w:ascii="Liberation Serif" w:hAnsi="Liberation Serif"/>
          <w:i/>
          <w:sz w:val="32"/>
          <w:szCs w:val="32"/>
        </w:rPr>
        <w:t xml:space="preserve">:   </w:t>
      </w:r>
    </w:p>
    <w:p w:rsidR="00C874BD" w:rsidRPr="00C874BD" w:rsidRDefault="00C874BD" w:rsidP="00C874BD">
      <w:pPr>
        <w:spacing w:after="0" w:line="240" w:lineRule="auto"/>
        <w:rPr>
          <w:rFonts w:ascii="Liberation Serif" w:hAnsi="Liberation Serif"/>
          <w:i/>
        </w:rPr>
      </w:pPr>
      <w:r w:rsidRPr="00C874BD">
        <w:rPr>
          <w:rFonts w:ascii="Liberation Serif" w:hAnsi="Liberation Serif"/>
          <w:i/>
          <w:sz w:val="32"/>
          <w:szCs w:val="32"/>
          <w:u w:val="single"/>
        </w:rPr>
        <w:t>вторник,  среда  с 8</w:t>
      </w:r>
      <w:r w:rsidRPr="00C874BD">
        <w:rPr>
          <w:rFonts w:ascii="Liberation Serif" w:hAnsi="Liberation Serif"/>
          <w:i/>
          <w:sz w:val="32"/>
          <w:szCs w:val="32"/>
          <w:u w:val="single"/>
          <w:vertAlign w:val="superscript"/>
        </w:rPr>
        <w:t>00</w:t>
      </w:r>
      <w:r w:rsidRPr="00C874BD">
        <w:rPr>
          <w:rFonts w:ascii="Liberation Serif" w:hAnsi="Liberation Serif"/>
          <w:i/>
          <w:sz w:val="32"/>
          <w:szCs w:val="32"/>
        </w:rPr>
        <w:t xml:space="preserve"> </w:t>
      </w:r>
      <w:r w:rsidRPr="00C874BD">
        <w:rPr>
          <w:rFonts w:ascii="Liberation Serif" w:hAnsi="Liberation Serif"/>
          <w:i/>
          <w:sz w:val="32"/>
          <w:szCs w:val="32"/>
          <w:u w:val="single"/>
        </w:rPr>
        <w:t>до 17</w:t>
      </w:r>
      <w:r w:rsidRPr="00C874BD">
        <w:rPr>
          <w:rFonts w:ascii="Liberation Serif" w:hAnsi="Liberation Serif"/>
          <w:i/>
          <w:sz w:val="32"/>
          <w:szCs w:val="32"/>
          <w:u w:val="single"/>
          <w:vertAlign w:val="superscript"/>
        </w:rPr>
        <w:t>00</w:t>
      </w:r>
      <w:r w:rsidRPr="00C874BD">
        <w:rPr>
          <w:rFonts w:ascii="Liberation Serif" w:hAnsi="Liberation Serif"/>
          <w:i/>
          <w:sz w:val="32"/>
          <w:szCs w:val="32"/>
          <w:u w:val="single"/>
        </w:rPr>
        <w:t xml:space="preserve"> часов</w:t>
      </w:r>
      <w:r w:rsidRPr="00C874BD">
        <w:rPr>
          <w:rFonts w:ascii="Liberation Serif" w:hAnsi="Liberation Serif"/>
          <w:i/>
          <w:sz w:val="32"/>
          <w:szCs w:val="32"/>
        </w:rPr>
        <w:t>,</w:t>
      </w:r>
      <w:r w:rsidRPr="00C874BD">
        <w:rPr>
          <w:rFonts w:ascii="Liberation Serif" w:hAnsi="Liberation Serif"/>
          <w:i/>
        </w:rPr>
        <w:t xml:space="preserve"> перерыв с 12 </w:t>
      </w:r>
      <w:r w:rsidRPr="00C874BD">
        <w:rPr>
          <w:rFonts w:ascii="Liberation Serif" w:hAnsi="Liberation Serif"/>
          <w:i/>
          <w:vertAlign w:val="superscript"/>
        </w:rPr>
        <w:t>00</w:t>
      </w:r>
      <w:r w:rsidRPr="00C874BD">
        <w:rPr>
          <w:rFonts w:ascii="Liberation Serif" w:hAnsi="Liberation Serif"/>
          <w:i/>
        </w:rPr>
        <w:t xml:space="preserve"> до 13 </w:t>
      </w:r>
      <w:r w:rsidRPr="00C874BD">
        <w:rPr>
          <w:rFonts w:ascii="Liberation Serif" w:hAnsi="Liberation Serif"/>
          <w:i/>
          <w:vertAlign w:val="superscript"/>
        </w:rPr>
        <w:t>00</w:t>
      </w:r>
      <w:r w:rsidRPr="00C874BD">
        <w:rPr>
          <w:rFonts w:ascii="Liberation Serif" w:hAnsi="Liberation Serif"/>
          <w:i/>
        </w:rPr>
        <w:t xml:space="preserve">   телефон для справок: (34372)  2-18-59</w:t>
      </w:r>
    </w:p>
    <w:p w:rsidR="00C874BD" w:rsidRPr="00C874BD" w:rsidRDefault="00C874BD" w:rsidP="00C874BD">
      <w:pPr>
        <w:pStyle w:val="ConsPlusNormal"/>
        <w:widowControl/>
        <w:jc w:val="both"/>
        <w:rPr>
          <w:rFonts w:ascii="Liberation Serif" w:hAnsi="Liberation Serif" w:cs="Times New Roman"/>
          <w:i/>
          <w:sz w:val="24"/>
          <w:szCs w:val="24"/>
        </w:rPr>
      </w:pPr>
    </w:p>
    <w:p w:rsidR="00C874BD" w:rsidRPr="00C874BD" w:rsidRDefault="00C874BD" w:rsidP="00C874BD">
      <w:pPr>
        <w:pStyle w:val="ConsPlusNormal"/>
        <w:widowControl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C874BD">
        <w:rPr>
          <w:rFonts w:ascii="Liberation Serif" w:hAnsi="Liberation Serif" w:cs="Times New Roman"/>
          <w:i/>
          <w:sz w:val="24"/>
          <w:szCs w:val="24"/>
        </w:rPr>
        <w:t xml:space="preserve">Ведущий специалист по жилищным вопросам Львова Анастасия Андреевна  </w:t>
      </w:r>
    </w:p>
    <w:p w:rsidR="00C874BD" w:rsidRDefault="00C874BD" w:rsidP="00C874BD">
      <w:pPr>
        <w:pStyle w:val="ConsPlusNormal"/>
        <w:widowControl/>
        <w:jc w:val="both"/>
        <w:rPr>
          <w:rFonts w:ascii="Liberation Serif" w:hAnsi="Liberation Serif" w:cs="Times New Roman"/>
          <w:i/>
          <w:sz w:val="24"/>
          <w:szCs w:val="24"/>
        </w:rPr>
      </w:pPr>
    </w:p>
    <w:p w:rsidR="00C874BD" w:rsidRPr="00C874BD" w:rsidRDefault="00C874BD" w:rsidP="00C874BD">
      <w:pPr>
        <w:pStyle w:val="ConsPlusNormal"/>
        <w:widowControl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C874BD">
        <w:rPr>
          <w:rFonts w:ascii="Liberation Serif" w:hAnsi="Liberation Serif" w:cs="Times New Roman"/>
          <w:i/>
          <w:sz w:val="24"/>
          <w:szCs w:val="24"/>
        </w:rPr>
        <w:t xml:space="preserve">2. </w:t>
      </w:r>
      <w:r w:rsidRPr="00C874BD">
        <w:rPr>
          <w:rFonts w:ascii="Liberation Serif" w:hAnsi="Liberation Serif" w:cs="Times New Roman"/>
          <w:i/>
          <w:sz w:val="36"/>
          <w:szCs w:val="36"/>
          <w:u w:val="single"/>
        </w:rPr>
        <w:t>Многофункциональный центр</w:t>
      </w:r>
      <w:r w:rsidRPr="00C874BD">
        <w:rPr>
          <w:rFonts w:ascii="Liberation Serif" w:hAnsi="Liberation Serif" w:cs="Times New Roman"/>
          <w:i/>
          <w:sz w:val="24"/>
          <w:szCs w:val="24"/>
        </w:rPr>
        <w:t xml:space="preserve"> предоставления государственных и муниципальных услуг (МФЦ) по адресу: пгт. Пышма, ул. Комарова, 19 (1 этаж)</w:t>
      </w:r>
    </w:p>
    <w:p w:rsidR="00C874BD" w:rsidRPr="00C874BD" w:rsidRDefault="00C874BD" w:rsidP="00C874BD">
      <w:pPr>
        <w:pStyle w:val="ConsPlusNormal"/>
        <w:widowControl/>
        <w:rPr>
          <w:rFonts w:ascii="Liberation Serif" w:hAnsi="Liberation Serif" w:cs="Times New Roman"/>
          <w:i/>
          <w:sz w:val="24"/>
          <w:szCs w:val="24"/>
        </w:rPr>
      </w:pPr>
    </w:p>
    <w:p w:rsidR="00C874BD" w:rsidRPr="00C874BD" w:rsidRDefault="00C874BD" w:rsidP="00C874BD">
      <w:pPr>
        <w:pStyle w:val="ConsPlusNormal"/>
        <w:widowControl/>
        <w:rPr>
          <w:rFonts w:ascii="Liberation Serif" w:hAnsi="Liberation Serif" w:cs="Times New Roman"/>
          <w:i/>
          <w:sz w:val="24"/>
          <w:szCs w:val="24"/>
        </w:rPr>
      </w:pPr>
      <w:r w:rsidRPr="00C874BD">
        <w:rPr>
          <w:rFonts w:ascii="Liberation Serif" w:hAnsi="Liberation Serif" w:cs="Times New Roman"/>
          <w:i/>
          <w:sz w:val="24"/>
          <w:szCs w:val="24"/>
        </w:rPr>
        <w:t xml:space="preserve">Режим работы: </w:t>
      </w:r>
    </w:p>
    <w:p w:rsidR="00C874BD" w:rsidRPr="00C874BD" w:rsidRDefault="00C874BD" w:rsidP="00C874BD">
      <w:pPr>
        <w:pStyle w:val="ConsPlusNormal"/>
        <w:widowControl/>
        <w:rPr>
          <w:rFonts w:ascii="Liberation Serif" w:hAnsi="Liberation Serif" w:cs="Times New Roman"/>
          <w:i/>
          <w:sz w:val="28"/>
          <w:szCs w:val="28"/>
          <w:u w:val="single"/>
        </w:rPr>
      </w:pPr>
      <w:r w:rsidRPr="00C874BD">
        <w:rPr>
          <w:rFonts w:ascii="Liberation Serif" w:hAnsi="Liberation Serif" w:cs="Times New Roman"/>
          <w:i/>
          <w:sz w:val="28"/>
          <w:szCs w:val="28"/>
          <w:u w:val="single"/>
        </w:rPr>
        <w:t xml:space="preserve">Вторник – суббота с 8.00 до 17.00 </w:t>
      </w:r>
    </w:p>
    <w:p w:rsidR="00C874BD" w:rsidRPr="00C874BD" w:rsidRDefault="00C874BD" w:rsidP="00C874BD">
      <w:pPr>
        <w:pStyle w:val="ConsPlusNormal"/>
        <w:widowControl/>
        <w:rPr>
          <w:rFonts w:ascii="Liberation Serif" w:hAnsi="Liberation Serif" w:cs="Times New Roman"/>
          <w:i/>
          <w:sz w:val="24"/>
          <w:szCs w:val="24"/>
        </w:rPr>
      </w:pPr>
      <w:r w:rsidRPr="00C874BD">
        <w:rPr>
          <w:rFonts w:ascii="Liberation Serif" w:hAnsi="Liberation Serif" w:cs="Times New Roman"/>
          <w:i/>
          <w:sz w:val="28"/>
          <w:szCs w:val="28"/>
          <w:u w:val="single"/>
        </w:rPr>
        <w:t>без перерыва</w:t>
      </w:r>
      <w:r w:rsidRPr="00C874BD">
        <w:rPr>
          <w:rFonts w:ascii="Liberation Serif" w:hAnsi="Liberation Serif" w:cs="Times New Roman"/>
          <w:i/>
          <w:sz w:val="24"/>
          <w:szCs w:val="24"/>
        </w:rPr>
        <w:br/>
        <w:t>Воскресенье, понедельник - выходной</w:t>
      </w:r>
    </w:p>
    <w:p w:rsidR="00C874BD" w:rsidRPr="00C874BD" w:rsidRDefault="00C874BD" w:rsidP="00C874BD">
      <w:pPr>
        <w:spacing w:after="0" w:line="240" w:lineRule="auto"/>
        <w:ind w:firstLine="284"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DE740B" w:rsidRPr="00C874BD" w:rsidRDefault="00DE740B" w:rsidP="00C874BD">
      <w:pPr>
        <w:spacing w:after="0" w:line="240" w:lineRule="auto"/>
        <w:ind w:firstLine="708"/>
        <w:rPr>
          <w:rFonts w:ascii="Liberation Serif" w:hAnsi="Liberation Serif"/>
        </w:rPr>
      </w:pPr>
    </w:p>
    <w:sectPr w:rsidR="00DE740B" w:rsidRPr="00C874BD" w:rsidSect="00DE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3D4"/>
    <w:rsid w:val="00341D57"/>
    <w:rsid w:val="003F0A09"/>
    <w:rsid w:val="004D7496"/>
    <w:rsid w:val="00612EEF"/>
    <w:rsid w:val="006E6ABE"/>
    <w:rsid w:val="007E5CB6"/>
    <w:rsid w:val="008B6AAC"/>
    <w:rsid w:val="00B21B3E"/>
    <w:rsid w:val="00C874BD"/>
    <w:rsid w:val="00D01543"/>
    <w:rsid w:val="00DE740B"/>
    <w:rsid w:val="00F7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</dc:creator>
  <cp:keywords/>
  <dc:description/>
  <cp:lastModifiedBy>GKH</cp:lastModifiedBy>
  <cp:revision>3</cp:revision>
  <dcterms:created xsi:type="dcterms:W3CDTF">2020-02-04T10:45:00Z</dcterms:created>
  <dcterms:modified xsi:type="dcterms:W3CDTF">2020-02-12T11:02:00Z</dcterms:modified>
</cp:coreProperties>
</file>