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376DF8" w14:textId="77777777" w:rsidR="00FF77AD" w:rsidRPr="00B20182" w:rsidRDefault="009373FB" w:rsidP="00FF77AD">
      <w:pPr>
        <w:shd w:val="clear" w:color="auto" w:fill="FFFFFF"/>
        <w:spacing w:before="300" w:after="150"/>
        <w:jc w:val="center"/>
        <w:outlineLvl w:val="2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B20182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39826FE7" w14:textId="50076CF0" w:rsidR="009373FB" w:rsidRPr="00B20182" w:rsidRDefault="009373FB" w:rsidP="00F91DAE">
      <w:pPr>
        <w:shd w:val="clear" w:color="auto" w:fill="FFFFFF"/>
        <w:spacing w:before="300" w:after="150"/>
        <w:ind w:firstLine="709"/>
        <w:jc w:val="center"/>
        <w:outlineLvl w:val="2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B20182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по выполнению мероприятий</w:t>
      </w:r>
      <w:r w:rsidR="00B32C9F" w:rsidRPr="00B20182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подпрограмм </w:t>
      </w:r>
      <w:r w:rsidRPr="00B20182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в рам</w:t>
      </w:r>
      <w:r w:rsidR="00A124EE" w:rsidRPr="00B20182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ках реализации </w:t>
      </w:r>
      <w:r w:rsidR="006B550F" w:rsidRPr="00B20182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муниципальной программы</w:t>
      </w:r>
      <w:r w:rsidR="000F1BBE" w:rsidRPr="00B20182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администрации Пышминского городского округа «Развитие социальной сферы на территории Пышми</w:t>
      </w:r>
      <w:r w:rsidR="00285570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нского городского округа до 2028</w:t>
      </w:r>
      <w:r w:rsidR="000F1BBE" w:rsidRPr="00B20182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года»</w:t>
      </w:r>
      <w:r w:rsidR="00FD7ABE" w:rsidRPr="00B20182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FD7ABE" w:rsidRPr="00B20182">
        <w:rPr>
          <w:color w:val="000000" w:themeColor="text1"/>
        </w:rPr>
        <w:t xml:space="preserve"> </w:t>
      </w:r>
      <w:r w:rsidR="00FD7ABE" w:rsidRPr="00B20182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утвержденной постановлением администрации Пышминского городского округа от 10.02.2020 № 61,</w:t>
      </w:r>
      <w:r w:rsidR="00BF4354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по состоянию на 31.12</w:t>
      </w:r>
      <w:r w:rsidR="00431160" w:rsidRPr="00B20182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.2023</w:t>
      </w:r>
      <w:r w:rsidR="00B32C9F" w:rsidRPr="00B20182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14:paraId="6D0C1BE8" w14:textId="556DBDBD" w:rsidR="00F91DAE" w:rsidRPr="00B20182" w:rsidRDefault="00F91DAE" w:rsidP="00F91DAE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Подпрограмма 1. «</w:t>
      </w:r>
      <w:r w:rsidR="00EE1B25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Старшее поколение Пышмин</w:t>
      </w:r>
      <w:bookmarkStart w:id="0" w:name="_GoBack"/>
      <w:bookmarkEnd w:id="0"/>
      <w:r w:rsidR="00BF4354">
        <w:rPr>
          <w:rFonts w:ascii="Liberation Serif" w:hAnsi="Liberation Serif" w:cs="Liberation Serif"/>
          <w:color w:val="000000" w:themeColor="text1"/>
          <w:sz w:val="28"/>
          <w:szCs w:val="28"/>
        </w:rPr>
        <w:t>ского городского округа» на 2023</w:t>
      </w:r>
      <w:r w:rsidR="00EE1B25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год</w:t>
      </w:r>
      <w:r w:rsidR="00EE1B25" w:rsidRPr="00B20182">
        <w:rPr>
          <w:color w:val="000000" w:themeColor="text1"/>
        </w:rPr>
        <w:t xml:space="preserve"> </w:t>
      </w:r>
      <w:r w:rsidR="00EE1B25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финансирование не предусмотрено.</w:t>
      </w:r>
    </w:p>
    <w:p w14:paraId="018FCA69" w14:textId="77777777" w:rsidR="009753D1" w:rsidRPr="00B20182" w:rsidRDefault="00F91DAE" w:rsidP="00EE1B25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Подпрограмма 2. «</w:t>
      </w:r>
      <w:r w:rsidR="00EE1B25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Профилактика и ограничение распространения ВИЧ - инфекции на территории Пышминского городского округа»</w:t>
      </w:r>
      <w:r w:rsidR="009753D1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p w14:paraId="6C53984B" w14:textId="02A8EEF6" w:rsidR="00F91DAE" w:rsidRPr="00B20182" w:rsidRDefault="009753D1" w:rsidP="009753D1">
      <w:pPr>
        <w:tabs>
          <w:tab w:val="left" w:pos="284"/>
        </w:tabs>
        <w:spacing w:after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В</w:t>
      </w:r>
      <w:r w:rsidR="00431160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2023</w:t>
      </w:r>
      <w:r w:rsidR="00EE1B25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году на выполнение мероприятий подпрограммы за счет средств местного бюджета заплани</w:t>
      </w:r>
      <w:r w:rsidR="00693644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ровано финансирование в объеме 25</w:t>
      </w:r>
      <w:r w:rsidR="00EE1B25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,00 тыс. рублей.</w:t>
      </w:r>
      <w:r w:rsidR="00AA42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Мероприятия</w:t>
      </w:r>
      <w:r w:rsidR="00EE1B25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н</w:t>
      </w:r>
      <w:r w:rsidR="00EE1B25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а </w:t>
      </w:r>
      <w:r w:rsidRPr="00B20182">
        <w:rPr>
          <w:rFonts w:ascii="Liberation Serif" w:hAnsi="Liberation Serif" w:cs="Arial"/>
          <w:color w:val="000000" w:themeColor="text1"/>
          <w:sz w:val="28"/>
          <w:szCs w:val="28"/>
        </w:rPr>
        <w:t>р</w:t>
      </w:r>
      <w:r w:rsidR="004A7DB8" w:rsidRPr="00B20182">
        <w:rPr>
          <w:rFonts w:ascii="Liberation Serif" w:hAnsi="Liberation Serif" w:cs="Arial"/>
          <w:color w:val="000000" w:themeColor="text1"/>
          <w:sz w:val="28"/>
          <w:szCs w:val="28"/>
        </w:rPr>
        <w:t>азработк</w:t>
      </w:r>
      <w:r w:rsidRPr="00B20182">
        <w:rPr>
          <w:rFonts w:ascii="Liberation Serif" w:hAnsi="Liberation Serif" w:cs="Arial"/>
          <w:color w:val="000000" w:themeColor="text1"/>
          <w:sz w:val="28"/>
          <w:szCs w:val="28"/>
        </w:rPr>
        <w:t>е</w:t>
      </w:r>
      <w:r w:rsidR="004A7DB8" w:rsidRPr="00B20182">
        <w:rPr>
          <w:rFonts w:ascii="Liberation Serif" w:hAnsi="Liberation Serif" w:cs="Arial"/>
          <w:color w:val="000000" w:themeColor="text1"/>
          <w:sz w:val="28"/>
          <w:szCs w:val="28"/>
        </w:rPr>
        <w:t xml:space="preserve"> и издание</w:t>
      </w:r>
      <w:r w:rsidR="00EE1B25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4A7DB8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инф</w:t>
      </w:r>
      <w:r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ормационного</w:t>
      </w:r>
      <w:r w:rsidR="004A7DB8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материал</w:t>
      </w:r>
      <w:r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а</w:t>
      </w:r>
      <w:r w:rsidR="00305159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по профилактике ВИЧ - инфекции</w:t>
      </w:r>
      <w:r w:rsidR="00BF43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AA42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реализованы </w:t>
      </w:r>
      <w:r w:rsidR="00BF43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 </w:t>
      </w:r>
      <w:r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4</w:t>
      </w:r>
      <w:r w:rsidR="00BF43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квартале 2023</w:t>
      </w:r>
      <w:r w:rsidR="00EE1B25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года</w:t>
      </w:r>
      <w:r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p w14:paraId="210DA873" w14:textId="77777777" w:rsidR="004A7DB8" w:rsidRPr="00B20182" w:rsidRDefault="00F91DAE" w:rsidP="00EE1B25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Подпрограмма 3. «</w:t>
      </w:r>
      <w:r w:rsidR="00EE1B25" w:rsidRPr="00B20182">
        <w:rPr>
          <w:rFonts w:ascii="Liberation Serif" w:hAnsi="Liberation Serif" w:cs="Times New Roman"/>
          <w:bCs/>
          <w:color w:val="000000" w:themeColor="text1"/>
          <w:sz w:val="28"/>
          <w:szCs w:val="28"/>
        </w:rPr>
        <w:t>Профилактика и ограничение распространения туберкулеза на территории Пышминского городского округа»</w:t>
      </w:r>
      <w:r w:rsidR="004A7DB8" w:rsidRPr="00B20182">
        <w:rPr>
          <w:rFonts w:ascii="Liberation Serif" w:hAnsi="Liberation Serif" w:cs="Times New Roman"/>
          <w:bCs/>
          <w:color w:val="000000" w:themeColor="text1"/>
          <w:sz w:val="28"/>
          <w:szCs w:val="28"/>
        </w:rPr>
        <w:t>.</w:t>
      </w:r>
    </w:p>
    <w:p w14:paraId="1F940B54" w14:textId="418FD853" w:rsidR="00F91DAE" w:rsidRPr="00B20182" w:rsidRDefault="004A7DB8" w:rsidP="004A7DB8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B20182">
        <w:rPr>
          <w:rFonts w:ascii="Liberation Serif" w:hAnsi="Liberation Serif" w:cs="Times New Roman"/>
          <w:bCs/>
          <w:color w:val="000000" w:themeColor="text1"/>
          <w:sz w:val="28"/>
          <w:szCs w:val="28"/>
        </w:rPr>
        <w:t>В</w:t>
      </w:r>
      <w:r w:rsidR="00431160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2023</w:t>
      </w:r>
      <w:r w:rsidR="00EE1B25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году на выполнение мероприятий подпрограммы за счет средств местного бюджета запланир</w:t>
      </w:r>
      <w:r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овано финансирование в об</w:t>
      </w:r>
      <w:r w:rsidR="00693644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ъеме 5</w:t>
      </w:r>
      <w:r w:rsidR="00EE1B25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,00</w:t>
      </w:r>
      <w:r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тыс. рублей на оформление информационных стендов по проблеме туберкулеза в населенных пунктах Пышминского городского округа</w:t>
      </w:r>
      <w:r w:rsidR="00AA42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Мероприятия реализованы в </w:t>
      </w:r>
      <w:r w:rsidR="009753D1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4</w:t>
      </w:r>
      <w:r w:rsidR="00431160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квартале 2023</w:t>
      </w:r>
      <w:r w:rsidR="00EE1B25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года</w:t>
      </w:r>
      <w:r w:rsidR="009753D1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p w14:paraId="1BDCA814" w14:textId="68D7F037" w:rsidR="00F91DAE" w:rsidRPr="00B20182" w:rsidRDefault="00F91DAE" w:rsidP="00EE1B25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Подпрограмма 4. «Профилактика антитеррористической деятельности и экстремизма в </w:t>
      </w:r>
      <w:proofErr w:type="spellStart"/>
      <w:r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Пышминском</w:t>
      </w:r>
      <w:proofErr w:type="spellEnd"/>
      <w:r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городском округе» в рамках реализации муниципальной программы администрации Пышминского городского округа «Развитие социальной сферы на территории Пышминского городского округа до 2025 года».</w:t>
      </w:r>
    </w:p>
    <w:p w14:paraId="6C47E60F" w14:textId="2319E4D2" w:rsidR="00AA42A5" w:rsidRDefault="00431160" w:rsidP="00AA42A5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В 2023</w:t>
      </w:r>
      <w:r w:rsidR="00F91DAE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году на выполнение мероприятий подпрограммы за счет средств местного бюджета запланир</w:t>
      </w:r>
      <w:r w:rsidR="00693644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овано финансирование в объеме 17</w:t>
      </w:r>
      <w:r w:rsidR="00F91DAE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0,00 тыс. рублей. На профилактику антитеррористической </w:t>
      </w:r>
      <w:proofErr w:type="gramStart"/>
      <w:r w:rsidR="00F91DAE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деятельности</w:t>
      </w:r>
      <w:proofErr w:type="gramEnd"/>
      <w:r w:rsidR="00F91DAE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на устан</w:t>
      </w:r>
      <w:r w:rsidR="00587C11">
        <w:rPr>
          <w:rFonts w:ascii="Liberation Serif" w:hAnsi="Liberation Serif" w:cs="Liberation Serif"/>
          <w:color w:val="000000" w:themeColor="text1"/>
          <w:sz w:val="28"/>
          <w:szCs w:val="28"/>
        </w:rPr>
        <w:t>овку систем видеонаблюдения – 16</w:t>
      </w:r>
      <w:r w:rsidR="00F91DAE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0,00 тыс. рублей и </w:t>
      </w:r>
      <w:r w:rsidR="00AB31AC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на противодействие экстремизму</w:t>
      </w:r>
      <w:r w:rsidR="00F91DAE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на 2023</w:t>
      </w:r>
      <w:r w:rsidR="00AB31AC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год</w:t>
      </w:r>
      <w:r w:rsidR="00AB31AC" w:rsidRPr="00B20182">
        <w:rPr>
          <w:color w:val="000000" w:themeColor="text1"/>
        </w:rPr>
        <w:t xml:space="preserve"> </w:t>
      </w:r>
      <w:r w:rsidR="00587C11">
        <w:rPr>
          <w:rFonts w:ascii="Liberation Serif" w:hAnsi="Liberation Serif" w:cs="Liberation Serif"/>
          <w:color w:val="000000" w:themeColor="text1"/>
          <w:sz w:val="28"/>
          <w:szCs w:val="28"/>
        </w:rPr>
        <w:t>финансирование</w:t>
      </w:r>
      <w:r w:rsidR="00AB31AC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предусмотрено</w:t>
      </w:r>
      <w:r w:rsidR="00587C11">
        <w:rPr>
          <w:rFonts w:ascii="Liberation Serif" w:hAnsi="Liberation Serif" w:cs="Liberation Serif"/>
          <w:color w:val="000000" w:themeColor="text1"/>
          <w:sz w:val="28"/>
          <w:szCs w:val="28"/>
        </w:rPr>
        <w:t>– 1</w:t>
      </w:r>
      <w:r w:rsidR="00587C11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0,00 тыс. рублей</w:t>
      </w:r>
      <w:r w:rsidR="00C51770">
        <w:rPr>
          <w:rFonts w:ascii="Liberation Serif" w:hAnsi="Liberation Serif" w:cs="Liberation Serif"/>
          <w:color w:val="000000" w:themeColor="text1"/>
          <w:sz w:val="28"/>
          <w:szCs w:val="28"/>
        </w:rPr>
        <w:t>. В связи с расторжением договора мероприятия не реализованы</w:t>
      </w:r>
      <w:r w:rsidR="003B6B1B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C5177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 </w:t>
      </w:r>
      <w:r w:rsidR="003B6B1B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2023</w:t>
      </w:r>
      <w:r w:rsidR="00C5177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году</w:t>
      </w:r>
      <w:r w:rsidR="00F91DAE" w:rsidRPr="00B20182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p w14:paraId="047050B0" w14:textId="3DDE0FEB" w:rsidR="00AA42A5" w:rsidRPr="00AA42A5" w:rsidRDefault="00B041AD" w:rsidP="00AA42A5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AA42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Подпрограмма </w:t>
      </w:r>
      <w:r w:rsidR="00F91DAE" w:rsidRPr="00AA42A5">
        <w:rPr>
          <w:rFonts w:ascii="Liberation Serif" w:hAnsi="Liberation Serif" w:cs="Liberation Serif"/>
          <w:color w:val="000000" w:themeColor="text1"/>
          <w:sz w:val="28"/>
          <w:szCs w:val="28"/>
        </w:rPr>
        <w:t>5.</w:t>
      </w:r>
      <w:r w:rsidRPr="00AA42A5">
        <w:rPr>
          <w:rFonts w:ascii="Liberation Serif" w:hAnsi="Liberation Serif" w:cs="Liberation Serif"/>
          <w:color w:val="000000" w:themeColor="text1"/>
          <w:sz w:val="28"/>
          <w:szCs w:val="28"/>
        </w:rPr>
        <w:t>«</w:t>
      </w:r>
      <w:r w:rsidR="00390493" w:rsidRPr="00AA42A5">
        <w:rPr>
          <w:rFonts w:ascii="Liberation Serif" w:hAnsi="Liberation Serif" w:cs="Liberation Serif"/>
          <w:color w:val="000000" w:themeColor="text1"/>
          <w:sz w:val="28"/>
          <w:szCs w:val="28"/>
          <w:lang w:eastAsia="ru-RU"/>
        </w:rPr>
        <w:t>Профилактика правонарушений на территории Пышминского городского округа»</w:t>
      </w:r>
      <w:r w:rsidR="006B550F" w:rsidRPr="00AA42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6B550F" w:rsidRPr="00AA42A5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муниципальной программы администрации Пышминского городского округа «Развитие социальной сферы на территории Пышминского </w:t>
      </w:r>
      <w:r w:rsidR="00AA42A5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городского округа до 2028</w:t>
      </w:r>
      <w:r w:rsidR="00FD7ABE" w:rsidRPr="00AA42A5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года»</w:t>
      </w:r>
      <w:r w:rsidR="006B550F" w:rsidRPr="00AA42A5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  <w:r w:rsidR="003B6B1B" w:rsidRPr="00AA42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На 2023</w:t>
      </w:r>
      <w:r w:rsidR="00390493" w:rsidRPr="00AA42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год предусмотрен</w:t>
      </w:r>
      <w:r w:rsidR="003B6B1B" w:rsidRPr="00AA42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 финансирование </w:t>
      </w:r>
      <w:r w:rsidR="00283287" w:rsidRPr="00AA42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из местного </w:t>
      </w:r>
      <w:r w:rsidR="009A4B90" w:rsidRPr="00AA42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бюджета </w:t>
      </w:r>
      <w:r w:rsidR="00693644" w:rsidRPr="00AA42A5">
        <w:rPr>
          <w:rFonts w:ascii="Liberation Serif" w:hAnsi="Liberation Serif" w:cs="Liberation Serif"/>
          <w:color w:val="000000" w:themeColor="text1"/>
          <w:sz w:val="28"/>
          <w:szCs w:val="28"/>
        </w:rPr>
        <w:t>18</w:t>
      </w:r>
      <w:r w:rsidR="00AA42A5">
        <w:rPr>
          <w:rFonts w:ascii="Liberation Serif" w:hAnsi="Liberation Serif" w:cs="Liberation Serif"/>
          <w:color w:val="000000" w:themeColor="text1"/>
          <w:sz w:val="28"/>
          <w:szCs w:val="28"/>
        </w:rPr>
        <w:t>0, 0 тыс. руб</w:t>
      </w:r>
      <w:r w:rsidR="00AA42A5" w:rsidRPr="00AA42A5">
        <w:rPr>
          <w:rFonts w:ascii="Liberation Serif" w:hAnsi="Liberation Serif" w:cs="Liberation Serif"/>
          <w:sz w:val="28"/>
          <w:szCs w:val="28"/>
        </w:rPr>
        <w:t xml:space="preserve">. Мероприятия по </w:t>
      </w:r>
      <w:r w:rsidR="00AA42A5" w:rsidRPr="00AA42A5">
        <w:rPr>
          <w:rFonts w:ascii="Liberation Serif" w:hAnsi="Liberation Serif" w:cs="Liberation Serif"/>
          <w:sz w:val="28"/>
          <w:szCs w:val="28"/>
        </w:rPr>
        <w:lastRenderedPageBreak/>
        <w:t>оказанию финансовой поддержки общественным объединениям правоохранительной направленности, народным дружинам, участвующим в охране общественного порядка, реализованы</w:t>
      </w:r>
      <w:r w:rsidR="00C51770">
        <w:rPr>
          <w:rFonts w:ascii="Liberation Serif" w:hAnsi="Liberation Serif" w:cs="Liberation Serif"/>
          <w:sz w:val="28"/>
          <w:szCs w:val="28"/>
        </w:rPr>
        <w:t xml:space="preserve"> в 2023 году</w:t>
      </w:r>
      <w:r w:rsidR="00AA42A5" w:rsidRPr="00AA42A5">
        <w:rPr>
          <w:rFonts w:ascii="Liberation Serif" w:hAnsi="Liberation Serif" w:cs="Liberation Serif"/>
          <w:sz w:val="28"/>
          <w:szCs w:val="28"/>
        </w:rPr>
        <w:t>.</w:t>
      </w:r>
    </w:p>
    <w:p w14:paraId="7022433C" w14:textId="77777777" w:rsidR="00AA42A5" w:rsidRDefault="004E33D0" w:rsidP="00AA42A5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AA42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2F316C" w:rsidRPr="00AA42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Подпрограмма </w:t>
      </w:r>
      <w:r w:rsidR="00F91DAE" w:rsidRPr="00AA42A5">
        <w:rPr>
          <w:rFonts w:ascii="Liberation Serif" w:hAnsi="Liberation Serif" w:cs="Liberation Serif"/>
          <w:color w:val="000000" w:themeColor="text1"/>
          <w:sz w:val="28"/>
          <w:szCs w:val="28"/>
        </w:rPr>
        <w:t>6.</w:t>
      </w:r>
      <w:r w:rsidRPr="00AA42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F91DAE" w:rsidRPr="00AA42A5">
        <w:rPr>
          <w:rFonts w:ascii="Liberation Serif" w:hAnsi="Liberation Serif" w:cs="Liberation Serif"/>
          <w:color w:val="000000" w:themeColor="text1"/>
          <w:sz w:val="28"/>
          <w:szCs w:val="28"/>
        </w:rPr>
        <w:t>«Вакцинопрофилактика»</w:t>
      </w:r>
      <w:r w:rsidRPr="00AA42A5">
        <w:rPr>
          <w:color w:val="000000" w:themeColor="text1"/>
        </w:rPr>
        <w:t xml:space="preserve"> </w:t>
      </w:r>
      <w:r w:rsidR="003B6B1B" w:rsidRPr="00AA42A5">
        <w:rPr>
          <w:rFonts w:ascii="Liberation Serif" w:hAnsi="Liberation Serif" w:cs="Liberation Serif"/>
          <w:color w:val="000000" w:themeColor="text1"/>
          <w:sz w:val="28"/>
          <w:szCs w:val="28"/>
        </w:rPr>
        <w:t>на 2023</w:t>
      </w:r>
      <w:r w:rsidRPr="00AA42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год</w:t>
      </w:r>
      <w:r w:rsidRPr="00AA42A5">
        <w:rPr>
          <w:color w:val="000000" w:themeColor="text1"/>
        </w:rPr>
        <w:t xml:space="preserve"> </w:t>
      </w:r>
      <w:r w:rsidRPr="00AA42A5">
        <w:rPr>
          <w:rFonts w:ascii="Liberation Serif" w:hAnsi="Liberation Serif" w:cs="Liberation Serif"/>
          <w:color w:val="000000" w:themeColor="text1"/>
          <w:sz w:val="28"/>
          <w:szCs w:val="28"/>
        </w:rPr>
        <w:t>финансирование не предусмотрено.</w:t>
      </w:r>
    </w:p>
    <w:p w14:paraId="0C9F8BF9" w14:textId="6D7A4855" w:rsidR="002F316C" w:rsidRPr="00AA42A5" w:rsidRDefault="00F91DAE" w:rsidP="00AA42A5">
      <w:pPr>
        <w:pStyle w:val="a3"/>
        <w:numPr>
          <w:ilvl w:val="0"/>
          <w:numId w:val="2"/>
        </w:numPr>
        <w:tabs>
          <w:tab w:val="left" w:pos="284"/>
        </w:tabs>
        <w:spacing w:after="0"/>
        <w:ind w:left="0"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AA42A5">
        <w:rPr>
          <w:rFonts w:ascii="Liberation Serif" w:hAnsi="Liberation Serif" w:cs="Liberation Serif"/>
          <w:color w:val="000000" w:themeColor="text1"/>
          <w:sz w:val="28"/>
          <w:szCs w:val="28"/>
        </w:rPr>
        <w:t>Подпрограмма 7. «Строительство и реконструкция объектов социальной инфраструктуры»</w:t>
      </w:r>
      <w:r w:rsidRPr="00AA42A5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3B6B1B" w:rsidRPr="00AA42A5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на 2023 </w:t>
      </w:r>
      <w:r w:rsidR="00853A85" w:rsidRPr="00AA42A5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год финансирование не предусмотрено.</w:t>
      </w:r>
      <w:r w:rsidRPr="00AA42A5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</w:p>
    <w:p w14:paraId="27BD0DE0" w14:textId="77777777" w:rsidR="00D01F20" w:rsidRDefault="00D01F20" w:rsidP="00AA42A5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3E6FDA5B" w14:textId="77777777" w:rsidR="00AA42A5" w:rsidRDefault="00AA42A5" w:rsidP="00AA42A5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418A36F" w14:textId="77777777" w:rsidR="00AA42A5" w:rsidRDefault="00AA42A5" w:rsidP="00AA42A5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sectPr w:rsidR="00AA42A5" w:rsidSect="004E33D0">
      <w:headerReference w:type="default" r:id="rId9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2E1E59" w14:textId="77777777" w:rsidR="0028627E" w:rsidRDefault="0028627E" w:rsidP="00787A59">
      <w:pPr>
        <w:spacing w:after="0" w:line="240" w:lineRule="auto"/>
      </w:pPr>
      <w:r>
        <w:separator/>
      </w:r>
    </w:p>
  </w:endnote>
  <w:endnote w:type="continuationSeparator" w:id="0">
    <w:p w14:paraId="60835C29" w14:textId="77777777" w:rsidR="0028627E" w:rsidRDefault="0028627E" w:rsidP="00787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F3B4D" w14:textId="77777777" w:rsidR="0028627E" w:rsidRDefault="0028627E" w:rsidP="00787A59">
      <w:pPr>
        <w:spacing w:after="0" w:line="240" w:lineRule="auto"/>
      </w:pPr>
      <w:r>
        <w:separator/>
      </w:r>
    </w:p>
  </w:footnote>
  <w:footnote w:type="continuationSeparator" w:id="0">
    <w:p w14:paraId="3E1F9B44" w14:textId="77777777" w:rsidR="0028627E" w:rsidRDefault="0028627E" w:rsidP="00787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6997522"/>
      <w:docPartObj>
        <w:docPartGallery w:val="Page Numbers (Top of Page)"/>
        <w:docPartUnique/>
      </w:docPartObj>
    </w:sdtPr>
    <w:sdtEndPr/>
    <w:sdtContent>
      <w:p w14:paraId="4B75B1FA" w14:textId="77777777" w:rsidR="00787A59" w:rsidRDefault="00787A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570">
          <w:rPr>
            <w:noProof/>
          </w:rPr>
          <w:t>2</w:t>
        </w:r>
        <w:r>
          <w:fldChar w:fldCharType="end"/>
        </w:r>
      </w:p>
    </w:sdtContent>
  </w:sdt>
  <w:p w14:paraId="7D39B3B0" w14:textId="77777777" w:rsidR="00787A59" w:rsidRDefault="00787A5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7892"/>
    <w:multiLevelType w:val="hybridMultilevel"/>
    <w:tmpl w:val="A5FAD012"/>
    <w:lvl w:ilvl="0" w:tplc="CBE0FEC6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84937"/>
    <w:multiLevelType w:val="hybridMultilevel"/>
    <w:tmpl w:val="5B567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B6485"/>
    <w:multiLevelType w:val="hybridMultilevel"/>
    <w:tmpl w:val="5B567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44D09"/>
    <w:multiLevelType w:val="hybridMultilevel"/>
    <w:tmpl w:val="98BA8184"/>
    <w:lvl w:ilvl="0" w:tplc="9C481D9E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32D4585"/>
    <w:multiLevelType w:val="hybridMultilevel"/>
    <w:tmpl w:val="FC90C3C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4FF"/>
    <w:rsid w:val="00065122"/>
    <w:rsid w:val="000F1BBE"/>
    <w:rsid w:val="001513D0"/>
    <w:rsid w:val="001A5EE2"/>
    <w:rsid w:val="00206D07"/>
    <w:rsid w:val="00283287"/>
    <w:rsid w:val="00285570"/>
    <w:rsid w:val="0028627E"/>
    <w:rsid w:val="002C48A7"/>
    <w:rsid w:val="002D43C8"/>
    <w:rsid w:val="002F316C"/>
    <w:rsid w:val="00300D20"/>
    <w:rsid w:val="00305159"/>
    <w:rsid w:val="00320035"/>
    <w:rsid w:val="003525BE"/>
    <w:rsid w:val="00371397"/>
    <w:rsid w:val="00390493"/>
    <w:rsid w:val="003B61A9"/>
    <w:rsid w:val="003B6B1B"/>
    <w:rsid w:val="00431160"/>
    <w:rsid w:val="0045720F"/>
    <w:rsid w:val="00466508"/>
    <w:rsid w:val="004A7DB8"/>
    <w:rsid w:val="004E33D0"/>
    <w:rsid w:val="005362DD"/>
    <w:rsid w:val="00587C11"/>
    <w:rsid w:val="00592687"/>
    <w:rsid w:val="00593198"/>
    <w:rsid w:val="005B1CAC"/>
    <w:rsid w:val="006126CD"/>
    <w:rsid w:val="00693644"/>
    <w:rsid w:val="006B550F"/>
    <w:rsid w:val="00766D52"/>
    <w:rsid w:val="00787A59"/>
    <w:rsid w:val="00796040"/>
    <w:rsid w:val="007978EB"/>
    <w:rsid w:val="007A4627"/>
    <w:rsid w:val="007A5305"/>
    <w:rsid w:val="007A58FE"/>
    <w:rsid w:val="007E13AF"/>
    <w:rsid w:val="007E168C"/>
    <w:rsid w:val="00800CB0"/>
    <w:rsid w:val="0081769C"/>
    <w:rsid w:val="00853A85"/>
    <w:rsid w:val="0086212E"/>
    <w:rsid w:val="00865C5D"/>
    <w:rsid w:val="00874F06"/>
    <w:rsid w:val="008E3859"/>
    <w:rsid w:val="009373FB"/>
    <w:rsid w:val="00951771"/>
    <w:rsid w:val="0097052C"/>
    <w:rsid w:val="009753D1"/>
    <w:rsid w:val="00985871"/>
    <w:rsid w:val="00992490"/>
    <w:rsid w:val="009A4B90"/>
    <w:rsid w:val="009F66E6"/>
    <w:rsid w:val="00A124EE"/>
    <w:rsid w:val="00A12B9F"/>
    <w:rsid w:val="00A567E8"/>
    <w:rsid w:val="00A819CB"/>
    <w:rsid w:val="00AA0A71"/>
    <w:rsid w:val="00AA42A5"/>
    <w:rsid w:val="00AB31AC"/>
    <w:rsid w:val="00AD190D"/>
    <w:rsid w:val="00B041AD"/>
    <w:rsid w:val="00B07AA4"/>
    <w:rsid w:val="00B20182"/>
    <w:rsid w:val="00B32C9F"/>
    <w:rsid w:val="00B339F3"/>
    <w:rsid w:val="00B4519C"/>
    <w:rsid w:val="00B5728B"/>
    <w:rsid w:val="00B7489D"/>
    <w:rsid w:val="00B864FF"/>
    <w:rsid w:val="00B94141"/>
    <w:rsid w:val="00BB4AEB"/>
    <w:rsid w:val="00BF4354"/>
    <w:rsid w:val="00C34E4B"/>
    <w:rsid w:val="00C51770"/>
    <w:rsid w:val="00C571F8"/>
    <w:rsid w:val="00D01F20"/>
    <w:rsid w:val="00D92412"/>
    <w:rsid w:val="00E2256C"/>
    <w:rsid w:val="00E50212"/>
    <w:rsid w:val="00E54782"/>
    <w:rsid w:val="00E60021"/>
    <w:rsid w:val="00EA66F6"/>
    <w:rsid w:val="00EE1B25"/>
    <w:rsid w:val="00F264ED"/>
    <w:rsid w:val="00F31629"/>
    <w:rsid w:val="00F754E2"/>
    <w:rsid w:val="00F77D3B"/>
    <w:rsid w:val="00F91DAE"/>
    <w:rsid w:val="00FB424C"/>
    <w:rsid w:val="00FD7ABE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EF3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00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5871"/>
    <w:rPr>
      <w:rFonts w:ascii="Tahoma" w:hAnsi="Tahoma" w:cs="Tahoma"/>
      <w:sz w:val="16"/>
      <w:szCs w:val="16"/>
    </w:rPr>
  </w:style>
  <w:style w:type="character" w:customStyle="1" w:styleId="cardmaininfopurchaselink">
    <w:name w:val="cardmaininfo__purchaselink"/>
    <w:basedOn w:val="a0"/>
    <w:rsid w:val="00B4519C"/>
  </w:style>
  <w:style w:type="character" w:styleId="a6">
    <w:name w:val="Hyperlink"/>
    <w:basedOn w:val="a0"/>
    <w:uiPriority w:val="99"/>
    <w:semiHidden/>
    <w:unhideWhenUsed/>
    <w:rsid w:val="00B4519C"/>
    <w:rPr>
      <w:color w:val="0000FF"/>
      <w:u w:val="single"/>
    </w:rPr>
  </w:style>
  <w:style w:type="character" w:customStyle="1" w:styleId="cardmaininfostate">
    <w:name w:val="cardmaininfo__state"/>
    <w:basedOn w:val="a0"/>
    <w:rsid w:val="00B4519C"/>
  </w:style>
  <w:style w:type="paragraph" w:styleId="a7">
    <w:name w:val="header"/>
    <w:basedOn w:val="a"/>
    <w:link w:val="a8"/>
    <w:uiPriority w:val="99"/>
    <w:unhideWhenUsed/>
    <w:rsid w:val="00787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7A59"/>
  </w:style>
  <w:style w:type="paragraph" w:styleId="a9">
    <w:name w:val="footer"/>
    <w:basedOn w:val="a"/>
    <w:link w:val="aa"/>
    <w:uiPriority w:val="99"/>
    <w:unhideWhenUsed/>
    <w:rsid w:val="00787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7A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00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5871"/>
    <w:rPr>
      <w:rFonts w:ascii="Tahoma" w:hAnsi="Tahoma" w:cs="Tahoma"/>
      <w:sz w:val="16"/>
      <w:szCs w:val="16"/>
    </w:rPr>
  </w:style>
  <w:style w:type="character" w:customStyle="1" w:styleId="cardmaininfopurchaselink">
    <w:name w:val="cardmaininfo__purchaselink"/>
    <w:basedOn w:val="a0"/>
    <w:rsid w:val="00B4519C"/>
  </w:style>
  <w:style w:type="character" w:styleId="a6">
    <w:name w:val="Hyperlink"/>
    <w:basedOn w:val="a0"/>
    <w:uiPriority w:val="99"/>
    <w:semiHidden/>
    <w:unhideWhenUsed/>
    <w:rsid w:val="00B4519C"/>
    <w:rPr>
      <w:color w:val="0000FF"/>
      <w:u w:val="single"/>
    </w:rPr>
  </w:style>
  <w:style w:type="character" w:customStyle="1" w:styleId="cardmaininfostate">
    <w:name w:val="cardmaininfo__state"/>
    <w:basedOn w:val="a0"/>
    <w:rsid w:val="00B4519C"/>
  </w:style>
  <w:style w:type="paragraph" w:styleId="a7">
    <w:name w:val="header"/>
    <w:basedOn w:val="a"/>
    <w:link w:val="a8"/>
    <w:uiPriority w:val="99"/>
    <w:unhideWhenUsed/>
    <w:rsid w:val="00787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7A59"/>
  </w:style>
  <w:style w:type="paragraph" w:styleId="a9">
    <w:name w:val="footer"/>
    <w:basedOn w:val="a"/>
    <w:link w:val="aa"/>
    <w:uiPriority w:val="99"/>
    <w:unhideWhenUsed/>
    <w:rsid w:val="00787A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7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BDC0C-5BD2-478C-B5B3-DB6EA8BD0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user0546</dc:creator>
  <cp:keywords/>
  <dc:description/>
  <cp:lastModifiedBy>user0546</cp:lastModifiedBy>
  <cp:revision>75</cp:revision>
  <cp:lastPrinted>2020-08-24T09:02:00Z</cp:lastPrinted>
  <dcterms:created xsi:type="dcterms:W3CDTF">2018-07-19T03:01:00Z</dcterms:created>
  <dcterms:modified xsi:type="dcterms:W3CDTF">2024-01-31T11:47:00Z</dcterms:modified>
</cp:coreProperties>
</file>