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9" w:rsidRDefault="00A608E9" w:rsidP="00A608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E1E1E"/>
          <w:sz w:val="20"/>
          <w:szCs w:val="20"/>
        </w:rPr>
      </w:pPr>
      <w:r>
        <w:rPr>
          <w:rStyle w:val="a4"/>
          <w:rFonts w:ascii="Arial" w:hAnsi="Arial" w:cs="Arial"/>
          <w:color w:val="1E1E1E"/>
          <w:sz w:val="20"/>
          <w:szCs w:val="20"/>
        </w:rPr>
        <w:t>Уведомление</w:t>
      </w:r>
    </w:p>
    <w:p w:rsidR="00A608E9" w:rsidRDefault="00A608E9" w:rsidP="00A608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>о проведении общественного обсуждения проекта муниципальной программы Пышминского городского округа «Формирование современной городской среды на территории Пышминского городского округа» на 2018-2022 годы</w:t>
      </w:r>
    </w:p>
    <w:p w:rsidR="00A608E9" w:rsidRDefault="00A608E9" w:rsidP="00A608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</w:p>
    <w:p w:rsidR="00A608E9" w:rsidRDefault="00A608E9" w:rsidP="00A608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>Администрация Пышминского городского округа уведомляет о начале общественного обсуждения проекта муниципальной программы и начале приема предложений от заинтересованных лиц о внесении дополнений и (или) изменений в проект Программы «Формирование современной городской среды на территории Пышминского городского округа» на 2018-2022 годы.</w:t>
      </w:r>
    </w:p>
    <w:p w:rsidR="00A608E9" w:rsidRDefault="00A608E9" w:rsidP="00A608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>Срок проведения общественного обсуждения составляет 30 дней со дня размещения проекта муниципальной программы на официальном сайте Пышминского городского округа и в средствах массовой информации.</w:t>
      </w:r>
    </w:p>
    <w:p w:rsidR="00A608E9" w:rsidRDefault="00A608E9" w:rsidP="00A608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>Ознакомиться с проектом документа можно здесь: http://пышминский-го.рф. Общественное обсуждение проводится с 28.08.2017 г. до 28.09.2017 г.</w:t>
      </w:r>
    </w:p>
    <w:p w:rsidR="00A608E9" w:rsidRDefault="00A608E9" w:rsidP="00A608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A608E9" w:rsidRDefault="00A608E9" w:rsidP="00A608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>Предложения о дополнении и (или) изменении Программы подаются заинтересованными лицами в письменной форме в отдел архитектуры и градостроительства администрации Пышминского городского округа в рабочие дни с 08-00 до 12-00 и с 13-00 до 17-00, по адресу: Свердловская область, Пышминского  района, р.п. Пышма, ул. 1 Мая, 2, отдел архитектуры и градостроительства или по электронной почте: pischma@rambler.ru</w:t>
      </w:r>
    </w:p>
    <w:p w:rsidR="00A608E9" w:rsidRDefault="00A608E9" w:rsidP="00A608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  <w:sz w:val="20"/>
          <w:szCs w:val="20"/>
        </w:rPr>
      </w:pPr>
      <w:r>
        <w:rPr>
          <w:rFonts w:ascii="Arial" w:hAnsi="Arial" w:cs="Arial"/>
          <w:color w:val="1E1E1E"/>
          <w:sz w:val="20"/>
          <w:szCs w:val="20"/>
        </w:rPr>
        <w:t xml:space="preserve">Дополнительную информацию, комментарии, сообщения можно сообщить </w:t>
      </w:r>
      <w:proofErr w:type="gramStart"/>
      <w:r>
        <w:rPr>
          <w:rFonts w:ascii="Arial" w:hAnsi="Arial" w:cs="Arial"/>
          <w:color w:val="1E1E1E"/>
          <w:sz w:val="20"/>
          <w:szCs w:val="20"/>
        </w:rPr>
        <w:t>по</w:t>
      </w:r>
      <w:proofErr w:type="gramEnd"/>
      <w:r>
        <w:rPr>
          <w:rFonts w:ascii="Arial" w:hAnsi="Arial" w:cs="Arial"/>
          <w:color w:val="1E1E1E"/>
          <w:sz w:val="20"/>
          <w:szCs w:val="20"/>
        </w:rPr>
        <w:t xml:space="preserve"> тел. 8(34389) 2-22-36.</w:t>
      </w:r>
    </w:p>
    <w:p w:rsidR="00C47370" w:rsidRDefault="00C47370"/>
    <w:sectPr w:rsidR="00C47370" w:rsidSect="00C4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8E9"/>
    <w:rsid w:val="00A608E9"/>
    <w:rsid w:val="00C4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8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1</cp:revision>
  <dcterms:created xsi:type="dcterms:W3CDTF">2018-03-22T17:57:00Z</dcterms:created>
  <dcterms:modified xsi:type="dcterms:W3CDTF">2018-03-22T17:57:00Z</dcterms:modified>
</cp:coreProperties>
</file>