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15" w:rsidRPr="002D2251" w:rsidRDefault="00300715" w:rsidP="00300715">
      <w:pPr>
        <w:ind w:left="600" w:hanging="480"/>
        <w:jc w:val="center"/>
        <w:rPr>
          <w:b/>
          <w:sz w:val="28"/>
          <w:szCs w:val="28"/>
        </w:rPr>
      </w:pPr>
      <w:r w:rsidRPr="002D2251">
        <w:rPr>
          <w:b/>
          <w:sz w:val="28"/>
          <w:szCs w:val="28"/>
        </w:rPr>
        <w:t xml:space="preserve">Протокол </w:t>
      </w:r>
    </w:p>
    <w:p w:rsidR="00300715" w:rsidRPr="002D2251" w:rsidRDefault="002D2251" w:rsidP="00300715">
      <w:pPr>
        <w:ind w:left="600" w:hanging="480"/>
        <w:jc w:val="center"/>
        <w:rPr>
          <w:b/>
        </w:rPr>
      </w:pPr>
      <w:r>
        <w:rPr>
          <w:b/>
        </w:rPr>
        <w:t>публичных слушаний</w:t>
      </w:r>
    </w:p>
    <w:p w:rsidR="00300715" w:rsidRDefault="00300715" w:rsidP="00300715">
      <w:pPr>
        <w:ind w:left="600" w:hanging="480"/>
        <w:jc w:val="center"/>
      </w:pPr>
    </w:p>
    <w:p w:rsidR="00300715" w:rsidRDefault="00F727A5" w:rsidP="00300715">
      <w:pPr>
        <w:ind w:left="600" w:hanging="480"/>
        <w:rPr>
          <w:b/>
        </w:rPr>
      </w:pPr>
      <w:r>
        <w:rPr>
          <w:b/>
        </w:rPr>
        <w:t>р.п. Пышма</w:t>
      </w:r>
      <w:r w:rsidR="00300715">
        <w:rPr>
          <w:b/>
        </w:rPr>
        <w:t xml:space="preserve">                                          </w:t>
      </w:r>
      <w:r w:rsidR="005566F3">
        <w:rPr>
          <w:b/>
        </w:rPr>
        <w:t xml:space="preserve">                           </w:t>
      </w:r>
      <w:r w:rsidR="00300715">
        <w:rPr>
          <w:b/>
        </w:rPr>
        <w:t xml:space="preserve"> </w:t>
      </w:r>
      <w:r w:rsidR="007029E4">
        <w:rPr>
          <w:b/>
        </w:rPr>
        <w:t xml:space="preserve">   </w:t>
      </w:r>
      <w:r w:rsidR="005A10B3">
        <w:rPr>
          <w:b/>
        </w:rPr>
        <w:t xml:space="preserve">         </w:t>
      </w:r>
      <w:r w:rsidR="007029E4">
        <w:rPr>
          <w:b/>
        </w:rPr>
        <w:t xml:space="preserve">  </w:t>
      </w:r>
      <w:r w:rsidR="00476E79">
        <w:rPr>
          <w:b/>
        </w:rPr>
        <w:t xml:space="preserve">        </w:t>
      </w:r>
      <w:r w:rsidR="007029E4">
        <w:rPr>
          <w:b/>
        </w:rPr>
        <w:t xml:space="preserve">  </w:t>
      </w:r>
      <w:r w:rsidR="00E6349E">
        <w:rPr>
          <w:b/>
        </w:rPr>
        <w:t xml:space="preserve">         </w:t>
      </w:r>
      <w:r w:rsidR="00F6044B">
        <w:rPr>
          <w:b/>
        </w:rPr>
        <w:t xml:space="preserve">  </w:t>
      </w:r>
      <w:r w:rsidR="00E6349E">
        <w:rPr>
          <w:b/>
        </w:rPr>
        <w:t xml:space="preserve"> </w:t>
      </w:r>
      <w:r>
        <w:rPr>
          <w:b/>
        </w:rPr>
        <w:t>8</w:t>
      </w:r>
      <w:r w:rsidR="00D74DF5">
        <w:rPr>
          <w:b/>
        </w:rPr>
        <w:t xml:space="preserve"> </w:t>
      </w:r>
      <w:r w:rsidR="005A1476">
        <w:rPr>
          <w:b/>
        </w:rPr>
        <w:t>июня</w:t>
      </w:r>
      <w:r w:rsidR="00300715">
        <w:rPr>
          <w:b/>
        </w:rPr>
        <w:t xml:space="preserve"> 201</w:t>
      </w:r>
      <w:r w:rsidR="00E14AE2">
        <w:rPr>
          <w:b/>
        </w:rPr>
        <w:t>7</w:t>
      </w:r>
      <w:r w:rsidR="00300715">
        <w:rPr>
          <w:b/>
        </w:rPr>
        <w:t xml:space="preserve"> года</w:t>
      </w:r>
    </w:p>
    <w:p w:rsidR="00300715" w:rsidRDefault="00300715" w:rsidP="00300715">
      <w:pPr>
        <w:ind w:left="600" w:hanging="480"/>
        <w:rPr>
          <w:b/>
        </w:rPr>
      </w:pPr>
      <w:proofErr w:type="spellStart"/>
      <w:r>
        <w:rPr>
          <w:b/>
        </w:rPr>
        <w:t>Пышминский</w:t>
      </w:r>
      <w:proofErr w:type="spellEnd"/>
      <w:r>
        <w:rPr>
          <w:b/>
        </w:rPr>
        <w:t xml:space="preserve"> район                                                                                            </w:t>
      </w:r>
      <w:r w:rsidR="005566F3">
        <w:rPr>
          <w:b/>
        </w:rPr>
        <w:t xml:space="preserve">  </w:t>
      </w:r>
      <w:r>
        <w:rPr>
          <w:b/>
        </w:rPr>
        <w:t xml:space="preserve"> </w:t>
      </w:r>
      <w:r w:rsidR="00F727A5">
        <w:rPr>
          <w:b/>
          <w:color w:val="000000"/>
        </w:rPr>
        <w:t>17</w:t>
      </w:r>
      <w:r>
        <w:rPr>
          <w:b/>
        </w:rPr>
        <w:t xml:space="preserve"> час. </w:t>
      </w:r>
      <w:r w:rsidR="00F727A5">
        <w:rPr>
          <w:b/>
        </w:rPr>
        <w:t>45</w:t>
      </w:r>
      <w:r w:rsidR="000C3380">
        <w:rPr>
          <w:b/>
        </w:rPr>
        <w:t xml:space="preserve"> </w:t>
      </w:r>
      <w:r>
        <w:rPr>
          <w:b/>
        </w:rPr>
        <w:t>мин</w:t>
      </w:r>
    </w:p>
    <w:p w:rsidR="00300715" w:rsidRPr="004D0DAC" w:rsidRDefault="00300715" w:rsidP="00300715">
      <w:pPr>
        <w:ind w:left="600" w:hanging="480"/>
        <w:rPr>
          <w:b/>
        </w:rPr>
      </w:pPr>
      <w:r>
        <w:rPr>
          <w:b/>
        </w:rPr>
        <w:t xml:space="preserve">Свердловская область                                                                                            </w:t>
      </w:r>
    </w:p>
    <w:p w:rsidR="00300715" w:rsidRPr="004D0DAC" w:rsidRDefault="00300715" w:rsidP="00300715"/>
    <w:p w:rsidR="00300715" w:rsidRPr="003D31D0" w:rsidRDefault="00D74DF5" w:rsidP="003D31D0">
      <w:pPr>
        <w:pStyle w:val="a3"/>
        <w:ind w:left="0"/>
        <w:jc w:val="both"/>
      </w:pPr>
      <w:r>
        <w:t xml:space="preserve">              </w:t>
      </w:r>
      <w:proofErr w:type="gramStart"/>
      <w:r w:rsidR="00300715">
        <w:t xml:space="preserve">Публичные слушания </w:t>
      </w:r>
      <w:r w:rsidR="00E14AE2" w:rsidRPr="00E14AE2">
        <w:t xml:space="preserve">по Проекту изменений в Правила землепользования и застройки </w:t>
      </w:r>
      <w:proofErr w:type="spellStart"/>
      <w:r w:rsidR="00E14AE2" w:rsidRPr="00E14AE2">
        <w:t>Пышминского</w:t>
      </w:r>
      <w:proofErr w:type="spellEnd"/>
      <w:r w:rsidR="00E14AE2" w:rsidRPr="00E14AE2">
        <w:t xml:space="preserve"> городского округа</w:t>
      </w:r>
      <w:r w:rsidR="00E14AE2" w:rsidRPr="00960EAB">
        <w:rPr>
          <w:b/>
        </w:rPr>
        <w:t xml:space="preserve"> </w:t>
      </w:r>
      <w:r w:rsidR="007F35B2">
        <w:t xml:space="preserve">проводятся </w:t>
      </w:r>
      <w:r w:rsidR="00300715">
        <w:t xml:space="preserve">на основании </w:t>
      </w:r>
      <w:r w:rsidR="007F35B2">
        <w:t>постановлени</w:t>
      </w:r>
      <w:r w:rsidR="004452AD">
        <w:t>я</w:t>
      </w:r>
      <w:r w:rsidR="007F35B2">
        <w:t xml:space="preserve"> администрации Пышминского городского </w:t>
      </w:r>
      <w:r w:rsidR="007F35B2" w:rsidRPr="003D31D0">
        <w:t xml:space="preserve">округа от </w:t>
      </w:r>
      <w:r w:rsidR="005566F3" w:rsidRPr="003D31D0">
        <w:t>21</w:t>
      </w:r>
      <w:r w:rsidRPr="003D31D0">
        <w:t>.</w:t>
      </w:r>
      <w:r w:rsidR="004452AD" w:rsidRPr="003D31D0">
        <w:t>02</w:t>
      </w:r>
      <w:r w:rsidR="007F35B2" w:rsidRPr="003D31D0">
        <w:t>.201</w:t>
      </w:r>
      <w:r w:rsidR="004452AD" w:rsidRPr="003D31D0">
        <w:t>7</w:t>
      </w:r>
      <w:r w:rsidR="007F35B2" w:rsidRPr="003D31D0">
        <w:t xml:space="preserve"> г. № </w:t>
      </w:r>
      <w:r w:rsidR="005566F3" w:rsidRPr="003D31D0">
        <w:t>79</w:t>
      </w:r>
      <w:r w:rsidRPr="003D31D0">
        <w:t xml:space="preserve"> «О  проведении публичных слушаний по </w:t>
      </w:r>
      <w:r w:rsidR="004452AD" w:rsidRPr="003D31D0">
        <w:t xml:space="preserve">проекту изменений в Правила землепользования и застройки </w:t>
      </w:r>
      <w:proofErr w:type="spellStart"/>
      <w:r w:rsidR="004452AD" w:rsidRPr="003D31D0">
        <w:t>Пышминского</w:t>
      </w:r>
      <w:proofErr w:type="spellEnd"/>
      <w:r w:rsidR="004452AD" w:rsidRPr="003D31D0">
        <w:t xml:space="preserve"> городского округа</w:t>
      </w:r>
      <w:r w:rsidRPr="003D31D0">
        <w:t>»</w:t>
      </w:r>
      <w:r w:rsidR="003D31D0" w:rsidRPr="003D31D0">
        <w:t xml:space="preserve"> с изменениями внесенными постановлением администрации </w:t>
      </w:r>
      <w:proofErr w:type="spellStart"/>
      <w:r w:rsidR="003D31D0" w:rsidRPr="003D31D0">
        <w:t>Пышминского</w:t>
      </w:r>
      <w:proofErr w:type="spellEnd"/>
      <w:r w:rsidR="003D31D0" w:rsidRPr="003D31D0">
        <w:t xml:space="preserve"> городского округа от 24.03.2017 г. № 129.</w:t>
      </w:r>
      <w:proofErr w:type="gramEnd"/>
    </w:p>
    <w:p w:rsidR="00300715" w:rsidRDefault="00300715" w:rsidP="00300715">
      <w:pPr>
        <w:jc w:val="both"/>
        <w:rPr>
          <w:u w:val="single"/>
        </w:rPr>
      </w:pPr>
      <w:r>
        <w:t xml:space="preserve">     </w:t>
      </w:r>
      <w:r w:rsidRPr="008770D4">
        <w:rPr>
          <w:u w:val="single"/>
        </w:rPr>
        <w:t>Присутствуют</w:t>
      </w:r>
      <w:r>
        <w:rPr>
          <w:u w:val="single"/>
        </w:rPr>
        <w:t>:</w:t>
      </w:r>
    </w:p>
    <w:p w:rsidR="005A1476" w:rsidRDefault="005A1476" w:rsidP="005A1476">
      <w:pPr>
        <w:jc w:val="both"/>
      </w:pPr>
      <w:proofErr w:type="spellStart"/>
      <w:r>
        <w:t>Руднова</w:t>
      </w:r>
      <w:proofErr w:type="spellEnd"/>
      <w:r>
        <w:t xml:space="preserve"> М.Л. – начальник отдела архитектуры и градостроительства администрации </w:t>
      </w:r>
      <w:proofErr w:type="spellStart"/>
      <w:r>
        <w:t>Пышминского</w:t>
      </w:r>
      <w:proofErr w:type="spellEnd"/>
      <w:r>
        <w:t xml:space="preserve"> городского округа, докладчик и ведущий публичных слушаний;</w:t>
      </w:r>
    </w:p>
    <w:p w:rsidR="00300715" w:rsidRDefault="003D31D0" w:rsidP="00C33313">
      <w:pPr>
        <w:jc w:val="both"/>
      </w:pPr>
      <w:proofErr w:type="spellStart"/>
      <w:r>
        <w:t>Ракульцева</w:t>
      </w:r>
      <w:proofErr w:type="spellEnd"/>
      <w:r>
        <w:t xml:space="preserve"> Ю.А.</w:t>
      </w:r>
      <w:r w:rsidR="00300715">
        <w:t xml:space="preserve">– </w:t>
      </w:r>
      <w:r w:rsidR="005A1476">
        <w:t>ведущий специалист по градостроительству</w:t>
      </w:r>
      <w:r w:rsidR="00CC756C">
        <w:t xml:space="preserve"> отдела архитектуры и градостроительства администрации </w:t>
      </w:r>
      <w:proofErr w:type="spellStart"/>
      <w:r w:rsidR="00CC756C">
        <w:t>Пышминского</w:t>
      </w:r>
      <w:proofErr w:type="spellEnd"/>
      <w:r w:rsidR="00CC756C">
        <w:t xml:space="preserve"> городского округа, </w:t>
      </w:r>
      <w:r w:rsidR="005A1476">
        <w:t>секретарь публичных слушаний.</w:t>
      </w:r>
    </w:p>
    <w:p w:rsidR="00300715" w:rsidRDefault="00122C02" w:rsidP="00300715">
      <w:pPr>
        <w:jc w:val="both"/>
      </w:pPr>
      <w:r>
        <w:rPr>
          <w:u w:val="single"/>
        </w:rPr>
        <w:t>Количество участников</w:t>
      </w:r>
      <w:r w:rsidR="00300715">
        <w:rPr>
          <w:u w:val="single"/>
        </w:rPr>
        <w:t xml:space="preserve"> публичных слушаний</w:t>
      </w:r>
      <w:r>
        <w:rPr>
          <w:u w:val="single"/>
        </w:rPr>
        <w:t xml:space="preserve"> </w:t>
      </w:r>
      <w:r w:rsidRPr="00C53567">
        <w:t xml:space="preserve">– </w:t>
      </w:r>
      <w:r w:rsidR="00F727A5">
        <w:t>3</w:t>
      </w:r>
      <w:r w:rsidRPr="00C53567">
        <w:t xml:space="preserve"> человек</w:t>
      </w:r>
      <w:r w:rsidR="00F727A5">
        <w:t>а</w:t>
      </w:r>
      <w:r w:rsidRPr="00C53567">
        <w:t>.</w:t>
      </w:r>
    </w:p>
    <w:p w:rsidR="00154ADA" w:rsidRDefault="00154ADA" w:rsidP="00154ADA">
      <w:pPr>
        <w:jc w:val="both"/>
      </w:pPr>
      <w:r>
        <w:rPr>
          <w:u w:val="single"/>
        </w:rPr>
        <w:t>Участники публичных слушаний:</w:t>
      </w:r>
      <w:r>
        <w:t xml:space="preserve"> приложение к Протоколу.</w:t>
      </w:r>
    </w:p>
    <w:p w:rsidR="00300715" w:rsidRDefault="00300715" w:rsidP="00F055A8">
      <w:pPr>
        <w:jc w:val="both"/>
        <w:rPr>
          <w:u w:val="single"/>
        </w:rPr>
      </w:pPr>
      <w:r>
        <w:rPr>
          <w:u w:val="single"/>
        </w:rPr>
        <w:t>Повестка дня:</w:t>
      </w:r>
    </w:p>
    <w:p w:rsidR="00F727A5" w:rsidRPr="00996051" w:rsidRDefault="00300715" w:rsidP="00F727A5">
      <w:pPr>
        <w:jc w:val="both"/>
        <w:rPr>
          <w:sz w:val="28"/>
          <w:szCs w:val="28"/>
        </w:rPr>
      </w:pPr>
      <w:r>
        <w:t xml:space="preserve">Обсуждение </w:t>
      </w:r>
      <w:r w:rsidR="00392837" w:rsidRPr="00E14AE2">
        <w:t>Проект</w:t>
      </w:r>
      <w:r w:rsidR="00392837">
        <w:t>а</w:t>
      </w:r>
      <w:r w:rsidR="00392837" w:rsidRPr="00E14AE2">
        <w:t xml:space="preserve"> изменений в Правила землепользования и застройки </w:t>
      </w:r>
      <w:proofErr w:type="spellStart"/>
      <w:r w:rsidR="00392837" w:rsidRPr="00E14AE2">
        <w:t>Пышминского</w:t>
      </w:r>
      <w:proofErr w:type="spellEnd"/>
      <w:r w:rsidR="00392837" w:rsidRPr="00E14AE2">
        <w:t xml:space="preserve"> городского округа</w:t>
      </w:r>
      <w:r w:rsidR="00CD3619" w:rsidRPr="00CD3619">
        <w:rPr>
          <w:sz w:val="28"/>
          <w:szCs w:val="28"/>
        </w:rPr>
        <w:t xml:space="preserve"> </w:t>
      </w:r>
      <w:r w:rsidR="00CD3619" w:rsidRPr="00CD3619">
        <w:t>в части внесения изменений в градостроительные регламенты</w:t>
      </w:r>
      <w:r w:rsidR="00CD3619">
        <w:t>,</w:t>
      </w:r>
      <w:r w:rsidR="00CD3619" w:rsidRPr="00CD3619">
        <w:t xml:space="preserve"> установленные </w:t>
      </w:r>
      <w:r w:rsidR="00F727A5" w:rsidRPr="00F727A5">
        <w:t>к территориальным зонам территории, не входящей в границы населенных пунктов.</w:t>
      </w:r>
    </w:p>
    <w:p w:rsidR="00300715" w:rsidRDefault="00300715" w:rsidP="00300715">
      <w:pPr>
        <w:jc w:val="both"/>
      </w:pPr>
      <w:r>
        <w:rPr>
          <w:u w:val="single"/>
        </w:rPr>
        <w:t xml:space="preserve">Вступительное слово: </w:t>
      </w:r>
    </w:p>
    <w:p w:rsidR="00300715" w:rsidRDefault="00300715" w:rsidP="00300715">
      <w:pPr>
        <w:jc w:val="both"/>
      </w:pPr>
      <w:r>
        <w:t>Со вступительным словом выступил</w:t>
      </w:r>
      <w:r w:rsidR="00CC756C">
        <w:t>а</w:t>
      </w:r>
      <w:r>
        <w:t xml:space="preserve"> </w:t>
      </w:r>
      <w:proofErr w:type="spellStart"/>
      <w:r w:rsidR="005A1476">
        <w:t>Руднова</w:t>
      </w:r>
      <w:proofErr w:type="spellEnd"/>
      <w:r w:rsidR="005A1476">
        <w:t xml:space="preserve"> М.Л. </w:t>
      </w:r>
      <w:r>
        <w:t>– ведущ</w:t>
      </w:r>
      <w:r w:rsidR="00CC756C">
        <w:t>ая</w:t>
      </w:r>
      <w:r>
        <w:t xml:space="preserve"> публичных слушаний, котор</w:t>
      </w:r>
      <w:r w:rsidR="00CC756C">
        <w:t>ая</w:t>
      </w:r>
      <w:r w:rsidR="007029E4">
        <w:t xml:space="preserve"> </w:t>
      </w:r>
      <w:r>
        <w:t>обозначил</w:t>
      </w:r>
      <w:r w:rsidR="00CC756C">
        <w:t>а</w:t>
      </w:r>
      <w:r>
        <w:t xml:space="preserve"> вопрос, вынесенный для о</w:t>
      </w:r>
      <w:r w:rsidR="005964D2">
        <w:t>бсуждения</w:t>
      </w:r>
      <w:r>
        <w:t>, назвал</w:t>
      </w:r>
      <w:r w:rsidR="00CC756C">
        <w:t>а</w:t>
      </w:r>
      <w:r>
        <w:t xml:space="preserve"> инициатора и организатора публичных слушаний, представил</w:t>
      </w:r>
      <w:r w:rsidR="00CC756C">
        <w:t>а</w:t>
      </w:r>
      <w:r>
        <w:t xml:space="preserve"> себя</w:t>
      </w:r>
      <w:r w:rsidR="00CC756C">
        <w:t xml:space="preserve"> </w:t>
      </w:r>
      <w:r w:rsidR="00DB235D">
        <w:t xml:space="preserve">и </w:t>
      </w:r>
      <w:r>
        <w:t>секретаря публичных слушаний.</w:t>
      </w:r>
    </w:p>
    <w:p w:rsidR="00300715" w:rsidRDefault="00C53567" w:rsidP="00300715">
      <w:pPr>
        <w:jc w:val="both"/>
      </w:pPr>
      <w:proofErr w:type="spellStart"/>
      <w:r>
        <w:t>Руднова</w:t>
      </w:r>
      <w:proofErr w:type="spellEnd"/>
      <w:r>
        <w:t xml:space="preserve"> М.Л. </w:t>
      </w:r>
      <w:r w:rsidR="00300715">
        <w:t>доложил</w:t>
      </w:r>
      <w:r w:rsidR="00CC756C">
        <w:t>а</w:t>
      </w:r>
      <w:r w:rsidR="00300715">
        <w:t xml:space="preserve">, что в письменном виде предложений и замечаний по </w:t>
      </w:r>
      <w:r w:rsidR="005964D2">
        <w:t xml:space="preserve">вопросу публичных слушаний </w:t>
      </w:r>
      <w:r w:rsidR="00300715">
        <w:t xml:space="preserve">не поступило. Также </w:t>
      </w:r>
      <w:proofErr w:type="spellStart"/>
      <w:r>
        <w:t>Руднова</w:t>
      </w:r>
      <w:proofErr w:type="spellEnd"/>
      <w:r>
        <w:t xml:space="preserve"> М.Л. </w:t>
      </w:r>
      <w:r w:rsidR="00300715">
        <w:t>от имени организатора предложил</w:t>
      </w:r>
      <w:r w:rsidR="00CC756C">
        <w:t>а</w:t>
      </w:r>
      <w:r w:rsidR="00300715">
        <w:t xml:space="preserve"> следующий порядок проведения публичных слушаний:</w:t>
      </w:r>
    </w:p>
    <w:p w:rsidR="00AF4188" w:rsidRDefault="00300715" w:rsidP="00F727A5">
      <w:pPr>
        <w:numPr>
          <w:ilvl w:val="0"/>
          <w:numId w:val="1"/>
        </w:numPr>
        <w:jc w:val="both"/>
      </w:pPr>
      <w:r>
        <w:t xml:space="preserve">Доклад </w:t>
      </w:r>
      <w:r w:rsidR="00CC756C">
        <w:t>начальник</w:t>
      </w:r>
      <w:r w:rsidR="00C53567">
        <w:t>а</w:t>
      </w:r>
      <w:r w:rsidR="00CC756C">
        <w:t xml:space="preserve"> отдела архитектуры и градостроительства администрации </w:t>
      </w:r>
      <w:proofErr w:type="spellStart"/>
      <w:r w:rsidR="00CC756C">
        <w:t>Пышминского</w:t>
      </w:r>
      <w:proofErr w:type="spellEnd"/>
      <w:r w:rsidR="00CC756C">
        <w:t xml:space="preserve"> городского округа </w:t>
      </w:r>
      <w:proofErr w:type="spellStart"/>
      <w:r w:rsidR="00C53567">
        <w:t>Рудновой</w:t>
      </w:r>
      <w:proofErr w:type="spellEnd"/>
      <w:r w:rsidR="00C53567">
        <w:t xml:space="preserve"> М.Л.</w:t>
      </w:r>
      <w:r w:rsidR="007029E4">
        <w:t xml:space="preserve"> </w:t>
      </w:r>
      <w:r w:rsidR="005964D2">
        <w:t xml:space="preserve">по </w:t>
      </w:r>
      <w:r w:rsidR="00CD3619" w:rsidRPr="00E14AE2">
        <w:t>Проект</w:t>
      </w:r>
      <w:r w:rsidR="00CD3619">
        <w:t>у</w:t>
      </w:r>
      <w:r w:rsidR="00CD3619" w:rsidRPr="00E14AE2">
        <w:t xml:space="preserve"> изменений в Правила землепользования и застройки </w:t>
      </w:r>
      <w:proofErr w:type="spellStart"/>
      <w:r w:rsidR="00CD3619" w:rsidRPr="00E14AE2">
        <w:t>Пышминского</w:t>
      </w:r>
      <w:proofErr w:type="spellEnd"/>
      <w:r w:rsidR="00CD3619" w:rsidRPr="00E14AE2">
        <w:t xml:space="preserve"> </w:t>
      </w:r>
      <w:r w:rsidR="00F727A5">
        <w:t xml:space="preserve">применительно </w:t>
      </w:r>
      <w:r w:rsidR="00F727A5" w:rsidRPr="00F727A5">
        <w:t xml:space="preserve">к территории, не входящей в границы населенных </w:t>
      </w:r>
      <w:proofErr w:type="spellStart"/>
      <w:r w:rsidR="00F727A5" w:rsidRPr="00F727A5">
        <w:t>пунктов</w:t>
      </w:r>
      <w:proofErr w:type="gramStart"/>
      <w:r w:rsidR="00F727A5" w:rsidRPr="00F727A5">
        <w:t>.</w:t>
      </w:r>
      <w:r w:rsidR="00CD3619" w:rsidRPr="00E14AE2">
        <w:t>г</w:t>
      </w:r>
      <w:proofErr w:type="gramEnd"/>
      <w:r w:rsidR="00CD3619" w:rsidRPr="00E14AE2">
        <w:t>ородского</w:t>
      </w:r>
      <w:proofErr w:type="spellEnd"/>
      <w:r w:rsidR="00CD3619" w:rsidRPr="00E14AE2">
        <w:t xml:space="preserve"> округа</w:t>
      </w:r>
      <w:r w:rsidR="00F727A5">
        <w:t>.</w:t>
      </w:r>
      <w:r w:rsidR="00CD3619">
        <w:t xml:space="preserve"> </w:t>
      </w:r>
    </w:p>
    <w:p w:rsidR="00300715" w:rsidRDefault="00300715" w:rsidP="00300715">
      <w:pPr>
        <w:numPr>
          <w:ilvl w:val="0"/>
          <w:numId w:val="1"/>
        </w:numPr>
        <w:jc w:val="both"/>
      </w:pPr>
      <w:r>
        <w:t>Прения.</w:t>
      </w:r>
    </w:p>
    <w:p w:rsidR="00300715" w:rsidRDefault="00300715" w:rsidP="00300715">
      <w:pPr>
        <w:numPr>
          <w:ilvl w:val="0"/>
          <w:numId w:val="1"/>
        </w:numPr>
        <w:jc w:val="both"/>
      </w:pPr>
      <w:r>
        <w:t>Принятие решения собрания участников публичных слушаний.</w:t>
      </w:r>
    </w:p>
    <w:p w:rsidR="00300715" w:rsidRDefault="00300715" w:rsidP="00300715">
      <w:pPr>
        <w:jc w:val="both"/>
      </w:pPr>
      <w:r>
        <w:t>Предложенный порядок проведения публичных слушаний поддержали единогласно.</w:t>
      </w:r>
    </w:p>
    <w:p w:rsidR="00300715" w:rsidRPr="00C33313" w:rsidRDefault="00300715" w:rsidP="00C33313">
      <w:pPr>
        <w:jc w:val="both"/>
      </w:pPr>
      <w:r>
        <w:t xml:space="preserve">          Слово для доклада по вопросу публичных слушаний предоставили </w:t>
      </w:r>
      <w:proofErr w:type="spellStart"/>
      <w:r w:rsidR="00C53567">
        <w:t>Рудновой</w:t>
      </w:r>
      <w:proofErr w:type="spellEnd"/>
      <w:r w:rsidR="00C53567">
        <w:t xml:space="preserve"> М.Л.</w:t>
      </w:r>
      <w:r>
        <w:t>, докладчику публичных слушаний.</w:t>
      </w:r>
    </w:p>
    <w:p w:rsidR="00300715" w:rsidRPr="00C33313" w:rsidRDefault="00300715" w:rsidP="00C33313">
      <w:pPr>
        <w:rPr>
          <w:u w:val="single"/>
        </w:rPr>
      </w:pPr>
      <w:r>
        <w:rPr>
          <w:u w:val="single"/>
        </w:rPr>
        <w:t>Краткое содержание доклада:</w:t>
      </w:r>
      <w:r w:rsidRPr="007A24D3">
        <w:t xml:space="preserve">       </w:t>
      </w:r>
    </w:p>
    <w:p w:rsidR="00AF4188" w:rsidRPr="0076404C" w:rsidRDefault="00300715" w:rsidP="00743962">
      <w:pPr>
        <w:jc w:val="both"/>
      </w:pPr>
      <w:r>
        <w:t xml:space="preserve">        </w:t>
      </w:r>
      <w:r w:rsidR="00CD3619" w:rsidRPr="00E14AE2">
        <w:t xml:space="preserve">Проект изменений в Правила землепользования и застройки </w:t>
      </w:r>
      <w:proofErr w:type="spellStart"/>
      <w:r w:rsidR="00CD3619" w:rsidRPr="00E14AE2">
        <w:t>Пышминского</w:t>
      </w:r>
      <w:proofErr w:type="spellEnd"/>
      <w:r w:rsidR="00CD3619" w:rsidRPr="00E14AE2">
        <w:t xml:space="preserve"> городского округа</w:t>
      </w:r>
      <w:r w:rsidR="00CD3619" w:rsidRPr="00CD3619">
        <w:rPr>
          <w:sz w:val="28"/>
          <w:szCs w:val="28"/>
        </w:rPr>
        <w:t xml:space="preserve"> </w:t>
      </w:r>
      <w:r w:rsidR="00CD3619">
        <w:t xml:space="preserve">разработан по замечаниям Министерства строительства и развития инфраструктуры Свердловской области. </w:t>
      </w:r>
      <w:proofErr w:type="gramStart"/>
      <w:r w:rsidR="00743962">
        <w:t>Ранее утвержденными</w:t>
      </w:r>
      <w:r w:rsidR="0076404C">
        <w:t xml:space="preserve"> </w:t>
      </w:r>
      <w:r w:rsidR="00A15ACA" w:rsidRPr="005964D2">
        <w:t>Правила</w:t>
      </w:r>
      <w:r w:rsidR="00743962">
        <w:t>ми</w:t>
      </w:r>
      <w:r w:rsidR="00A15ACA" w:rsidRPr="005964D2">
        <w:t xml:space="preserve"> землепользования и застройки </w:t>
      </w:r>
      <w:proofErr w:type="spellStart"/>
      <w:r w:rsidR="00A15ACA" w:rsidRPr="005964D2">
        <w:t>Пышминского</w:t>
      </w:r>
      <w:proofErr w:type="spellEnd"/>
      <w:r w:rsidR="00A15ACA" w:rsidRPr="005964D2">
        <w:t xml:space="preserve"> городского округа</w:t>
      </w:r>
      <w:r w:rsidR="00A15ACA">
        <w:t>, утвержденны</w:t>
      </w:r>
      <w:r w:rsidR="00743962">
        <w:t>е</w:t>
      </w:r>
      <w:r w:rsidR="00A15ACA">
        <w:t xml:space="preserve"> </w:t>
      </w:r>
      <w:r w:rsidR="005964D2" w:rsidRPr="005964D2">
        <w:t xml:space="preserve">Решением Думы </w:t>
      </w:r>
      <w:proofErr w:type="spellStart"/>
      <w:r w:rsidR="005964D2" w:rsidRPr="005964D2">
        <w:t>Пышминского</w:t>
      </w:r>
      <w:proofErr w:type="spellEnd"/>
      <w:r w:rsidR="005964D2" w:rsidRPr="005964D2">
        <w:t xml:space="preserve"> городского округа от 11.02.2010 г. №</w:t>
      </w:r>
      <w:r w:rsidR="007029E4">
        <w:t xml:space="preserve"> 94</w:t>
      </w:r>
      <w:r w:rsidR="00A15ACA">
        <w:t>,</w:t>
      </w:r>
      <w:r w:rsidR="00A15ACA" w:rsidRPr="00A15ACA">
        <w:rPr>
          <w:sz w:val="28"/>
          <w:szCs w:val="28"/>
        </w:rPr>
        <w:t xml:space="preserve"> </w:t>
      </w:r>
      <w:r w:rsidR="00A15ACA" w:rsidRPr="00A15ACA">
        <w:t xml:space="preserve">с изменениями и дополнениями, </w:t>
      </w:r>
      <w:r w:rsidR="005964D2" w:rsidRPr="005964D2">
        <w:t xml:space="preserve">с разделом </w:t>
      </w:r>
      <w:r w:rsidR="00F727A5">
        <w:t>3</w:t>
      </w:r>
      <w:r w:rsidR="00CD3619" w:rsidRPr="00CD3619">
        <w:t xml:space="preserve"> </w:t>
      </w:r>
      <w:r w:rsidR="00743962">
        <w:t>«</w:t>
      </w:r>
      <w:r w:rsidR="00CD3619" w:rsidRPr="00CD3619">
        <w:t>Градостроительное зонирование и</w:t>
      </w:r>
      <w:r w:rsidR="00CD3619">
        <w:t xml:space="preserve"> </w:t>
      </w:r>
      <w:r w:rsidR="00CD3619" w:rsidRPr="00CD3619">
        <w:t xml:space="preserve">градостроительные регламенты </w:t>
      </w:r>
      <w:r w:rsidR="00F727A5">
        <w:t xml:space="preserve">применительно </w:t>
      </w:r>
      <w:r w:rsidR="00F727A5" w:rsidRPr="00F727A5">
        <w:t>к территории, не входящей в границы населенных пунктов</w:t>
      </w:r>
      <w:r w:rsidR="00743962">
        <w:t xml:space="preserve">» были предусмотрены </w:t>
      </w:r>
      <w:r w:rsidR="00674BDA">
        <w:t xml:space="preserve">не </w:t>
      </w:r>
      <w:r w:rsidR="00743962">
        <w:t>все виды разрешенного использования</w:t>
      </w:r>
      <w:r w:rsidR="00674BDA">
        <w:t xml:space="preserve"> земельных участков, </w:t>
      </w:r>
      <w:r w:rsidR="00674BDA" w:rsidRPr="0076404C">
        <w:rPr>
          <w:bCs/>
          <w:color w:val="000000"/>
          <w:shd w:val="clear" w:color="auto" w:fill="FFFFFF"/>
        </w:rPr>
        <w:t>предельные (минимальные и (или) максимальные) размеры земельных участков и предельные параметры</w:t>
      </w:r>
      <w:proofErr w:type="gramEnd"/>
      <w:r w:rsidR="00674BDA" w:rsidRPr="0076404C">
        <w:rPr>
          <w:bCs/>
          <w:color w:val="000000"/>
          <w:shd w:val="clear" w:color="auto" w:fill="FFFFFF"/>
        </w:rPr>
        <w:t xml:space="preserve"> разрешенного строительства, реконструкции объектов капитального строительства</w:t>
      </w:r>
      <w:r w:rsidR="00674BDA">
        <w:rPr>
          <w:bCs/>
          <w:color w:val="000000"/>
          <w:shd w:val="clear" w:color="auto" w:fill="FFFFFF"/>
        </w:rPr>
        <w:t xml:space="preserve"> </w:t>
      </w:r>
      <w:r w:rsidR="00674BDA">
        <w:t>для</w:t>
      </w:r>
      <w:r w:rsidR="00743962">
        <w:t xml:space="preserve"> каждой территориальной зоны.</w:t>
      </w:r>
      <w:r w:rsidR="0076404C">
        <w:t xml:space="preserve"> </w:t>
      </w:r>
    </w:p>
    <w:p w:rsidR="00743962" w:rsidRPr="00E410D5" w:rsidRDefault="00C33313" w:rsidP="00674BDA">
      <w:pPr>
        <w:jc w:val="both"/>
        <w:rPr>
          <w:color w:val="FF0000"/>
        </w:rPr>
      </w:pPr>
      <w:r>
        <w:t xml:space="preserve">     </w:t>
      </w:r>
      <w:r w:rsidR="00743962">
        <w:t>П</w:t>
      </w:r>
      <w:r w:rsidR="0076404C">
        <w:t xml:space="preserve">роектом </w:t>
      </w:r>
      <w:r w:rsidR="00674BDA">
        <w:t>предусмотрены все три вида разрешенного использования земельных участков</w:t>
      </w:r>
      <w:r w:rsidR="00674BDA">
        <w:rPr>
          <w:color w:val="FF0000"/>
        </w:rPr>
        <w:t xml:space="preserve">: </w:t>
      </w:r>
      <w:r w:rsidR="00674BDA" w:rsidRPr="00E410D5">
        <w:t>основной вид, вспомогательный вид и условно разрешенный  вид для каждой территориальной зоны, кроме зон</w:t>
      </w:r>
      <w:r w:rsidR="00E410D5">
        <w:t>,</w:t>
      </w:r>
      <w:r w:rsidR="00674BDA" w:rsidRPr="00E410D5">
        <w:t xml:space="preserve"> для которых вспомогательный и условно разрешенный  вид</w:t>
      </w:r>
      <w:r w:rsidR="00674BDA" w:rsidRPr="00674BDA">
        <w:rPr>
          <w:color w:val="FF0000"/>
        </w:rPr>
        <w:t xml:space="preserve"> </w:t>
      </w:r>
      <w:r w:rsidR="00E410D5" w:rsidRPr="00E410D5">
        <w:t>н</w:t>
      </w:r>
      <w:r w:rsidR="00674BDA" w:rsidRPr="00E410D5">
        <w:t>е подлежат установлению</w:t>
      </w:r>
      <w:r w:rsidR="00E410D5">
        <w:t>.</w:t>
      </w:r>
    </w:p>
    <w:p w:rsidR="005A17E6" w:rsidRDefault="00ED5F76" w:rsidP="005A17E6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</w:t>
      </w:r>
      <w:r w:rsidR="00E410D5">
        <w:t xml:space="preserve">Кроме того, проектом </w:t>
      </w:r>
      <w:r w:rsidR="0076404C">
        <w:t xml:space="preserve">предусмотрены </w:t>
      </w:r>
      <w:r w:rsidR="0076404C" w:rsidRPr="0076404C">
        <w:rPr>
          <w:bCs/>
          <w:color w:val="000000"/>
          <w:shd w:val="clear" w:color="auto" w:fill="FFFFFF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76404C">
        <w:rPr>
          <w:bCs/>
          <w:color w:val="000000"/>
          <w:shd w:val="clear" w:color="auto" w:fill="FFFFFF"/>
        </w:rPr>
        <w:t xml:space="preserve"> всех территориальных зон</w:t>
      </w:r>
      <w:r w:rsidR="00F727A5">
        <w:rPr>
          <w:bCs/>
          <w:color w:val="000000"/>
          <w:shd w:val="clear" w:color="auto" w:fill="FFFFFF"/>
        </w:rPr>
        <w:t>,</w:t>
      </w:r>
      <w:r w:rsidR="005A17E6">
        <w:rPr>
          <w:color w:val="000000"/>
          <w:shd w:val="clear" w:color="auto" w:fill="FFFFFF"/>
        </w:rPr>
        <w:t xml:space="preserve"> </w:t>
      </w:r>
      <w:r w:rsidR="005A17E6">
        <w:rPr>
          <w:bCs/>
        </w:rPr>
        <w:t>ограничения на использование земельных участков и объектов недвижимости в зонах с особыми условиями использования территории.</w:t>
      </w:r>
    </w:p>
    <w:p w:rsidR="00F727A5" w:rsidRPr="00F727A5" w:rsidRDefault="00C33313" w:rsidP="00F727A5">
      <w:pPr>
        <w:jc w:val="both"/>
      </w:pPr>
      <w:r>
        <w:t xml:space="preserve"> </w:t>
      </w:r>
      <w:r w:rsidR="00F727A5" w:rsidRPr="00F727A5">
        <w:t>Кроме того, проектом внесены изменения в карту градостроительного зонирования</w:t>
      </w:r>
    </w:p>
    <w:p w:rsidR="00F727A5" w:rsidRDefault="00F727A5" w:rsidP="00F727A5">
      <w:pPr>
        <w:jc w:val="both"/>
        <w:rPr>
          <w:sz w:val="28"/>
          <w:szCs w:val="28"/>
          <w:lang w:eastAsia="en-US"/>
        </w:rPr>
      </w:pPr>
      <w:r w:rsidRPr="00F727A5">
        <w:t>применительно к территории, не входящей в границы населенных пунктов: в части образования зоны отдыха (Р-3) в районе  водоема, образованного в результате разработки песка в районе 171 км автодороги г. Екатеринбург – г. Тюмень.</w:t>
      </w:r>
      <w:r>
        <w:rPr>
          <w:sz w:val="28"/>
          <w:szCs w:val="28"/>
        </w:rPr>
        <w:t xml:space="preserve"> </w:t>
      </w:r>
    </w:p>
    <w:p w:rsidR="00300715" w:rsidRPr="008F509A" w:rsidRDefault="00C53567" w:rsidP="005A17E6">
      <w:pPr>
        <w:jc w:val="both"/>
      </w:pPr>
      <w:proofErr w:type="spellStart"/>
      <w:r>
        <w:t>Руднова</w:t>
      </w:r>
      <w:proofErr w:type="spellEnd"/>
      <w:r>
        <w:t xml:space="preserve"> М.Л. </w:t>
      </w:r>
      <w:r w:rsidR="00CC756C">
        <w:t xml:space="preserve"> </w:t>
      </w:r>
      <w:r w:rsidR="005964D2">
        <w:t>поинтересовал</w:t>
      </w:r>
      <w:r w:rsidR="00CC756C">
        <w:t>ась</w:t>
      </w:r>
      <w:r w:rsidR="00300715">
        <w:t>, есть ли вопросы</w:t>
      </w:r>
      <w:r w:rsidR="00A15ACA">
        <w:t>.</w:t>
      </w:r>
    </w:p>
    <w:p w:rsidR="00300715" w:rsidRPr="005964D2" w:rsidRDefault="00300715" w:rsidP="005A17E6">
      <w:pPr>
        <w:jc w:val="both"/>
      </w:pPr>
      <w:r w:rsidRPr="005964D2">
        <w:t xml:space="preserve">Вопросов к докладчику </w:t>
      </w:r>
      <w:r w:rsidR="00A15ACA">
        <w:t>не поступило</w:t>
      </w:r>
      <w:r w:rsidR="005964D2">
        <w:t>.</w:t>
      </w:r>
    </w:p>
    <w:p w:rsidR="00300715" w:rsidRDefault="005964D2" w:rsidP="00300715">
      <w:pPr>
        <w:jc w:val="both"/>
      </w:pPr>
      <w:r>
        <w:t xml:space="preserve">      </w:t>
      </w:r>
      <w:proofErr w:type="spellStart"/>
      <w:r w:rsidR="00C53567">
        <w:t>Руднова</w:t>
      </w:r>
      <w:proofErr w:type="spellEnd"/>
      <w:r w:rsidR="00C53567">
        <w:t xml:space="preserve"> М.Л. </w:t>
      </w:r>
      <w:r w:rsidR="00300715">
        <w:t>предложил</w:t>
      </w:r>
      <w:r w:rsidR="00CC756C">
        <w:t>а</w:t>
      </w:r>
      <w:r w:rsidR="00300715">
        <w:t xml:space="preserve"> следующий проект решения участников публичных слушаний:</w:t>
      </w:r>
    </w:p>
    <w:p w:rsidR="005A17E6" w:rsidRDefault="005A17E6" w:rsidP="005A17E6">
      <w:pPr>
        <w:jc w:val="both"/>
      </w:pPr>
      <w:r>
        <w:t xml:space="preserve">Рекомендовать главе </w:t>
      </w:r>
      <w:proofErr w:type="spellStart"/>
      <w:r>
        <w:t>Пышминского</w:t>
      </w:r>
      <w:proofErr w:type="spellEnd"/>
      <w:r>
        <w:t xml:space="preserve"> городского округа одобрить проект </w:t>
      </w:r>
      <w:r w:rsidRPr="00071CC3">
        <w:t xml:space="preserve">изменений в </w:t>
      </w:r>
      <w:r>
        <w:t>Правила землепользования и застройки</w:t>
      </w:r>
      <w:r w:rsidRPr="00071CC3">
        <w:t xml:space="preserve"> </w:t>
      </w:r>
      <w:proofErr w:type="spellStart"/>
      <w:r w:rsidRPr="00071CC3">
        <w:t>Пышминского</w:t>
      </w:r>
      <w:proofErr w:type="spellEnd"/>
      <w:r w:rsidRPr="00071CC3">
        <w:t xml:space="preserve"> городского округа</w:t>
      </w:r>
      <w:r>
        <w:t xml:space="preserve"> и направить проект</w:t>
      </w:r>
      <w:r w:rsidRPr="0034480F">
        <w:t xml:space="preserve"> </w:t>
      </w:r>
      <w:r>
        <w:t xml:space="preserve">в Думу </w:t>
      </w:r>
      <w:proofErr w:type="spellStart"/>
      <w:r>
        <w:t>Пышминского</w:t>
      </w:r>
      <w:proofErr w:type="spellEnd"/>
      <w:r>
        <w:t xml:space="preserve"> городского округа для принятия решения о внесении изменений в ранее утвержденные Правила землепользования и застройки</w:t>
      </w:r>
      <w:r w:rsidRPr="00071CC3">
        <w:t xml:space="preserve"> </w:t>
      </w:r>
      <w:proofErr w:type="spellStart"/>
      <w:r w:rsidRPr="00071CC3">
        <w:t>Пышминского</w:t>
      </w:r>
      <w:proofErr w:type="spellEnd"/>
      <w:r w:rsidRPr="00071CC3">
        <w:t xml:space="preserve"> городского округа</w:t>
      </w:r>
      <w:r>
        <w:t>.</w:t>
      </w:r>
    </w:p>
    <w:p w:rsidR="00300715" w:rsidRPr="00C33313" w:rsidRDefault="00300715" w:rsidP="00747314">
      <w:pPr>
        <w:jc w:val="both"/>
      </w:pPr>
    </w:p>
    <w:p w:rsidR="00300715" w:rsidRDefault="00300715" w:rsidP="00300715">
      <w:r>
        <w:rPr>
          <w:u w:val="single"/>
        </w:rPr>
        <w:t>Голосовали:</w:t>
      </w:r>
    </w:p>
    <w:p w:rsidR="00300715" w:rsidRDefault="00300715" w:rsidP="00300715">
      <w:r>
        <w:t>«</w:t>
      </w:r>
      <w:r w:rsidR="006864CB">
        <w:t>з</w:t>
      </w:r>
      <w:r>
        <w:t xml:space="preserve">а» - </w:t>
      </w:r>
      <w:r w:rsidR="00F727A5">
        <w:t>3</w:t>
      </w:r>
      <w:r w:rsidR="006864CB">
        <w:t xml:space="preserve"> участник</w:t>
      </w:r>
      <w:r w:rsidR="00F727A5">
        <w:t>а</w:t>
      </w:r>
      <w:r w:rsidR="006864CB">
        <w:t xml:space="preserve"> публичных слушаний</w:t>
      </w:r>
      <w:r>
        <w:t>.</w:t>
      </w:r>
    </w:p>
    <w:p w:rsidR="00747314" w:rsidRDefault="00C33313" w:rsidP="00300715">
      <w:r>
        <w:t xml:space="preserve">«против» - </w:t>
      </w:r>
      <w:r w:rsidR="006864CB">
        <w:t>0</w:t>
      </w:r>
    </w:p>
    <w:p w:rsidR="006864CB" w:rsidRDefault="006864CB" w:rsidP="00300715">
      <w:r>
        <w:t>«воздержались» - 0</w:t>
      </w:r>
    </w:p>
    <w:p w:rsidR="006864CB" w:rsidRDefault="006864CB" w:rsidP="00300715"/>
    <w:p w:rsidR="00C33313" w:rsidRDefault="00300715" w:rsidP="00300715">
      <w:r>
        <w:t xml:space="preserve">Ведущий публичных слушаний                                                       </w:t>
      </w:r>
      <w:r w:rsidR="003D31D0">
        <w:t xml:space="preserve">                            </w:t>
      </w:r>
      <w:r>
        <w:t xml:space="preserve">  </w:t>
      </w:r>
      <w:proofErr w:type="spellStart"/>
      <w:r w:rsidR="00C53567">
        <w:t>Руднова</w:t>
      </w:r>
      <w:proofErr w:type="spellEnd"/>
      <w:r w:rsidR="00C53567">
        <w:t xml:space="preserve"> М.Л.</w:t>
      </w:r>
    </w:p>
    <w:p w:rsidR="003D31D0" w:rsidRDefault="003D31D0" w:rsidP="00300715"/>
    <w:p w:rsidR="00122C02" w:rsidRPr="00122C02" w:rsidRDefault="00300715" w:rsidP="00122C02">
      <w:r>
        <w:t xml:space="preserve">Секретарь публичных слушаний                                                                               </w:t>
      </w:r>
      <w:r w:rsidR="006864CB">
        <w:t xml:space="preserve">   </w:t>
      </w:r>
      <w:r>
        <w:t xml:space="preserve">  </w:t>
      </w:r>
      <w:proofErr w:type="spellStart"/>
      <w:r w:rsidR="00C53567">
        <w:t>Ракульцева</w:t>
      </w:r>
      <w:proofErr w:type="spellEnd"/>
      <w:r w:rsidR="00C53567">
        <w:t xml:space="preserve"> Ю.А.</w:t>
      </w:r>
    </w:p>
    <w:p w:rsidR="00122C02" w:rsidRPr="00122C02" w:rsidRDefault="00122C02" w:rsidP="00122C02"/>
    <w:p w:rsidR="00122C02" w:rsidRPr="00122C02" w:rsidRDefault="00122C02" w:rsidP="00122C02"/>
    <w:p w:rsidR="00122C02" w:rsidRPr="00122C02" w:rsidRDefault="00122C02" w:rsidP="00122C02"/>
    <w:p w:rsidR="00122C02" w:rsidRPr="00122C02" w:rsidRDefault="00122C02" w:rsidP="00122C02"/>
    <w:p w:rsidR="00122C02" w:rsidRPr="00122C02" w:rsidRDefault="00122C02" w:rsidP="00122C02"/>
    <w:p w:rsidR="00122C02" w:rsidRPr="00122C02" w:rsidRDefault="00122C02" w:rsidP="00122C02"/>
    <w:p w:rsidR="00122C02" w:rsidRPr="00122C02" w:rsidRDefault="00122C02" w:rsidP="00122C02"/>
    <w:p w:rsidR="00122C02" w:rsidRPr="00122C02" w:rsidRDefault="00122C02" w:rsidP="00122C02"/>
    <w:p w:rsidR="00122C02" w:rsidRDefault="00122C02" w:rsidP="00122C02"/>
    <w:p w:rsidR="00122C02" w:rsidRDefault="00122C02" w:rsidP="00122C02"/>
    <w:p w:rsidR="00300715" w:rsidRDefault="00300715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p w:rsidR="00122C02" w:rsidRDefault="00122C02" w:rsidP="00122C02"/>
    <w:sectPr w:rsidR="00122C02" w:rsidSect="007473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0544"/>
    <w:multiLevelType w:val="hybridMultilevel"/>
    <w:tmpl w:val="6552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F54FE"/>
    <w:multiLevelType w:val="hybridMultilevel"/>
    <w:tmpl w:val="57E45C5A"/>
    <w:lvl w:ilvl="0" w:tplc="014638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8516F8E"/>
    <w:multiLevelType w:val="hybridMultilevel"/>
    <w:tmpl w:val="57E45C5A"/>
    <w:lvl w:ilvl="0" w:tplc="014638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B6D087D"/>
    <w:multiLevelType w:val="hybridMultilevel"/>
    <w:tmpl w:val="B0681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770758"/>
    <w:multiLevelType w:val="hybridMultilevel"/>
    <w:tmpl w:val="6552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BA0501"/>
    <w:multiLevelType w:val="hybridMultilevel"/>
    <w:tmpl w:val="BBF8AB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15"/>
    <w:rsid w:val="0003471C"/>
    <w:rsid w:val="00055B14"/>
    <w:rsid w:val="000731C7"/>
    <w:rsid w:val="000C3380"/>
    <w:rsid w:val="000D07EC"/>
    <w:rsid w:val="000E43C3"/>
    <w:rsid w:val="001117C1"/>
    <w:rsid w:val="00112E69"/>
    <w:rsid w:val="00122C02"/>
    <w:rsid w:val="00154ADA"/>
    <w:rsid w:val="001B5E99"/>
    <w:rsid w:val="001D4144"/>
    <w:rsid w:val="001D7364"/>
    <w:rsid w:val="001E0CF2"/>
    <w:rsid w:val="0021390B"/>
    <w:rsid w:val="002B1EDA"/>
    <w:rsid w:val="002D2251"/>
    <w:rsid w:val="00300715"/>
    <w:rsid w:val="003175D6"/>
    <w:rsid w:val="00321C07"/>
    <w:rsid w:val="0032605A"/>
    <w:rsid w:val="00392837"/>
    <w:rsid w:val="003D31D0"/>
    <w:rsid w:val="003E0CCB"/>
    <w:rsid w:val="003F0037"/>
    <w:rsid w:val="00435983"/>
    <w:rsid w:val="00441268"/>
    <w:rsid w:val="004452AD"/>
    <w:rsid w:val="00451397"/>
    <w:rsid w:val="00476E79"/>
    <w:rsid w:val="004971D9"/>
    <w:rsid w:val="004C17ED"/>
    <w:rsid w:val="005102BF"/>
    <w:rsid w:val="00520F00"/>
    <w:rsid w:val="00553733"/>
    <w:rsid w:val="005566F3"/>
    <w:rsid w:val="005728DA"/>
    <w:rsid w:val="005964D2"/>
    <w:rsid w:val="005A10B3"/>
    <w:rsid w:val="005A1476"/>
    <w:rsid w:val="005A17E6"/>
    <w:rsid w:val="005A5FF3"/>
    <w:rsid w:val="00645885"/>
    <w:rsid w:val="006735A0"/>
    <w:rsid w:val="00674BDA"/>
    <w:rsid w:val="006864CB"/>
    <w:rsid w:val="006A5E3C"/>
    <w:rsid w:val="006E1C20"/>
    <w:rsid w:val="007029E4"/>
    <w:rsid w:val="00743962"/>
    <w:rsid w:val="00747314"/>
    <w:rsid w:val="0075794C"/>
    <w:rsid w:val="0076051D"/>
    <w:rsid w:val="0076404C"/>
    <w:rsid w:val="00782143"/>
    <w:rsid w:val="007913DA"/>
    <w:rsid w:val="007C6062"/>
    <w:rsid w:val="007E46A4"/>
    <w:rsid w:val="007F2724"/>
    <w:rsid w:val="007F35B2"/>
    <w:rsid w:val="00803E41"/>
    <w:rsid w:val="00811021"/>
    <w:rsid w:val="008117E7"/>
    <w:rsid w:val="0081566B"/>
    <w:rsid w:val="008425BA"/>
    <w:rsid w:val="008C51AE"/>
    <w:rsid w:val="008D6BF5"/>
    <w:rsid w:val="0099216A"/>
    <w:rsid w:val="00996DFA"/>
    <w:rsid w:val="009C3536"/>
    <w:rsid w:val="009F55C8"/>
    <w:rsid w:val="00A120D1"/>
    <w:rsid w:val="00A15ACA"/>
    <w:rsid w:val="00A20FA1"/>
    <w:rsid w:val="00A312CE"/>
    <w:rsid w:val="00A44A82"/>
    <w:rsid w:val="00A46356"/>
    <w:rsid w:val="00A57982"/>
    <w:rsid w:val="00A655FF"/>
    <w:rsid w:val="00AF4188"/>
    <w:rsid w:val="00B12CFA"/>
    <w:rsid w:val="00B130B5"/>
    <w:rsid w:val="00B56083"/>
    <w:rsid w:val="00B8219F"/>
    <w:rsid w:val="00BD2E9D"/>
    <w:rsid w:val="00C33313"/>
    <w:rsid w:val="00C53567"/>
    <w:rsid w:val="00C64139"/>
    <w:rsid w:val="00C749C4"/>
    <w:rsid w:val="00CC3B9E"/>
    <w:rsid w:val="00CC756C"/>
    <w:rsid w:val="00CD3619"/>
    <w:rsid w:val="00CF0AA9"/>
    <w:rsid w:val="00CF676C"/>
    <w:rsid w:val="00D03D7B"/>
    <w:rsid w:val="00D04A0E"/>
    <w:rsid w:val="00D05905"/>
    <w:rsid w:val="00D1526C"/>
    <w:rsid w:val="00D46FAA"/>
    <w:rsid w:val="00D577C5"/>
    <w:rsid w:val="00D6551E"/>
    <w:rsid w:val="00D74DF5"/>
    <w:rsid w:val="00DA16F4"/>
    <w:rsid w:val="00DB235D"/>
    <w:rsid w:val="00DF5025"/>
    <w:rsid w:val="00E14AE2"/>
    <w:rsid w:val="00E410D5"/>
    <w:rsid w:val="00E47D24"/>
    <w:rsid w:val="00E6349E"/>
    <w:rsid w:val="00ED5F76"/>
    <w:rsid w:val="00F055A8"/>
    <w:rsid w:val="00F05B23"/>
    <w:rsid w:val="00F26ED6"/>
    <w:rsid w:val="00F6044B"/>
    <w:rsid w:val="00F727A5"/>
    <w:rsid w:val="00F84B48"/>
    <w:rsid w:val="00F9558B"/>
    <w:rsid w:val="00FF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E4"/>
    <w:pPr>
      <w:ind w:left="720"/>
      <w:contextualSpacing/>
    </w:pPr>
  </w:style>
  <w:style w:type="paragraph" w:styleId="2">
    <w:name w:val="Body Text Indent 2"/>
    <w:basedOn w:val="a"/>
    <w:link w:val="20"/>
    <w:rsid w:val="0076404C"/>
    <w:pPr>
      <w:ind w:left="360"/>
      <w:jc w:val="right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6404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556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Рабочая группа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2017-06-23T10:58:00Z</cp:lastPrinted>
  <dcterms:created xsi:type="dcterms:W3CDTF">2017-06-23T10:49:00Z</dcterms:created>
  <dcterms:modified xsi:type="dcterms:W3CDTF">2017-06-26T08:49:00Z</dcterms:modified>
</cp:coreProperties>
</file>