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предоставления муниципальной услуги 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«Предварительное согласование предоставления земельных участков, находящихся в собственности 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Пышминского городского округа, и земельных участков, государственная собственность 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которые не разграничена, на территории Пышминского городского округа»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53"/>
      <w:bookmarkEnd w:id="0"/>
      <w:r>
        <w:rPr>
          <w:rFonts w:ascii="Times New Roman" w:hAnsi="Times New Roman" w:cs="Times New Roman"/>
        </w:rPr>
        <w:t>ЗАЯВЛЕНИЕ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ПРЕДВАРИТЕЛЬНОМ СОГЛАСОВАНИИ ПРЕДОСТАВЛЕНИЯ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ЗЕМЕЛЬНОГО УЧАСТКА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Главе 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Пышминского городского округа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(для юридических лиц - полное наименование,  организационно-правовая форма,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ОГРН, ИНН    (за исключением иностранного юридического лица);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для физических лиц - фамилия, имя, отчество,   реквизиты документа, 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удостоверяющего личность,  ИНН (при наличии) (далее - заявитель))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>Адрес заявителя(ей):_________________________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(местонахождение юридического лица;  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физического лица)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Почтовый адрес и (или) _______________________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         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адрес электронной почты ______________________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</w:t>
      </w:r>
    </w:p>
    <w:p w:rsidR="00E56851" w:rsidRDefault="00E56851" w:rsidP="00E56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(факс) заявителя(ей): __________________</w:t>
      </w:r>
    </w:p>
    <w:p w:rsidR="00E56851" w:rsidRDefault="00E56851" w:rsidP="00E568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56851" w:rsidRDefault="00E56851" w:rsidP="00E568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E56851" w:rsidRDefault="00E56851" w:rsidP="00E568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   соответствии   со  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статьей   39.15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Земельного  кодекса Российской Федерации  прошу(сим)  </w:t>
      </w:r>
      <w:r>
        <w:rPr>
          <w:rFonts w:ascii="Times New Roman" w:hAnsi="Times New Roman" w:cs="Times New Roman"/>
          <w:b/>
          <w:sz w:val="22"/>
          <w:szCs w:val="22"/>
        </w:rPr>
        <w:t>предварительно согласовать предоставление</w:t>
      </w:r>
      <w:r>
        <w:rPr>
          <w:rFonts w:ascii="Times New Roman" w:hAnsi="Times New Roman" w:cs="Times New Roman"/>
          <w:sz w:val="22"/>
          <w:szCs w:val="22"/>
        </w:rPr>
        <w:t xml:space="preserve"> земельного участка 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площадью __________ кв. м., кадастровый номер ______________________________ (в случае если границы земельного участка подлежат уточнению),    имеющий следующие адресные ориентиры: Свердловская область,_____________________________________________________________________________</w:t>
      </w:r>
    </w:p>
    <w:p w:rsidR="00E56851" w:rsidRDefault="00E56851" w:rsidP="00E5685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(город, село, улица и иные адресные ориентиры)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Основанием  для предоставления земельного участка без проведения торгов является ____________________________________________________________________________________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(указать основание из числа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пунктом 2 статьи 39.3</w:t>
        </w:r>
      </w:hyperlink>
      <w:r>
        <w:rPr>
          <w:rFonts w:ascii="Times New Roman" w:hAnsi="Times New Roman" w:cs="Times New Roman"/>
        </w:rPr>
        <w:t xml:space="preserve">, 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статьей 39.5</w:t>
        </w:r>
      </w:hyperlink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пунктом 2 статьи 39.6</w:t>
        </w:r>
      </w:hyperlink>
      <w:r>
        <w:rPr>
          <w:rFonts w:ascii="Times New Roman" w:hAnsi="Times New Roman" w:cs="Times New Roman"/>
        </w:rPr>
        <w:t xml:space="preserve"> или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пунктом 2 статьи 39.10</w:t>
        </w:r>
      </w:hyperlink>
      <w:r>
        <w:t>)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  собственность  за плату (единоличную, общую долевую или совместную - подчеркнуть)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  собственность бесплатно (единоличную, общую долевую или совместную - подчеркнуть)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  аренду сроком на _____ лет (сроки указываются в соответствии с </w:t>
      </w:r>
      <w:hyperlink r:id="rId9" w:history="1">
        <w:r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п. 8 ст. 39.8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ЗК РФ)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  безвозмездное  пользование сроком на ____________ (сроки указываются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п. 2 ст. 39.10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ЗК РФ).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решения об утверждении проекта межевания (если образование испрашиваемого земельного участка предусмотрено указанным проектом) ____________________________________________________________________________.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участка:______________________________________________________________________.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использования земельного участка: ____________________________________________.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решения об изъятии земельного участка для государственных и муниципальных нужд (в случае если земельный участок предоставляется взамен земельного участка, изымаемого для государственных или муниципальных нужд) 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 (или) проекта планировки территории (в случае если земельный участок предоставляется для размещения объектов, предусмотренных указанными документов и (или) проектом) ______________________________________________________________________________.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разъяснено, что в соответствии с Федеральным </w:t>
      </w:r>
      <w:hyperlink r:id="rId11" w:history="1">
        <w:r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от 27.07.2010 № 210-ФЗ "Об организации предоставления государственных и муниципальных услуг" документы, указанные в </w:t>
      </w:r>
      <w:hyperlink r:id="rId12" w:anchor="Par139" w:history="1">
        <w:r>
          <w:rPr>
            <w:rStyle w:val="a3"/>
            <w:rFonts w:ascii="Times New Roman" w:hAnsi="Times New Roman" w:cs="Times New Roman"/>
            <w:u w:val="none"/>
          </w:rPr>
          <w:t>пункте 13</w:t>
        </w:r>
      </w:hyperlink>
      <w:r>
        <w:rPr>
          <w:rFonts w:ascii="Times New Roman" w:hAnsi="Times New Roman" w:cs="Times New Roman"/>
        </w:rPr>
        <w:t xml:space="preserve"> Административного регламента, не обязательны к представлению и могут быть получены Отделом самостоятельно. Вышеуказанные документы приобщаются мною по собственной инициативе.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выражаю согласие на обработку моих персональных данных и персональных данных представляемых мною лиц - __________ (указываются фамилия, имя и отчество лиц, интересы которых представляются) комитетом по управлению муниципальным имуществом администрации Пышминского городского округа.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Получение персональных данных у субъекта персональных данных, а также у третьих лиц.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Хранение персональных данных (в электронном виде и на бумажном носителе).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Уточнение (обновление, изменение) персональных данных.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является бессрочным.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отзыва настоящего согласия - по личному заявлению субъекта персональных данных.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 20__ года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Заявитель: ________________________________                                          ______________________</w:t>
      </w:r>
    </w:p>
    <w:p w:rsidR="00E56851" w:rsidRDefault="00E56851" w:rsidP="00E56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(Ф.И.О.)                                                                            (подпись)</w:t>
      </w: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1" w:rsidRDefault="00E56851" w:rsidP="00E568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Способ получения результата предоставления муниципальной услуги: </w:t>
      </w:r>
    </w:p>
    <w:p w:rsidR="00E56851" w:rsidRDefault="00E56851" w:rsidP="00E568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6851" w:rsidRDefault="00E56851" w:rsidP="00E56851">
      <w:pPr>
        <w:pStyle w:val="ConsPlusNormal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pict>
          <v:rect id="_x0000_s1028" style="position:absolute;left:0;text-align:left;margin-left:307.35pt;margin-top:.2pt;width:9pt;height:9pt;z-index:251658240"/>
        </w:pict>
      </w:r>
      <w:r>
        <w:pict>
          <v:rect id="_x0000_s1027" style="position:absolute;left:0;text-align:left;margin-left:181.35pt;margin-top:.2pt;width:9pt;height:9pt;z-index:251658240"/>
        </w:pict>
      </w:r>
      <w:r>
        <w:pict>
          <v:rect id="_x0000_s1026" style="position:absolute;left:0;text-align:left;margin-left:27pt;margin-top:0;width:9pt;height:9pt;z-index:251658240"/>
        </w:pict>
      </w:r>
      <w:r>
        <w:rPr>
          <w:rFonts w:ascii="Times New Roman" w:hAnsi="Times New Roman" w:cs="Times New Roman"/>
          <w:sz w:val="22"/>
          <w:szCs w:val="22"/>
        </w:rPr>
        <w:t xml:space="preserve">          в КУМИ                                     в МФЦ                                на портале гос. услуг </w:t>
      </w:r>
    </w:p>
    <w:p w:rsidR="00E56851" w:rsidRDefault="00E56851" w:rsidP="00E56851">
      <w:pPr>
        <w:pStyle w:val="ConsPlusNormal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pict>
          <v:rect id="_x0000_s1029" style="position:absolute;left:0;text-align:left;margin-left:27pt;margin-top:3.8pt;width:9pt;height:9pt;z-index:251658240"/>
        </w:pict>
      </w:r>
      <w:r>
        <w:rPr>
          <w:rFonts w:ascii="Times New Roman" w:hAnsi="Times New Roman" w:cs="Times New Roman"/>
          <w:sz w:val="22"/>
          <w:szCs w:val="22"/>
        </w:rPr>
        <w:t xml:space="preserve">          почтовым отправлением по адресу ______________________________________ </w:t>
      </w:r>
    </w:p>
    <w:p w:rsidR="00E56851" w:rsidRDefault="00E56851" w:rsidP="00E56851">
      <w:pPr>
        <w:pStyle w:val="ConsPlusNormal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 </w:t>
      </w:r>
    </w:p>
    <w:p w:rsidR="00E56851" w:rsidRDefault="00E56851" w:rsidP="00E56851">
      <w:pPr>
        <w:pStyle w:val="ConsPlusNormal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E56851" w:rsidRDefault="00E56851" w:rsidP="00E5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lang w:eastAsia="en-US"/>
        </w:rPr>
        <w:pict>
          <v:rect id="_x0000_s1030" style="position:absolute;left:0;text-align:left;margin-left:27pt;margin-top:5.7pt;width:9pt;height:9pt;z-index:251658240"/>
        </w:pict>
      </w:r>
      <w:r>
        <w:rPr>
          <w:rFonts w:ascii="Times New Roman" w:hAnsi="Times New Roman"/>
        </w:rPr>
        <w:t xml:space="preserve">                 по электронной ______________________________________________________ </w:t>
      </w:r>
    </w:p>
    <w:p w:rsidR="000F305E" w:rsidRDefault="000F305E"/>
    <w:sectPr w:rsidR="000F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6851"/>
    <w:rsid w:val="000F305E"/>
    <w:rsid w:val="00E5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56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56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DA49075ED02EE8AA39BBE5601426D8AD3A5E973F34CD412C06CAF323834F05BE1E7CEE4457F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FDA49075ED02EE8AA39BBE5601426D8AD3A5E973F34CD412C06CAF323834F05BE1E7CFE5457DD" TargetMode="External"/><Relationship Id="rId12" Type="http://schemas.openxmlformats.org/officeDocument/2006/relationships/hyperlink" Target="file:///C:\Documents%20and%20Settings\ADMIN\&#1056;&#1072;&#1073;&#1086;&#1095;&#1080;&#1081;%20&#1089;&#1090;&#1086;&#1083;\&#1088;&#1077;&#1075;&#1083;&#1072;&#1084;&#1077;&#1085;&#1090;&#1099;\&#1053;&#1054;&#1042;&#1054;&#1045;\&#1055;&#1056;&#1045;&#1044;&#1042;&#1040;&#1056;&#1048;&#1058;\&#1087;&#1088;&#1077;&#1076;&#1074;&#1072;&#1088;&#1080;&#1090;&#1077;&#1083;&#1100;&#1085;&#1086;&#1077;%20&#1089;&#1086;&#1075;&#1083;&#1072;&#1089;&#1086;&#1074;&#1072;&#1085;&#1080;&#1077;%20&#1087;&#1088;&#1077;&#1076;&#1086;&#1089;&#1090;&#1072;&#1074;&#1083;&#1077;&#1085;&#1080;&#1103;%20&#1079;&#1091;%20(2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DA49075ED02EE8AA39BBE5601426D8AD3A5E973F34CD412C06CAF323834F05BE1E7CFE6457FD" TargetMode="External"/><Relationship Id="rId11" Type="http://schemas.openxmlformats.org/officeDocument/2006/relationships/hyperlink" Target="consultantplus://offline/ref=43FDA49075ED02EE8AA39BBE5601426D8AD3A5E776F14CD412C06CAF324378D" TargetMode="External"/><Relationship Id="rId5" Type="http://schemas.openxmlformats.org/officeDocument/2006/relationships/hyperlink" Target="consultantplus://offline/ref=43FDA49075ED02EE8AA39BBE5601426D8AD3A5E973F34CD412C06CAF323834F05BE1E7CFE0457FD" TargetMode="External"/><Relationship Id="rId10" Type="http://schemas.openxmlformats.org/officeDocument/2006/relationships/hyperlink" Target="consultantplus://offline/ref=43FDA49075ED02EE8AA39BBE5601426D8AD3A5E973F34CD412C06CAF323834F05BE1E7CEE4457FD" TargetMode="External"/><Relationship Id="rId4" Type="http://schemas.openxmlformats.org/officeDocument/2006/relationships/hyperlink" Target="consultantplus://offline/ref=43FDA49075ED02EE8AA39BBE5601426D8AD3A5E973F34CD412C06CAF323834F05BE1E7CCE74573D" TargetMode="External"/><Relationship Id="rId9" Type="http://schemas.openxmlformats.org/officeDocument/2006/relationships/hyperlink" Target="consultantplus://offline/ref=43FDA49075ED02EE8AA39BBE5601426D8AD3A5E973F34CD412C06CAF323834F05BE1E7CEE0457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6191</Characters>
  <Application>Microsoft Office Word</Application>
  <DocSecurity>0</DocSecurity>
  <Lines>51</Lines>
  <Paragraphs>14</Paragraphs>
  <ScaleCrop>false</ScaleCrop>
  <Company>Off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2018-05-14T10:15:00Z</dcterms:created>
  <dcterms:modified xsi:type="dcterms:W3CDTF">2018-05-14T10:15:00Z</dcterms:modified>
</cp:coreProperties>
</file>