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06" w:type="dxa"/>
        <w:tblInd w:w="108" w:type="dxa"/>
        <w:tblLayout w:type="fixed"/>
        <w:tblLook w:val="04A0"/>
      </w:tblPr>
      <w:tblGrid>
        <w:gridCol w:w="4962"/>
        <w:gridCol w:w="1559"/>
        <w:gridCol w:w="1984"/>
        <w:gridCol w:w="540"/>
        <w:gridCol w:w="1869"/>
        <w:gridCol w:w="756"/>
        <w:gridCol w:w="236"/>
      </w:tblGrid>
      <w:tr w:rsidR="006F7867" w:rsidRPr="006F7867" w:rsidTr="006F7867">
        <w:trPr>
          <w:gridAfter w:val="2"/>
          <w:wAfter w:w="992" w:type="dxa"/>
          <w:trHeight w:val="561"/>
        </w:trPr>
        <w:tc>
          <w:tcPr>
            <w:tcW w:w="10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867" w:rsidRPr="006F7867" w:rsidRDefault="006F78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RANGE!A1:D49"/>
            <w:r w:rsidRPr="006F7867">
              <w:rPr>
                <w:b/>
                <w:bCs/>
                <w:color w:val="000000"/>
                <w:sz w:val="20"/>
                <w:szCs w:val="20"/>
              </w:rPr>
              <w:t xml:space="preserve">Информация о численности работников муниципальных учреждений Пышминского городского округа и фактических расходах на оплату труда за 1 квартал 2020 года </w:t>
            </w:r>
            <w:bookmarkEnd w:id="0"/>
          </w:p>
        </w:tc>
      </w:tr>
      <w:tr w:rsidR="006F7867" w:rsidRPr="006F7867" w:rsidTr="006F7867">
        <w:trPr>
          <w:trHeight w:val="29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867" w:rsidRPr="006F7867" w:rsidRDefault="006F78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867" w:rsidRPr="006F7867" w:rsidRDefault="006F78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867" w:rsidRPr="006F7867" w:rsidRDefault="006F78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</w:p>
        </w:tc>
      </w:tr>
      <w:tr w:rsidR="006F7867" w:rsidRPr="006F7867" w:rsidTr="006F7867">
        <w:trPr>
          <w:gridAfter w:val="2"/>
          <w:wAfter w:w="992" w:type="dxa"/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5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1  квартал  2020 года</w:t>
            </w:r>
          </w:p>
        </w:tc>
      </w:tr>
      <w:tr w:rsidR="006F7867" w:rsidRPr="006F7867" w:rsidTr="006F7867">
        <w:trPr>
          <w:gridAfter w:val="2"/>
          <w:wAfter w:w="992" w:type="dxa"/>
          <w:trHeight w:val="9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Среднесписочная численность работников, всего, 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Начисленный фонд оплаты труда, всего,  руб.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Средняя заработная плата работников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МБОУ ПГО "Пышминская СОШ"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132,6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13 791 316,33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34 668,97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МБОУ ПГО "</w:t>
            </w:r>
            <w:proofErr w:type="spellStart"/>
            <w:r w:rsidRPr="006F7867">
              <w:rPr>
                <w:color w:val="000000"/>
                <w:sz w:val="20"/>
                <w:szCs w:val="20"/>
              </w:rPr>
              <w:t>Ощепковская</w:t>
            </w:r>
            <w:proofErr w:type="spellEnd"/>
            <w:r w:rsidRPr="006F7867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8 100 581,31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32 298,97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МБОУ ПГО "</w:t>
            </w:r>
            <w:proofErr w:type="spellStart"/>
            <w:r w:rsidRPr="006F7867">
              <w:rPr>
                <w:color w:val="000000"/>
                <w:sz w:val="20"/>
                <w:szCs w:val="20"/>
              </w:rPr>
              <w:t>Печеркинская</w:t>
            </w:r>
            <w:proofErr w:type="spellEnd"/>
            <w:r w:rsidRPr="006F7867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45,3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3 967 857,57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29 196,89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МБОУ ПГО "</w:t>
            </w:r>
            <w:proofErr w:type="spellStart"/>
            <w:r w:rsidRPr="006F7867">
              <w:rPr>
                <w:color w:val="000000"/>
                <w:sz w:val="20"/>
                <w:szCs w:val="20"/>
              </w:rPr>
              <w:t>Четкаринская</w:t>
            </w:r>
            <w:proofErr w:type="spellEnd"/>
            <w:r w:rsidRPr="006F7867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4 233 288,31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27 506,75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МБОУ ПГО "</w:t>
            </w:r>
            <w:proofErr w:type="spellStart"/>
            <w:r w:rsidRPr="006F7867">
              <w:rPr>
                <w:color w:val="000000"/>
                <w:sz w:val="20"/>
                <w:szCs w:val="20"/>
              </w:rPr>
              <w:t>Боровлянская</w:t>
            </w:r>
            <w:proofErr w:type="spellEnd"/>
            <w:r w:rsidRPr="006F7867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41,2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3 438 735,08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27 821,48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МБОУ ПГО "</w:t>
            </w:r>
            <w:proofErr w:type="spellStart"/>
            <w:r w:rsidRPr="006F7867">
              <w:rPr>
                <w:color w:val="000000"/>
                <w:sz w:val="20"/>
                <w:szCs w:val="20"/>
              </w:rPr>
              <w:t>Черемышская</w:t>
            </w:r>
            <w:proofErr w:type="spellEnd"/>
            <w:r w:rsidRPr="006F7867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2 858 586,33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28 614,48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МБОУ ПГО "</w:t>
            </w:r>
            <w:proofErr w:type="spellStart"/>
            <w:r w:rsidRPr="006F7867">
              <w:rPr>
                <w:color w:val="000000"/>
                <w:sz w:val="20"/>
                <w:szCs w:val="20"/>
              </w:rPr>
              <w:t>Трифоновская</w:t>
            </w:r>
            <w:proofErr w:type="spellEnd"/>
            <w:r w:rsidRPr="006F7867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3 208 074,28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29 377,97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МБОУ ПГО "Первомайская ООШ"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2 515 492,50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25 180,11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МБОО ПГО "</w:t>
            </w:r>
            <w:proofErr w:type="spellStart"/>
            <w:r w:rsidRPr="006F7867">
              <w:rPr>
                <w:color w:val="000000"/>
                <w:sz w:val="20"/>
                <w:szCs w:val="20"/>
              </w:rPr>
              <w:t>Тимохинская</w:t>
            </w:r>
            <w:proofErr w:type="spellEnd"/>
            <w:r w:rsidRPr="006F7867">
              <w:rPr>
                <w:color w:val="000000"/>
                <w:sz w:val="20"/>
                <w:szCs w:val="20"/>
              </w:rPr>
              <w:t xml:space="preserve"> НОШ"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1 458 434,75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23 714,39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МБОО ПГО "</w:t>
            </w:r>
            <w:proofErr w:type="spellStart"/>
            <w:r w:rsidRPr="006F7867">
              <w:rPr>
                <w:color w:val="000000"/>
                <w:sz w:val="20"/>
                <w:szCs w:val="20"/>
              </w:rPr>
              <w:t>Пульниковская</w:t>
            </w:r>
            <w:proofErr w:type="spellEnd"/>
            <w:r w:rsidRPr="006F7867">
              <w:rPr>
                <w:color w:val="000000"/>
                <w:sz w:val="20"/>
                <w:szCs w:val="20"/>
              </w:rPr>
              <w:t xml:space="preserve"> НОШ"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1 384 196,73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26 365,65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МБОО ПГО "</w:t>
            </w:r>
            <w:proofErr w:type="spellStart"/>
            <w:r w:rsidRPr="006F7867">
              <w:rPr>
                <w:color w:val="000000"/>
                <w:sz w:val="20"/>
                <w:szCs w:val="20"/>
              </w:rPr>
              <w:t>Талицкая</w:t>
            </w:r>
            <w:proofErr w:type="spellEnd"/>
            <w:r w:rsidRPr="006F7867">
              <w:rPr>
                <w:color w:val="000000"/>
                <w:sz w:val="20"/>
                <w:szCs w:val="20"/>
              </w:rPr>
              <w:t xml:space="preserve"> НОШ"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1 584 105,83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27 359,34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МБОО ПГО "</w:t>
            </w:r>
            <w:proofErr w:type="spellStart"/>
            <w:r w:rsidRPr="006F7867">
              <w:rPr>
                <w:color w:val="000000"/>
                <w:sz w:val="20"/>
                <w:szCs w:val="20"/>
              </w:rPr>
              <w:t>Тупицинская</w:t>
            </w:r>
            <w:proofErr w:type="spellEnd"/>
            <w:r w:rsidRPr="006F7867">
              <w:rPr>
                <w:color w:val="000000"/>
                <w:sz w:val="20"/>
                <w:szCs w:val="20"/>
              </w:rPr>
              <w:t xml:space="preserve"> НОШ"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1 449 636,56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23 803,56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 xml:space="preserve">МБДОУ ПГО "Пышминский </w:t>
            </w:r>
            <w:proofErr w:type="spellStart"/>
            <w:r w:rsidRPr="006F7867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6F7867">
              <w:rPr>
                <w:color w:val="000000"/>
                <w:sz w:val="20"/>
                <w:szCs w:val="20"/>
              </w:rPr>
              <w:t>/с №3"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2 022 335,54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25 729,46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 xml:space="preserve">МБДОУ ПГО "Пышминский </w:t>
            </w:r>
            <w:proofErr w:type="spellStart"/>
            <w:r w:rsidRPr="006F7867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6F7867">
              <w:rPr>
                <w:color w:val="000000"/>
                <w:sz w:val="20"/>
                <w:szCs w:val="20"/>
              </w:rPr>
              <w:t>/с №5"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54,3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4 277 128,37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26 241,66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 xml:space="preserve">МБДОУ ПГО "Пышминский </w:t>
            </w:r>
            <w:proofErr w:type="spellStart"/>
            <w:r w:rsidRPr="006F7867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6F7867">
              <w:rPr>
                <w:color w:val="000000"/>
                <w:sz w:val="20"/>
                <w:szCs w:val="20"/>
              </w:rPr>
              <w:t>/с №6"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3 054 700,40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27 609,37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 xml:space="preserve">МБДОУ ПГО "Пышминский </w:t>
            </w:r>
            <w:proofErr w:type="spellStart"/>
            <w:r w:rsidRPr="006F7867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6F7867">
              <w:rPr>
                <w:color w:val="000000"/>
                <w:sz w:val="20"/>
                <w:szCs w:val="20"/>
              </w:rPr>
              <w:t>/с №7"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5 513 315,89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26 828,79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МБДОУ ПГО "</w:t>
            </w:r>
            <w:proofErr w:type="spellStart"/>
            <w:r w:rsidRPr="006F7867">
              <w:rPr>
                <w:color w:val="000000"/>
                <w:sz w:val="20"/>
                <w:szCs w:val="20"/>
              </w:rPr>
              <w:t>Печеркинский</w:t>
            </w:r>
            <w:proofErr w:type="spellEnd"/>
            <w:r w:rsidRPr="006F786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7867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6F7867">
              <w:rPr>
                <w:color w:val="000000"/>
                <w:sz w:val="20"/>
                <w:szCs w:val="20"/>
              </w:rPr>
              <w:t>/с"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1 691 121,04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24 616,03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МБДОУ ПГО "</w:t>
            </w:r>
            <w:proofErr w:type="spellStart"/>
            <w:r w:rsidRPr="006F7867">
              <w:rPr>
                <w:color w:val="000000"/>
                <w:sz w:val="20"/>
                <w:szCs w:val="20"/>
              </w:rPr>
              <w:t>Родинский</w:t>
            </w:r>
            <w:proofErr w:type="spellEnd"/>
            <w:r w:rsidRPr="006F786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7867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6F7867">
              <w:rPr>
                <w:color w:val="000000"/>
                <w:sz w:val="20"/>
                <w:szCs w:val="20"/>
              </w:rPr>
              <w:t>/с"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2 009 404,88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23 642,84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МБДОУ ПГО "</w:t>
            </w:r>
            <w:proofErr w:type="spellStart"/>
            <w:r w:rsidRPr="006F7867">
              <w:rPr>
                <w:color w:val="000000"/>
                <w:sz w:val="20"/>
                <w:szCs w:val="20"/>
              </w:rPr>
              <w:t>Боровлянский</w:t>
            </w:r>
            <w:proofErr w:type="spellEnd"/>
            <w:r w:rsidRPr="006F786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7867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6F7867">
              <w:rPr>
                <w:color w:val="000000"/>
                <w:sz w:val="20"/>
                <w:szCs w:val="20"/>
              </w:rPr>
              <w:t>/с"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1 662 713,97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22 438,79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МБДОУ ПГО "</w:t>
            </w:r>
            <w:proofErr w:type="spellStart"/>
            <w:r w:rsidRPr="006F7867">
              <w:rPr>
                <w:color w:val="000000"/>
                <w:sz w:val="20"/>
                <w:szCs w:val="20"/>
              </w:rPr>
              <w:t>Черемышский</w:t>
            </w:r>
            <w:proofErr w:type="spellEnd"/>
            <w:r w:rsidRPr="006F786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7867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6F7867">
              <w:rPr>
                <w:color w:val="000000"/>
                <w:sz w:val="20"/>
                <w:szCs w:val="20"/>
              </w:rPr>
              <w:t>/с"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1 694 859,35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23 737,53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МБДОУ ПГО "</w:t>
            </w:r>
            <w:proofErr w:type="spellStart"/>
            <w:r w:rsidRPr="006F7867">
              <w:rPr>
                <w:color w:val="000000"/>
                <w:sz w:val="20"/>
                <w:szCs w:val="20"/>
              </w:rPr>
              <w:t>Трифоновский</w:t>
            </w:r>
            <w:proofErr w:type="spellEnd"/>
            <w:r w:rsidRPr="006F786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7867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6F7867">
              <w:rPr>
                <w:color w:val="000000"/>
                <w:sz w:val="20"/>
                <w:szCs w:val="20"/>
              </w:rPr>
              <w:t>/с"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1 395 955,68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24 490,45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 xml:space="preserve">МБДОУ ПГО "Первомайский </w:t>
            </w:r>
            <w:proofErr w:type="spellStart"/>
            <w:r w:rsidRPr="006F7867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6F7867">
              <w:rPr>
                <w:color w:val="000000"/>
                <w:sz w:val="20"/>
                <w:szCs w:val="20"/>
              </w:rPr>
              <w:t>/с"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1 751 653,62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24 532,96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МБДОУ ПГО "</w:t>
            </w:r>
            <w:proofErr w:type="spellStart"/>
            <w:r w:rsidRPr="006F7867">
              <w:rPr>
                <w:color w:val="000000"/>
                <w:sz w:val="20"/>
                <w:szCs w:val="20"/>
              </w:rPr>
              <w:t>Чупинский</w:t>
            </w:r>
            <w:proofErr w:type="spellEnd"/>
            <w:r w:rsidRPr="006F786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7867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6F7867">
              <w:rPr>
                <w:color w:val="000000"/>
                <w:sz w:val="20"/>
                <w:szCs w:val="20"/>
              </w:rPr>
              <w:t>/с"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973 470,90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21 208,52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МБДОУ ПГО "</w:t>
            </w:r>
            <w:proofErr w:type="spellStart"/>
            <w:r w:rsidRPr="006F7867">
              <w:rPr>
                <w:color w:val="000000"/>
                <w:sz w:val="20"/>
                <w:szCs w:val="20"/>
              </w:rPr>
              <w:t>Чернышовский</w:t>
            </w:r>
            <w:proofErr w:type="spellEnd"/>
            <w:r w:rsidRPr="006F786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7867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6F7867">
              <w:rPr>
                <w:color w:val="000000"/>
                <w:sz w:val="20"/>
                <w:szCs w:val="20"/>
              </w:rPr>
              <w:t>/с"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1 356 682,63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24 183,29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МБУ ДО ПГО "Пышминский ЦДО"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2 128 203,52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31 955,01</w:t>
            </w:r>
          </w:p>
        </w:tc>
      </w:tr>
      <w:tr w:rsidR="006F7867" w:rsidRPr="006F7867" w:rsidTr="006F7867">
        <w:trPr>
          <w:gridAfter w:val="2"/>
          <w:wAfter w:w="992" w:type="dxa"/>
          <w:trHeight w:val="5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МБУ ПГО "Пышминская спортивная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1 990 528,70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29 713,82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МБУ ПГО "Пышминская школа искусств"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2 162 845,12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28 383,79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МАУ "Редакция Газеты "Пышминские вести"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578 269,00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19 275,63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МКУ ПГО "Хозяйственно-эксплуатационная служба"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4 596 741,16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30 644,94</w:t>
            </w:r>
          </w:p>
        </w:tc>
      </w:tr>
      <w:tr w:rsidR="006F7867" w:rsidRPr="006F7867" w:rsidTr="006F7867">
        <w:trPr>
          <w:gridAfter w:val="2"/>
          <w:wAfter w:w="992" w:type="dxa"/>
          <w:trHeight w:val="6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lastRenderedPageBreak/>
              <w:t>МКУ ПГО "Центр компенсаций и субсидий за жилищно-коммунальные услуги"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884 906,00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29 496,87</w:t>
            </w:r>
          </w:p>
        </w:tc>
      </w:tr>
      <w:tr w:rsidR="006F7867" w:rsidRPr="006F7867" w:rsidTr="006F7867">
        <w:trPr>
          <w:gridAfter w:val="2"/>
          <w:wAfter w:w="992" w:type="dxa"/>
          <w:trHeight w:val="6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МКУ ПГО "Управление культуры туризма и молодежной политике"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11 263 605,69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37 924,60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 xml:space="preserve">МБУ ПГО "Библиотечно-информационный центр"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2 964 677,90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38 008,69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МБУ ПГО "Центр физической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1 982 900,00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17 863,96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МУП ЖКХ "Трифоновское"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4 607 710,00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17 065,59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МУП ЖКХ "Черемышское"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5 731 794,68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25 474,64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МУП "Пышминское АТП"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1 311 909,67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21 865,16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МУП ПГО "УК Служба заказчика"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2 334 742,47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25 941,58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МУП "ЦРА №126" р.п. Пышма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528 047,98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11 001,00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 xml:space="preserve">МУП ПГО "Аварийно-восстановительная служба"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1 430 676,75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21 676,92</w:t>
            </w:r>
          </w:p>
        </w:tc>
      </w:tr>
      <w:tr w:rsidR="006F7867" w:rsidRPr="006F7867" w:rsidTr="006F7867">
        <w:trPr>
          <w:gridAfter w:val="2"/>
          <w:wAfter w:w="992" w:type="dxa"/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867" w:rsidRPr="006F7867" w:rsidRDefault="006F7867">
            <w:pPr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МУП ПГО "Водоканалсервис"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67" w:rsidRPr="006F7867" w:rsidRDefault="006F7867">
            <w:pPr>
              <w:jc w:val="center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3 592 060,00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867" w:rsidRPr="006F7867" w:rsidRDefault="006F7867">
            <w:pPr>
              <w:jc w:val="right"/>
              <w:rPr>
                <w:color w:val="000000"/>
                <w:sz w:val="20"/>
                <w:szCs w:val="20"/>
              </w:rPr>
            </w:pPr>
            <w:r w:rsidRPr="006F7867">
              <w:rPr>
                <w:color w:val="000000"/>
                <w:sz w:val="20"/>
                <w:szCs w:val="20"/>
              </w:rPr>
              <w:t>21 381,31</w:t>
            </w:r>
          </w:p>
        </w:tc>
      </w:tr>
    </w:tbl>
    <w:p w:rsidR="00245AE2" w:rsidRDefault="00245AE2"/>
    <w:p w:rsidR="006F7867" w:rsidRDefault="006F7867"/>
    <w:sectPr w:rsidR="006F7867" w:rsidSect="006F7867">
      <w:pgSz w:w="11906" w:h="16838"/>
      <w:pgMar w:top="568" w:right="284" w:bottom="709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0728C"/>
    <w:rsid w:val="001332EA"/>
    <w:rsid w:val="00245AE2"/>
    <w:rsid w:val="00353C33"/>
    <w:rsid w:val="004C0480"/>
    <w:rsid w:val="005B2B6E"/>
    <w:rsid w:val="00642174"/>
    <w:rsid w:val="006908D8"/>
    <w:rsid w:val="006B2DD8"/>
    <w:rsid w:val="006C1300"/>
    <w:rsid w:val="006F7867"/>
    <w:rsid w:val="00801206"/>
    <w:rsid w:val="00810C40"/>
    <w:rsid w:val="008B075A"/>
    <w:rsid w:val="008B28B5"/>
    <w:rsid w:val="009477BA"/>
    <w:rsid w:val="009D32F3"/>
    <w:rsid w:val="00B0728C"/>
    <w:rsid w:val="00E437A3"/>
    <w:rsid w:val="00E63348"/>
    <w:rsid w:val="00F002E9"/>
    <w:rsid w:val="00F10C4E"/>
    <w:rsid w:val="00FE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A3"/>
    <w:pPr>
      <w:spacing w:line="240" w:lineRule="auto"/>
    </w:pPr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412</Words>
  <Characters>2349</Characters>
  <Application>Microsoft Office Word</Application>
  <DocSecurity>0</DocSecurity>
  <Lines>19</Lines>
  <Paragraphs>5</Paragraphs>
  <ScaleCrop>false</ScaleCrop>
  <Company>ТалЭС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2020-05-20T11:32:00Z</dcterms:created>
  <dcterms:modified xsi:type="dcterms:W3CDTF">2020-05-21T11:34:00Z</dcterms:modified>
</cp:coreProperties>
</file>