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1A" w:rsidRPr="000B549B" w:rsidRDefault="0078761A" w:rsidP="0078761A">
      <w:pPr>
        <w:tabs>
          <w:tab w:val="left" w:pos="3402"/>
          <w:tab w:val="left" w:pos="4820"/>
        </w:tabs>
        <w:ind w:left="4344" w:right="4469" w:hanging="658"/>
        <w:rPr>
          <w:rFonts w:ascii="Liberation Serif" w:hAnsi="Liberation Serif"/>
        </w:rPr>
      </w:pPr>
      <w:r w:rsidRPr="000B549B">
        <w:rPr>
          <w:rFonts w:ascii="Liberation Serif" w:hAnsi="Liberation Serif"/>
          <w:noProof/>
        </w:rPr>
        <w:drawing>
          <wp:inline distT="0" distB="0" distL="0" distR="0">
            <wp:extent cx="742950" cy="1162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86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61A" w:rsidRPr="000B549B" w:rsidRDefault="0078761A" w:rsidP="0078761A">
      <w:pPr>
        <w:spacing w:before="322" w:line="317" w:lineRule="exact"/>
        <w:ind w:right="3532"/>
        <w:contextualSpacing/>
        <w:rPr>
          <w:rFonts w:ascii="Liberation Serif" w:hAnsi="Liberation Serif"/>
          <w:b/>
          <w:spacing w:val="3"/>
          <w:sz w:val="28"/>
          <w:szCs w:val="28"/>
        </w:rPr>
      </w:pPr>
    </w:p>
    <w:p w:rsidR="0078761A" w:rsidRPr="000B549B" w:rsidRDefault="0078761A" w:rsidP="007A7C5E">
      <w:pPr>
        <w:spacing w:before="322" w:line="317" w:lineRule="exact"/>
        <w:ind w:right="3401"/>
        <w:contextualSpacing/>
        <w:jc w:val="center"/>
        <w:rPr>
          <w:rFonts w:ascii="Liberation Serif" w:hAnsi="Liberation Serif" w:cs="Times New Roman"/>
          <w:b/>
          <w:spacing w:val="3"/>
          <w:sz w:val="28"/>
          <w:szCs w:val="28"/>
        </w:rPr>
      </w:pPr>
      <w:r w:rsidRPr="000B549B">
        <w:rPr>
          <w:rFonts w:ascii="Liberation Serif" w:hAnsi="Liberation Serif" w:cs="Times New Roman"/>
          <w:b/>
          <w:spacing w:val="3"/>
          <w:sz w:val="28"/>
          <w:szCs w:val="28"/>
        </w:rPr>
        <w:t xml:space="preserve">                                    </w:t>
      </w:r>
      <w:r w:rsidR="007A7C5E">
        <w:rPr>
          <w:rFonts w:ascii="Liberation Serif" w:hAnsi="Liberation Serif" w:cs="Times New Roman"/>
          <w:b/>
          <w:spacing w:val="3"/>
          <w:sz w:val="28"/>
          <w:szCs w:val="28"/>
        </w:rPr>
        <w:t xml:space="preserve"> </w:t>
      </w:r>
      <w:r w:rsidRPr="000B549B">
        <w:rPr>
          <w:rFonts w:ascii="Liberation Serif" w:hAnsi="Liberation Serif" w:cs="Times New Roman"/>
          <w:b/>
          <w:spacing w:val="3"/>
          <w:sz w:val="28"/>
          <w:szCs w:val="28"/>
        </w:rPr>
        <w:t xml:space="preserve"> Российская Федерация</w:t>
      </w:r>
    </w:p>
    <w:p w:rsidR="0078761A" w:rsidRPr="000B549B" w:rsidRDefault="0078761A" w:rsidP="0078761A">
      <w:pPr>
        <w:spacing w:before="322" w:line="317" w:lineRule="exact"/>
        <w:ind w:right="3532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B549B">
        <w:rPr>
          <w:rFonts w:ascii="Liberation Serif" w:hAnsi="Liberation Serif" w:cs="Times New Roman"/>
          <w:b/>
          <w:spacing w:val="3"/>
          <w:sz w:val="28"/>
          <w:szCs w:val="28"/>
        </w:rPr>
        <w:t xml:space="preserve">                                  </w:t>
      </w:r>
      <w:r w:rsidR="007A7C5E">
        <w:rPr>
          <w:rFonts w:ascii="Liberation Serif" w:hAnsi="Liberation Serif" w:cs="Times New Roman"/>
          <w:b/>
          <w:spacing w:val="3"/>
          <w:sz w:val="28"/>
          <w:szCs w:val="28"/>
        </w:rPr>
        <w:t xml:space="preserve">     </w:t>
      </w:r>
      <w:r w:rsidRPr="000B549B">
        <w:rPr>
          <w:rFonts w:ascii="Liberation Serif" w:hAnsi="Liberation Serif" w:cs="Times New Roman"/>
          <w:b/>
          <w:spacing w:val="3"/>
          <w:sz w:val="28"/>
          <w:szCs w:val="28"/>
        </w:rPr>
        <w:t>Свердловская область</w:t>
      </w:r>
    </w:p>
    <w:p w:rsidR="0078761A" w:rsidRPr="000B549B" w:rsidRDefault="0078761A" w:rsidP="0078761A">
      <w:pPr>
        <w:spacing w:before="67" w:line="643" w:lineRule="exact"/>
        <w:rPr>
          <w:rFonts w:ascii="Liberation Serif" w:hAnsi="Liberation Serif" w:cs="Times New Roman"/>
          <w:b/>
          <w:sz w:val="28"/>
          <w:szCs w:val="28"/>
        </w:rPr>
      </w:pPr>
      <w:r w:rsidRPr="000B549B">
        <w:rPr>
          <w:rFonts w:ascii="Liberation Serif" w:hAnsi="Liberation Serif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7A7C5E" w:rsidRDefault="0078761A" w:rsidP="007A7C5E">
      <w:pPr>
        <w:spacing w:line="643" w:lineRule="exact"/>
        <w:ind w:right="14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B549B">
        <w:rPr>
          <w:rFonts w:ascii="Liberation Serif" w:hAnsi="Liberation Serif" w:cs="Times New Roman"/>
          <w:b/>
          <w:spacing w:val="6"/>
          <w:sz w:val="28"/>
          <w:szCs w:val="28"/>
        </w:rPr>
        <w:t>ПОСТАНОВЛЕНИЕ</w:t>
      </w:r>
    </w:p>
    <w:p w:rsidR="0078761A" w:rsidRPr="007A7C5E" w:rsidRDefault="003911A5" w:rsidP="007A7C5E">
      <w:pPr>
        <w:spacing w:line="643" w:lineRule="exact"/>
        <w:ind w:right="14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B549B">
        <w:rPr>
          <w:rFonts w:ascii="Liberation Serif" w:hAnsi="Liberation Serif" w:cs="Times New Roman"/>
          <w:spacing w:val="-3"/>
          <w:sz w:val="29"/>
          <w:szCs w:val="29"/>
        </w:rPr>
        <w:t>О</w:t>
      </w:r>
      <w:r w:rsidR="0078761A" w:rsidRPr="000B549B">
        <w:rPr>
          <w:rFonts w:ascii="Liberation Serif" w:hAnsi="Liberation Serif" w:cs="Times New Roman"/>
          <w:spacing w:val="-3"/>
          <w:sz w:val="29"/>
          <w:szCs w:val="29"/>
        </w:rPr>
        <w:t>т</w:t>
      </w:r>
      <w:r>
        <w:rPr>
          <w:rFonts w:ascii="Liberation Serif" w:hAnsi="Liberation Serif" w:cs="Times New Roman"/>
          <w:spacing w:val="-3"/>
          <w:sz w:val="29"/>
          <w:szCs w:val="29"/>
        </w:rPr>
        <w:t xml:space="preserve"> </w:t>
      </w:r>
      <w:r>
        <w:rPr>
          <w:rFonts w:ascii="Liberation Serif" w:hAnsi="Liberation Serif" w:cs="Times New Roman"/>
          <w:spacing w:val="-3"/>
          <w:sz w:val="29"/>
          <w:szCs w:val="29"/>
          <w:u w:val="single"/>
        </w:rPr>
        <w:t>25.10.2019</w:t>
      </w:r>
      <w:r w:rsidR="0078761A" w:rsidRPr="000B549B">
        <w:rPr>
          <w:rFonts w:ascii="Liberation Serif" w:hAnsi="Liberation Serif" w:cs="Times New Roman"/>
          <w:sz w:val="29"/>
          <w:szCs w:val="29"/>
        </w:rPr>
        <w:t xml:space="preserve">            </w:t>
      </w:r>
      <w:r w:rsidR="007A7C5E">
        <w:rPr>
          <w:rFonts w:ascii="Liberation Serif" w:hAnsi="Liberation Serif" w:cs="Times New Roman"/>
          <w:sz w:val="29"/>
          <w:szCs w:val="29"/>
        </w:rPr>
        <w:t xml:space="preserve">  </w:t>
      </w:r>
      <w:r w:rsidR="0078761A" w:rsidRPr="000B549B">
        <w:rPr>
          <w:rFonts w:ascii="Liberation Serif" w:hAnsi="Liberation Serif" w:cs="Times New Roman"/>
          <w:sz w:val="29"/>
          <w:szCs w:val="29"/>
        </w:rPr>
        <w:t xml:space="preserve">                 </w:t>
      </w:r>
      <w:r w:rsidR="007A7C5E">
        <w:rPr>
          <w:rFonts w:ascii="Liberation Serif" w:hAnsi="Liberation Serif" w:cs="Times New Roman"/>
          <w:sz w:val="29"/>
          <w:szCs w:val="29"/>
        </w:rPr>
        <w:t xml:space="preserve">        </w:t>
      </w:r>
      <w:r w:rsidR="0078761A" w:rsidRPr="000B549B">
        <w:rPr>
          <w:rFonts w:ascii="Liberation Serif" w:hAnsi="Liberation Serif" w:cs="Times New Roman"/>
          <w:sz w:val="29"/>
          <w:szCs w:val="29"/>
        </w:rPr>
        <w:t xml:space="preserve">                 </w:t>
      </w:r>
      <w:r w:rsidR="000B549B" w:rsidRPr="000B549B">
        <w:rPr>
          <w:rFonts w:ascii="Liberation Serif" w:hAnsi="Liberation Serif" w:cs="Times New Roman"/>
          <w:sz w:val="29"/>
          <w:szCs w:val="29"/>
        </w:rPr>
        <w:t xml:space="preserve">  </w:t>
      </w:r>
      <w:r w:rsidR="0078761A" w:rsidRPr="000B549B">
        <w:rPr>
          <w:rFonts w:ascii="Liberation Serif" w:hAnsi="Liberation Serif" w:cs="Times New Roman"/>
          <w:sz w:val="29"/>
          <w:szCs w:val="29"/>
        </w:rPr>
        <w:t xml:space="preserve">                  №</w:t>
      </w:r>
      <w:r w:rsidR="000160F3" w:rsidRPr="000B549B">
        <w:rPr>
          <w:rFonts w:ascii="Liberation Serif" w:hAnsi="Liberation Serif" w:cs="Times New Roman"/>
          <w:sz w:val="29"/>
          <w:szCs w:val="29"/>
        </w:rPr>
        <w:t xml:space="preserve">  </w:t>
      </w:r>
      <w:r>
        <w:rPr>
          <w:rFonts w:ascii="Liberation Serif" w:hAnsi="Liberation Serif" w:cs="Times New Roman"/>
          <w:sz w:val="29"/>
          <w:szCs w:val="29"/>
          <w:u w:val="single"/>
        </w:rPr>
        <w:t>705</w:t>
      </w:r>
      <w:r w:rsidR="0078761A" w:rsidRPr="000B549B">
        <w:rPr>
          <w:rFonts w:ascii="Liberation Serif" w:hAnsi="Liberation Serif" w:cs="Times New Roman"/>
          <w:sz w:val="29"/>
          <w:szCs w:val="29"/>
        </w:rPr>
        <w:t xml:space="preserve">      </w:t>
      </w:r>
      <w:r w:rsidR="0078761A" w:rsidRPr="000B549B">
        <w:rPr>
          <w:rFonts w:ascii="Liberation Serif" w:hAnsi="Liberation Serif" w:cs="Times New Roman"/>
          <w:sz w:val="29"/>
          <w:szCs w:val="29"/>
          <w:u w:val="single"/>
        </w:rPr>
        <w:t xml:space="preserve">          </w:t>
      </w:r>
      <w:r w:rsidR="0078761A" w:rsidRPr="000B549B">
        <w:rPr>
          <w:rFonts w:ascii="Liberation Serif" w:hAnsi="Liberation Serif" w:cs="Times New Roman"/>
          <w:sz w:val="29"/>
          <w:szCs w:val="29"/>
        </w:rPr>
        <w:t xml:space="preserve">  </w:t>
      </w:r>
    </w:p>
    <w:p w:rsidR="00341ADB" w:rsidRPr="000B549B" w:rsidRDefault="0078761A" w:rsidP="0078761A">
      <w:pPr>
        <w:tabs>
          <w:tab w:val="left" w:pos="1741"/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ascii="Liberation Serif" w:hAnsi="Liberation Serif" w:cs="Times New Roman"/>
          <w:b/>
          <w:bCs/>
          <w:sz w:val="28"/>
        </w:rPr>
      </w:pPr>
      <w:r w:rsidRPr="000B549B">
        <w:rPr>
          <w:rFonts w:ascii="Liberation Serif" w:hAnsi="Liberation Serif" w:cs="Times New Roman"/>
          <w:sz w:val="29"/>
          <w:szCs w:val="29"/>
        </w:rPr>
        <w:t xml:space="preserve">                                                     </w:t>
      </w:r>
      <w:proofErr w:type="spellStart"/>
      <w:r w:rsidRPr="000B549B">
        <w:rPr>
          <w:rFonts w:ascii="Liberation Serif" w:hAnsi="Liberation Serif" w:cs="Times New Roman"/>
          <w:b/>
          <w:sz w:val="29"/>
          <w:szCs w:val="29"/>
        </w:rPr>
        <w:t>пгт</w:t>
      </w:r>
      <w:proofErr w:type="spellEnd"/>
      <w:r w:rsidRPr="000B549B">
        <w:rPr>
          <w:rFonts w:ascii="Liberation Serif" w:hAnsi="Liberation Serif" w:cs="Times New Roman"/>
          <w:b/>
          <w:spacing w:val="7"/>
          <w:sz w:val="28"/>
          <w:szCs w:val="28"/>
        </w:rPr>
        <w:t>. Пышма</w:t>
      </w:r>
    </w:p>
    <w:p w:rsidR="00341ADB" w:rsidRPr="000B549B" w:rsidRDefault="00341ADB" w:rsidP="00D27574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Об </w:t>
      </w:r>
      <w:r w:rsidR="00D27574" w:rsidRPr="000B549B">
        <w:rPr>
          <w:rFonts w:ascii="Liberation Serif" w:hAnsi="Liberation Serif" w:cs="Times New Roman"/>
          <w:sz w:val="28"/>
          <w:szCs w:val="28"/>
        </w:rPr>
        <w:t>основных направлениях бюджетной и налоговой политики Пышминского городского округа в 20</w:t>
      </w:r>
      <w:r w:rsidR="000B549B">
        <w:rPr>
          <w:rFonts w:ascii="Liberation Serif" w:hAnsi="Liberation Serif" w:cs="Times New Roman"/>
          <w:sz w:val="28"/>
          <w:szCs w:val="28"/>
        </w:rPr>
        <w:t>20</w:t>
      </w:r>
      <w:r w:rsidR="00D27574" w:rsidRPr="000B549B">
        <w:rPr>
          <w:rFonts w:ascii="Liberation Serif" w:hAnsi="Liberation Serif" w:cs="Times New Roman"/>
          <w:sz w:val="28"/>
          <w:szCs w:val="28"/>
        </w:rPr>
        <w:t xml:space="preserve"> году и плановом периоде </w:t>
      </w:r>
      <w:r w:rsidR="007A7C5E">
        <w:rPr>
          <w:rFonts w:ascii="Liberation Serif" w:hAnsi="Liberation Serif" w:cs="Times New Roman"/>
          <w:sz w:val="28"/>
          <w:szCs w:val="28"/>
        </w:rPr>
        <w:br/>
      </w:r>
      <w:r w:rsidR="00D27574" w:rsidRPr="000B549B">
        <w:rPr>
          <w:rFonts w:ascii="Liberation Serif" w:hAnsi="Liberation Serif" w:cs="Times New Roman"/>
          <w:sz w:val="28"/>
          <w:szCs w:val="28"/>
        </w:rPr>
        <w:t>202</w:t>
      </w:r>
      <w:r w:rsidR="000B549B">
        <w:rPr>
          <w:rFonts w:ascii="Liberation Serif" w:hAnsi="Liberation Serif" w:cs="Times New Roman"/>
          <w:sz w:val="28"/>
          <w:szCs w:val="28"/>
        </w:rPr>
        <w:t>1</w:t>
      </w:r>
      <w:r w:rsidR="00D27574" w:rsidRPr="000B549B">
        <w:rPr>
          <w:rFonts w:ascii="Liberation Serif" w:hAnsi="Liberation Serif" w:cs="Times New Roman"/>
          <w:sz w:val="28"/>
          <w:szCs w:val="28"/>
        </w:rPr>
        <w:t xml:space="preserve"> -202</w:t>
      </w:r>
      <w:r w:rsidR="000B549B">
        <w:rPr>
          <w:rFonts w:ascii="Liberation Serif" w:hAnsi="Liberation Serif" w:cs="Times New Roman"/>
          <w:sz w:val="28"/>
          <w:szCs w:val="28"/>
        </w:rPr>
        <w:t>2</w:t>
      </w:r>
      <w:r w:rsidR="00D27574" w:rsidRPr="000B549B">
        <w:rPr>
          <w:rFonts w:ascii="Liberation Serif" w:hAnsi="Liberation Serif" w:cs="Times New Roman"/>
          <w:sz w:val="28"/>
          <w:szCs w:val="28"/>
        </w:rPr>
        <w:t xml:space="preserve"> годов</w:t>
      </w:r>
    </w:p>
    <w:p w:rsidR="00341ADB" w:rsidRPr="000B549B" w:rsidRDefault="00341ADB" w:rsidP="00341ADB">
      <w:pPr>
        <w:pStyle w:val="ConsPlusNormal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C66942" w:rsidRPr="000B549B" w:rsidRDefault="00341ADB" w:rsidP="00D2757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0B549B">
        <w:rPr>
          <w:rFonts w:ascii="Liberation Serif" w:hAnsi="Liberation Serif" w:cs="Times New Roman"/>
          <w:sz w:val="28"/>
          <w:szCs w:val="28"/>
        </w:rPr>
        <w:t xml:space="preserve">В соответствии </w:t>
      </w:r>
      <w:r w:rsidR="00D27574" w:rsidRPr="000B549B">
        <w:rPr>
          <w:rFonts w:ascii="Liberation Serif" w:hAnsi="Liberation Serif" w:cs="Times New Roman"/>
          <w:sz w:val="28"/>
          <w:szCs w:val="28"/>
        </w:rPr>
        <w:t xml:space="preserve">со статьей 172  Бюджетного 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</w:t>
      </w:r>
      <w:hyperlink r:id="rId7" w:history="1">
        <w:r w:rsidRPr="000B549B">
          <w:rPr>
            <w:rFonts w:ascii="Liberation Serif" w:hAnsi="Liberation Serif" w:cs="Times New Roman"/>
            <w:sz w:val="28"/>
            <w:szCs w:val="28"/>
          </w:rPr>
          <w:t>кодекс</w:t>
        </w:r>
        <w:r w:rsidR="00D27574" w:rsidRPr="000B549B">
          <w:rPr>
            <w:rFonts w:ascii="Liberation Serif" w:hAnsi="Liberation Serif" w:cs="Times New Roman"/>
            <w:sz w:val="28"/>
            <w:szCs w:val="28"/>
          </w:rPr>
          <w:t>а</w:t>
        </w:r>
      </w:hyperlink>
      <w:r w:rsidR="00D27574" w:rsidRPr="000B549B">
        <w:rPr>
          <w:rFonts w:ascii="Liberation Serif" w:hAnsi="Liberation Serif"/>
        </w:rPr>
        <w:t xml:space="preserve"> 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Российской Федерации,</w:t>
      </w:r>
      <w:r w:rsidR="00D27574" w:rsidRPr="000B549B">
        <w:rPr>
          <w:rFonts w:ascii="Liberation Serif" w:hAnsi="Liberation Serif" w:cs="Times New Roman"/>
          <w:sz w:val="28"/>
          <w:szCs w:val="28"/>
        </w:rPr>
        <w:t xml:space="preserve"> Положением о бюджетном процессе в Пышминском городском округе, утвержденным решением Думы Пышминского город</w:t>
      </w:r>
      <w:r w:rsidR="00C66942" w:rsidRPr="000B549B">
        <w:rPr>
          <w:rFonts w:ascii="Liberation Serif" w:hAnsi="Liberation Serif" w:cs="Times New Roman"/>
          <w:sz w:val="28"/>
          <w:szCs w:val="28"/>
        </w:rPr>
        <w:t>ского округа от 27.02.2008 № 307</w:t>
      </w:r>
      <w:r w:rsidR="00D27574" w:rsidRPr="000B549B">
        <w:rPr>
          <w:rFonts w:ascii="Liberation Serif" w:hAnsi="Liberation Serif" w:cs="Times New Roman"/>
          <w:sz w:val="28"/>
          <w:szCs w:val="28"/>
        </w:rPr>
        <w:t>,</w:t>
      </w:r>
      <w:r w:rsidR="00C66942" w:rsidRPr="000B549B">
        <w:rPr>
          <w:rFonts w:ascii="Liberation Serif" w:hAnsi="Liberation Serif" w:cs="Times New Roman"/>
          <w:sz w:val="28"/>
          <w:szCs w:val="28"/>
        </w:rPr>
        <w:t xml:space="preserve"> с изменениями, внесенными решениями Думы Пышминского  городского округа  от  22.04.2009  № 23, от 23.06.2010  № 128, от 22.12.2010  № 197,  от 29.02.2012  № 319, от 27.11.2013  № 22, от 28.10.2015 № 170, от 09.08.2016 № 236</w:t>
      </w:r>
      <w:proofErr w:type="gramEnd"/>
    </w:p>
    <w:p w:rsidR="00C66942" w:rsidRPr="000B549B" w:rsidRDefault="00C66942" w:rsidP="00C66942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proofErr w:type="gramStart"/>
      <w:r w:rsidRPr="000B549B">
        <w:rPr>
          <w:rFonts w:ascii="Liberation Serif" w:hAnsi="Liberation Serif" w:cs="Times New Roman"/>
          <w:sz w:val="28"/>
          <w:szCs w:val="28"/>
        </w:rPr>
        <w:t>п</w:t>
      </w:r>
      <w:proofErr w:type="spellEnd"/>
      <w:proofErr w:type="gramEnd"/>
      <w:r w:rsidRPr="000B549B">
        <w:rPr>
          <w:rFonts w:ascii="Liberation Serif" w:hAnsi="Liberation Serif" w:cs="Times New Roman"/>
          <w:sz w:val="28"/>
          <w:szCs w:val="28"/>
        </w:rPr>
        <w:t xml:space="preserve"> о с т а </w:t>
      </w:r>
      <w:proofErr w:type="spellStart"/>
      <w:r w:rsidRPr="000B549B">
        <w:rPr>
          <w:rFonts w:ascii="Liberation Serif" w:hAnsi="Liberation Serif" w:cs="Times New Roman"/>
          <w:sz w:val="28"/>
          <w:szCs w:val="28"/>
        </w:rPr>
        <w:t>н</w:t>
      </w:r>
      <w:proofErr w:type="spellEnd"/>
      <w:r w:rsidRPr="000B549B">
        <w:rPr>
          <w:rFonts w:ascii="Liberation Serif" w:hAnsi="Liberation Serif" w:cs="Times New Roman"/>
          <w:sz w:val="28"/>
          <w:szCs w:val="28"/>
        </w:rPr>
        <w:t xml:space="preserve"> о в л я ю:</w:t>
      </w:r>
    </w:p>
    <w:p w:rsidR="00C66942" w:rsidRPr="000B549B" w:rsidRDefault="00C66942" w:rsidP="00C66942">
      <w:pPr>
        <w:pStyle w:val="ConsPlusNormal"/>
        <w:numPr>
          <w:ilvl w:val="0"/>
          <w:numId w:val="1"/>
        </w:numPr>
        <w:spacing w:line="276" w:lineRule="auto"/>
        <w:ind w:left="0" w:firstLine="36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Утвердить основные  направления бюджетной и налоговой политики Пышминского городского округа  на 20</w:t>
      </w:r>
      <w:r w:rsidR="000B549B">
        <w:rPr>
          <w:rFonts w:ascii="Liberation Serif" w:hAnsi="Liberation Serif" w:cs="Times New Roman"/>
          <w:sz w:val="28"/>
          <w:szCs w:val="28"/>
        </w:rPr>
        <w:t>20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год и плановый период 202</w:t>
      </w:r>
      <w:r w:rsidR="000B549B">
        <w:rPr>
          <w:rFonts w:ascii="Liberation Serif" w:hAnsi="Liberation Serif" w:cs="Times New Roman"/>
          <w:sz w:val="28"/>
          <w:szCs w:val="28"/>
        </w:rPr>
        <w:t>1</w:t>
      </w:r>
      <w:r w:rsidRPr="000B549B">
        <w:rPr>
          <w:rFonts w:ascii="Liberation Serif" w:hAnsi="Liberation Serif" w:cs="Times New Roman"/>
          <w:sz w:val="28"/>
          <w:szCs w:val="28"/>
        </w:rPr>
        <w:t>-202</w:t>
      </w:r>
      <w:r w:rsidR="000B549B">
        <w:rPr>
          <w:rFonts w:ascii="Liberation Serif" w:hAnsi="Liberation Serif" w:cs="Times New Roman"/>
          <w:sz w:val="28"/>
          <w:szCs w:val="28"/>
        </w:rPr>
        <w:t>2</w:t>
      </w:r>
      <w:r w:rsidR="009C27DE">
        <w:rPr>
          <w:rFonts w:ascii="Liberation Serif" w:hAnsi="Liberation Serif" w:cs="Times New Roman"/>
          <w:sz w:val="28"/>
          <w:szCs w:val="28"/>
        </w:rPr>
        <w:t xml:space="preserve"> годов (</w:t>
      </w:r>
      <w:r w:rsidRPr="000B549B">
        <w:rPr>
          <w:rFonts w:ascii="Liberation Serif" w:hAnsi="Liberation Serif" w:cs="Times New Roman"/>
          <w:sz w:val="28"/>
          <w:szCs w:val="28"/>
        </w:rPr>
        <w:t>прилагается).</w:t>
      </w:r>
    </w:p>
    <w:p w:rsidR="00C66942" w:rsidRPr="000B549B" w:rsidRDefault="00C66942" w:rsidP="00C66942">
      <w:pPr>
        <w:pStyle w:val="ConsPlusNormal"/>
        <w:numPr>
          <w:ilvl w:val="0"/>
          <w:numId w:val="1"/>
        </w:numPr>
        <w:spacing w:line="276" w:lineRule="auto"/>
        <w:ind w:left="0" w:firstLine="36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Настоящее постановление разместить на официальном сайте Пышминского городского округа.</w:t>
      </w:r>
    </w:p>
    <w:p w:rsidR="00C66942" w:rsidRPr="000B549B" w:rsidRDefault="00C66942" w:rsidP="00C66942">
      <w:pPr>
        <w:pStyle w:val="ConsPlusNormal"/>
        <w:numPr>
          <w:ilvl w:val="0"/>
          <w:numId w:val="1"/>
        </w:numPr>
        <w:spacing w:line="276" w:lineRule="auto"/>
        <w:ind w:left="0" w:firstLine="36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41ADB" w:rsidRPr="000B549B" w:rsidRDefault="00D27574" w:rsidP="00D27574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 </w:t>
      </w:r>
      <w:r w:rsidR="00341ADB" w:rsidRPr="000B549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341ADB" w:rsidRPr="000B549B" w:rsidRDefault="00341ADB" w:rsidP="00341AD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341ADB" w:rsidRPr="000B549B" w:rsidRDefault="00341ADB" w:rsidP="00341ADB">
      <w:pPr>
        <w:autoSpaceDE w:val="0"/>
        <w:autoSpaceDN w:val="0"/>
        <w:adjustRightInd w:val="0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Глава Пышминского городского округа               </w:t>
      </w:r>
      <w:r w:rsidR="00FC3C48" w:rsidRPr="000B549B">
        <w:rPr>
          <w:rFonts w:ascii="Liberation Serif" w:hAnsi="Liberation Serif" w:cs="Times New Roman"/>
          <w:sz w:val="28"/>
          <w:szCs w:val="28"/>
        </w:rPr>
        <w:t xml:space="preserve">        </w:t>
      </w:r>
      <w:r w:rsidR="007A7C5E">
        <w:rPr>
          <w:rFonts w:ascii="Liberation Serif" w:hAnsi="Liberation Serif" w:cs="Times New Roman"/>
          <w:sz w:val="28"/>
          <w:szCs w:val="28"/>
        </w:rPr>
        <w:t xml:space="preserve">     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             В.В. Соколов</w:t>
      </w:r>
    </w:p>
    <w:p w:rsidR="00341ADB" w:rsidRPr="000B549B" w:rsidRDefault="004723E6" w:rsidP="004723E6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lastRenderedPageBreak/>
        <w:t xml:space="preserve">Приложение </w:t>
      </w:r>
    </w:p>
    <w:p w:rsidR="004723E6" w:rsidRPr="000B549B" w:rsidRDefault="004723E6" w:rsidP="004723E6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к постановлению администрации</w:t>
      </w:r>
    </w:p>
    <w:p w:rsidR="004723E6" w:rsidRPr="000B549B" w:rsidRDefault="004723E6" w:rsidP="004723E6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Пышминского городского округа</w:t>
      </w:r>
    </w:p>
    <w:p w:rsidR="004723E6" w:rsidRPr="000B549B" w:rsidRDefault="004723E6" w:rsidP="004723E6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от  ___________№_________</w:t>
      </w:r>
    </w:p>
    <w:p w:rsidR="004723E6" w:rsidRPr="000A3596" w:rsidRDefault="004723E6" w:rsidP="004723E6">
      <w:pPr>
        <w:pStyle w:val="ConsPlusNormal"/>
        <w:jc w:val="center"/>
        <w:rPr>
          <w:rFonts w:ascii="Liberation Serif" w:hAnsi="Liberation Serif" w:cs="Times New Roman"/>
          <w:sz w:val="16"/>
          <w:szCs w:val="16"/>
        </w:rPr>
      </w:pPr>
    </w:p>
    <w:p w:rsidR="00BD7A55" w:rsidRPr="000B549B" w:rsidRDefault="004723E6" w:rsidP="004723E6">
      <w:pPr>
        <w:pStyle w:val="ConsPlusNormal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B549B">
        <w:rPr>
          <w:rFonts w:ascii="Liberation Serif" w:hAnsi="Liberation Serif" w:cs="Times New Roman"/>
          <w:b/>
          <w:sz w:val="28"/>
          <w:szCs w:val="28"/>
        </w:rPr>
        <w:t>Основные направления бюджетной и налоговой политики Пышминского городского округа на 20</w:t>
      </w:r>
      <w:r w:rsidR="000B549B">
        <w:rPr>
          <w:rFonts w:ascii="Liberation Serif" w:hAnsi="Liberation Serif" w:cs="Times New Roman"/>
          <w:b/>
          <w:sz w:val="28"/>
          <w:szCs w:val="28"/>
        </w:rPr>
        <w:t>20</w:t>
      </w:r>
      <w:r w:rsidRPr="000B549B">
        <w:rPr>
          <w:rFonts w:ascii="Liberation Serif" w:hAnsi="Liberation Serif" w:cs="Times New Roman"/>
          <w:b/>
          <w:sz w:val="28"/>
          <w:szCs w:val="28"/>
        </w:rPr>
        <w:t xml:space="preserve"> год и плановый период</w:t>
      </w:r>
      <w:r w:rsidR="00BD7A55" w:rsidRPr="000B549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7A7C5E">
        <w:rPr>
          <w:rFonts w:ascii="Liberation Serif" w:hAnsi="Liberation Serif" w:cs="Times New Roman"/>
          <w:b/>
          <w:sz w:val="28"/>
          <w:szCs w:val="28"/>
        </w:rPr>
        <w:br/>
      </w:r>
      <w:r w:rsidR="00BD7A55" w:rsidRPr="000B549B">
        <w:rPr>
          <w:rFonts w:ascii="Liberation Serif" w:hAnsi="Liberation Serif" w:cs="Times New Roman"/>
          <w:b/>
          <w:sz w:val="28"/>
          <w:szCs w:val="28"/>
        </w:rPr>
        <w:t>202</w:t>
      </w:r>
      <w:r w:rsidR="000B549B">
        <w:rPr>
          <w:rFonts w:ascii="Liberation Serif" w:hAnsi="Liberation Serif" w:cs="Times New Roman"/>
          <w:b/>
          <w:sz w:val="28"/>
          <w:szCs w:val="28"/>
        </w:rPr>
        <w:t>1</w:t>
      </w:r>
      <w:r w:rsidR="00BD7A55" w:rsidRPr="000B549B">
        <w:rPr>
          <w:rFonts w:ascii="Liberation Serif" w:hAnsi="Liberation Serif" w:cs="Times New Roman"/>
          <w:b/>
          <w:sz w:val="28"/>
          <w:szCs w:val="28"/>
        </w:rPr>
        <w:t xml:space="preserve"> – 202</w:t>
      </w:r>
      <w:r w:rsidR="000B549B">
        <w:rPr>
          <w:rFonts w:ascii="Liberation Serif" w:hAnsi="Liberation Serif" w:cs="Times New Roman"/>
          <w:b/>
          <w:sz w:val="28"/>
          <w:szCs w:val="28"/>
        </w:rPr>
        <w:t>2</w:t>
      </w:r>
      <w:r w:rsidR="00BD7A55" w:rsidRPr="000B549B">
        <w:rPr>
          <w:rFonts w:ascii="Liberation Serif" w:hAnsi="Liberation Serif" w:cs="Times New Roman"/>
          <w:b/>
          <w:sz w:val="28"/>
          <w:szCs w:val="28"/>
        </w:rPr>
        <w:t xml:space="preserve"> годов</w:t>
      </w:r>
    </w:p>
    <w:p w:rsidR="00BD7A55" w:rsidRPr="000A3596" w:rsidRDefault="00BD7A55" w:rsidP="00BD7A55">
      <w:pPr>
        <w:pStyle w:val="ConsPlusNormal"/>
        <w:jc w:val="both"/>
        <w:rPr>
          <w:rFonts w:ascii="Liberation Serif" w:hAnsi="Liberation Serif" w:cs="Times New Roman"/>
          <w:sz w:val="16"/>
          <w:szCs w:val="16"/>
        </w:rPr>
      </w:pPr>
    </w:p>
    <w:p w:rsidR="00BD7A55" w:rsidRPr="000B549B" w:rsidRDefault="00BD7A55" w:rsidP="00BD7A5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0B549B">
        <w:rPr>
          <w:rFonts w:ascii="Liberation Serif" w:hAnsi="Liberation Serif" w:cs="Times New Roman"/>
          <w:sz w:val="28"/>
          <w:szCs w:val="28"/>
        </w:rPr>
        <w:t>Основные направления бюджетной и налоговой политики Пышминского городского о</w:t>
      </w:r>
      <w:r w:rsidR="000B549B">
        <w:rPr>
          <w:rFonts w:ascii="Liberation Serif" w:hAnsi="Liberation Serif" w:cs="Times New Roman"/>
          <w:sz w:val="28"/>
          <w:szCs w:val="28"/>
        </w:rPr>
        <w:t>круга на 2020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год и плановый период 202</w:t>
      </w:r>
      <w:r w:rsidR="000B549B">
        <w:rPr>
          <w:rFonts w:ascii="Liberation Serif" w:hAnsi="Liberation Serif" w:cs="Times New Roman"/>
          <w:sz w:val="28"/>
          <w:szCs w:val="28"/>
        </w:rPr>
        <w:t>1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и 202</w:t>
      </w:r>
      <w:r w:rsidR="000B549B">
        <w:rPr>
          <w:rFonts w:ascii="Liberation Serif" w:hAnsi="Liberation Serif" w:cs="Times New Roman"/>
          <w:sz w:val="28"/>
          <w:szCs w:val="28"/>
        </w:rPr>
        <w:t>2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годов  подготовлены в соответствии с требованиями  статьи 172 Бюджетного  кодекса Российской Федерации и Положением о бюджетном  процессе в Пышминском городском округе, утвержденным решением Думы Пышминского городского  округа от 27.02.2008 № 307, </w:t>
      </w:r>
      <w:r w:rsidR="004723E6" w:rsidRPr="000B549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0B549B">
        <w:rPr>
          <w:rFonts w:ascii="Liberation Serif" w:hAnsi="Liberation Serif" w:cs="Times New Roman"/>
          <w:sz w:val="28"/>
          <w:szCs w:val="28"/>
        </w:rPr>
        <w:t>с изменениями,</w:t>
      </w:r>
      <w:r w:rsidRPr="000B549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0B549B">
        <w:rPr>
          <w:rFonts w:ascii="Liberation Serif" w:hAnsi="Liberation Serif" w:cs="Times New Roman"/>
          <w:sz w:val="28"/>
          <w:szCs w:val="28"/>
        </w:rPr>
        <w:t xml:space="preserve">внесенными </w:t>
      </w:r>
      <w:r w:rsidRPr="000B549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0B549B">
        <w:rPr>
          <w:rFonts w:ascii="Liberation Serif" w:hAnsi="Liberation Serif" w:cs="Times New Roman"/>
          <w:sz w:val="28"/>
          <w:szCs w:val="28"/>
        </w:rPr>
        <w:t>решениями Думы Пышминского  городского округа от 22.04.2009  № 23, от</w:t>
      </w:r>
      <w:proofErr w:type="gramEnd"/>
      <w:r w:rsidRPr="000B549B">
        <w:rPr>
          <w:rFonts w:ascii="Liberation Serif" w:hAnsi="Liberation Serif" w:cs="Times New Roman"/>
          <w:sz w:val="28"/>
          <w:szCs w:val="28"/>
        </w:rPr>
        <w:t xml:space="preserve"> 23.06.2010  № 128, от 22.12.2010  № 197,  от 29.02.2012  № 319, от 27.11.2013  № 22, от 28.10.2015 № 170, от 09.08.2016 № 236. </w:t>
      </w:r>
    </w:p>
    <w:p w:rsidR="00BD7A55" w:rsidRPr="000B549B" w:rsidRDefault="00BD7A55" w:rsidP="00BD7A5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Основные направления бюджетной и налоговой политики  Пышминского городского округа на 20</w:t>
      </w:r>
      <w:r w:rsidR="000B549B">
        <w:rPr>
          <w:rFonts w:ascii="Liberation Serif" w:hAnsi="Liberation Serif" w:cs="Times New Roman"/>
          <w:sz w:val="28"/>
          <w:szCs w:val="28"/>
        </w:rPr>
        <w:t>20 год и плановый период 2021 и 2022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годов определяют стратегию действий администрации Пышминского городского округа и долговой политики. Основная цель – эффективное решение текущих задач и задач развития в соответствии со стратегией социально – экономического развития Пышминского городского ок</w:t>
      </w:r>
      <w:r w:rsidR="00CA409E" w:rsidRPr="000B549B">
        <w:rPr>
          <w:rFonts w:ascii="Liberation Serif" w:hAnsi="Liberation Serif" w:cs="Times New Roman"/>
          <w:sz w:val="28"/>
          <w:szCs w:val="28"/>
        </w:rPr>
        <w:t>руга</w:t>
      </w:r>
      <w:r w:rsidRPr="000B549B">
        <w:rPr>
          <w:rFonts w:ascii="Liberation Serif" w:hAnsi="Liberation Serif" w:cs="Times New Roman"/>
          <w:sz w:val="28"/>
          <w:szCs w:val="28"/>
        </w:rPr>
        <w:t>.</w:t>
      </w:r>
    </w:p>
    <w:p w:rsidR="00BD7A55" w:rsidRPr="000A3596" w:rsidRDefault="00BD7A55" w:rsidP="00BD7A55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16"/>
          <w:szCs w:val="16"/>
        </w:rPr>
      </w:pPr>
    </w:p>
    <w:p w:rsidR="00BD7A55" w:rsidRPr="000B549B" w:rsidRDefault="00BD7A55" w:rsidP="00BD7A55">
      <w:pPr>
        <w:pStyle w:val="ConsPlusNormal"/>
        <w:numPr>
          <w:ilvl w:val="0"/>
          <w:numId w:val="2"/>
        </w:numPr>
        <w:spacing w:line="276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B549B">
        <w:rPr>
          <w:rFonts w:ascii="Liberation Serif" w:hAnsi="Liberation Serif" w:cs="Times New Roman"/>
          <w:b/>
          <w:sz w:val="28"/>
          <w:szCs w:val="28"/>
        </w:rPr>
        <w:t>Основные задачи бюдже</w:t>
      </w:r>
      <w:r w:rsidR="000A3596">
        <w:rPr>
          <w:rFonts w:ascii="Liberation Serif" w:hAnsi="Liberation Serif" w:cs="Times New Roman"/>
          <w:b/>
          <w:sz w:val="28"/>
          <w:szCs w:val="28"/>
        </w:rPr>
        <w:t>тной и налоговой политики на 2020</w:t>
      </w:r>
      <w:r w:rsidRPr="000B549B">
        <w:rPr>
          <w:rFonts w:ascii="Liberation Serif" w:hAnsi="Liberation Serif" w:cs="Times New Roman"/>
          <w:b/>
          <w:sz w:val="28"/>
          <w:szCs w:val="28"/>
        </w:rPr>
        <w:t xml:space="preserve"> год и на плановый период 202</w:t>
      </w:r>
      <w:r w:rsidR="000A3596">
        <w:rPr>
          <w:rFonts w:ascii="Liberation Serif" w:hAnsi="Liberation Serif" w:cs="Times New Roman"/>
          <w:b/>
          <w:sz w:val="28"/>
          <w:szCs w:val="28"/>
        </w:rPr>
        <w:t>1 и 2022</w:t>
      </w:r>
      <w:r w:rsidRPr="000B549B">
        <w:rPr>
          <w:rFonts w:ascii="Liberation Serif" w:hAnsi="Liberation Serif" w:cs="Times New Roman"/>
          <w:b/>
          <w:sz w:val="28"/>
          <w:szCs w:val="28"/>
        </w:rPr>
        <w:t xml:space="preserve"> годов.</w:t>
      </w:r>
    </w:p>
    <w:p w:rsidR="00F24EA0" w:rsidRPr="000A3596" w:rsidRDefault="00F24EA0" w:rsidP="00F24EA0">
      <w:pPr>
        <w:pStyle w:val="ConsPlusNormal"/>
        <w:spacing w:line="276" w:lineRule="auto"/>
        <w:jc w:val="both"/>
        <w:rPr>
          <w:rFonts w:ascii="Liberation Serif" w:hAnsi="Liberation Serif" w:cs="Times New Roman"/>
          <w:b/>
          <w:sz w:val="16"/>
          <w:szCs w:val="16"/>
        </w:rPr>
      </w:pPr>
    </w:p>
    <w:p w:rsidR="00F24EA0" w:rsidRPr="000B549B" w:rsidRDefault="00F24EA0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Исходя из текущей экономической ситуации и задач, поставленных Президентом Российской Федерации, Правительством Российской Федерации и Правительством Свердловской области, бюджетная и налоговая политика на 20</w:t>
      </w:r>
      <w:r w:rsidR="000A3596">
        <w:rPr>
          <w:rFonts w:ascii="Liberation Serif" w:hAnsi="Liberation Serif" w:cs="Times New Roman"/>
          <w:sz w:val="28"/>
          <w:szCs w:val="28"/>
        </w:rPr>
        <w:t>20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год и плановый период 202</w:t>
      </w:r>
      <w:r w:rsidR="000A3596">
        <w:rPr>
          <w:rFonts w:ascii="Liberation Serif" w:hAnsi="Liberation Serif" w:cs="Times New Roman"/>
          <w:sz w:val="28"/>
          <w:szCs w:val="28"/>
        </w:rPr>
        <w:t>1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и 202</w:t>
      </w:r>
      <w:r w:rsidR="000A3596">
        <w:rPr>
          <w:rFonts w:ascii="Liberation Serif" w:hAnsi="Liberation Serif" w:cs="Times New Roman"/>
          <w:sz w:val="28"/>
          <w:szCs w:val="28"/>
        </w:rPr>
        <w:t>2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годов будет направлена </w:t>
      </w:r>
      <w:proofErr w:type="gramStart"/>
      <w:r w:rsidRPr="000B549B">
        <w:rPr>
          <w:rFonts w:ascii="Liberation Serif" w:hAnsi="Liberation Serif" w:cs="Times New Roman"/>
          <w:sz w:val="28"/>
          <w:szCs w:val="28"/>
        </w:rPr>
        <w:t>на</w:t>
      </w:r>
      <w:proofErr w:type="gramEnd"/>
      <w:r w:rsidRPr="000B549B">
        <w:rPr>
          <w:rFonts w:ascii="Liberation Serif" w:hAnsi="Liberation Serif" w:cs="Times New Roman"/>
          <w:sz w:val="28"/>
          <w:szCs w:val="28"/>
        </w:rPr>
        <w:t>:</w:t>
      </w:r>
    </w:p>
    <w:p w:rsidR="00F24EA0" w:rsidRPr="000B549B" w:rsidRDefault="00F24EA0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обеспечение сбалансированности и долгосрочной устойчивости бюджета Пышминского городского округа;</w:t>
      </w:r>
    </w:p>
    <w:p w:rsidR="00A109C3" w:rsidRPr="000B549B" w:rsidRDefault="00A109C3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безусловное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D809CD" w:rsidRPr="000B549B" w:rsidRDefault="00D809CD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обеспечение потребности граждан в муниципальных услугах, повышение их доступности и качества;</w:t>
      </w:r>
    </w:p>
    <w:p w:rsidR="00D809CD" w:rsidRPr="000B549B" w:rsidRDefault="00D809CD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оптимизацию бюджетных расходов за счет повышения их эффективности в результате перераспределения средств на самые важные </w:t>
      </w:r>
      <w:r w:rsidRPr="000B549B">
        <w:rPr>
          <w:rFonts w:ascii="Liberation Serif" w:hAnsi="Liberation Serif" w:cs="Times New Roman"/>
          <w:sz w:val="28"/>
          <w:szCs w:val="28"/>
        </w:rPr>
        <w:lastRenderedPageBreak/>
        <w:t>направления, снижения неэффективности затрат, применения системы нормирования закупок;</w:t>
      </w:r>
    </w:p>
    <w:p w:rsidR="002E690E" w:rsidRPr="000B549B" w:rsidRDefault="002E690E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реализацию национальных целей  и стратегических задач, установленных Указом Президента Российской Фе</w:t>
      </w:r>
      <w:r w:rsidR="00AD6815" w:rsidRPr="000B549B">
        <w:rPr>
          <w:rFonts w:ascii="Liberation Serif" w:hAnsi="Liberation Serif" w:cs="Times New Roman"/>
          <w:sz w:val="28"/>
          <w:szCs w:val="28"/>
        </w:rPr>
        <w:t>дерации от 07.05.2018 № 204 «</w:t>
      </w:r>
      <w:r w:rsidR="00AD6815" w:rsidRPr="000B549B">
        <w:rPr>
          <w:rFonts w:ascii="Liberation Serif" w:hAnsi="Liberation Serif" w:cs="Times New Roman"/>
          <w:color w:val="020C22"/>
          <w:sz w:val="28"/>
          <w:szCs w:val="28"/>
        </w:rPr>
        <w:t>О национальных целях и стратегических задачах развития Российской Федерации на период до 2024 года»</w:t>
      </w:r>
      <w:r w:rsidR="008E5025">
        <w:rPr>
          <w:rFonts w:ascii="Liberation Serif" w:hAnsi="Liberation Serif" w:cs="Times New Roman"/>
          <w:color w:val="020C22"/>
          <w:sz w:val="28"/>
          <w:szCs w:val="28"/>
        </w:rPr>
        <w:t>;</w:t>
      </w:r>
    </w:p>
    <w:p w:rsidR="0040153C" w:rsidRPr="000B549B" w:rsidRDefault="0040153C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40153C" w:rsidRPr="000B549B" w:rsidRDefault="0040153C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реализацию принципов открытости и прозрачности управления муниципальными финансами;</w:t>
      </w:r>
    </w:p>
    <w:p w:rsidR="0040153C" w:rsidRPr="000B549B" w:rsidRDefault="0040153C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проведение взвешенной долговой политики;</w:t>
      </w:r>
    </w:p>
    <w:p w:rsidR="0040153C" w:rsidRPr="000B549B" w:rsidRDefault="0040153C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совершенствование и дальнейшее развитие программно – целевых инструментов бюджетного планирования, внедрение механизмов проектного  управления;</w:t>
      </w:r>
    </w:p>
    <w:p w:rsidR="0040153C" w:rsidRPr="000B549B" w:rsidRDefault="00E20140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обеспечение открытости бюджетного процесса и вовлечение в него граждан, проживающих на территории Пышминского городского округа, в том числе путем развития инициативного бюджетирования на территории Пышминского городского округа</w:t>
      </w:r>
      <w:r w:rsidR="0040153C" w:rsidRPr="000B549B">
        <w:rPr>
          <w:rFonts w:ascii="Liberation Serif" w:hAnsi="Liberation Serif" w:cs="Times New Roman"/>
          <w:sz w:val="28"/>
          <w:szCs w:val="28"/>
        </w:rPr>
        <w:t>;</w:t>
      </w:r>
    </w:p>
    <w:p w:rsidR="00E82F4E" w:rsidRPr="000B549B" w:rsidRDefault="00E82F4E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поддержку и стимулирование </w:t>
      </w:r>
      <w:r w:rsidR="00ED5897" w:rsidRPr="000B549B">
        <w:rPr>
          <w:rFonts w:ascii="Liberation Serif" w:hAnsi="Liberation Serif" w:cs="Times New Roman"/>
          <w:sz w:val="28"/>
          <w:szCs w:val="28"/>
        </w:rPr>
        <w:t>предпри</w:t>
      </w:r>
      <w:r w:rsidR="00543C2F" w:rsidRPr="000B549B">
        <w:rPr>
          <w:rFonts w:ascii="Liberation Serif" w:hAnsi="Liberation Serif" w:cs="Times New Roman"/>
          <w:sz w:val="28"/>
          <w:szCs w:val="28"/>
        </w:rPr>
        <w:t>нимательской и инвестиционной активности хозяйствующих субъектов, ведущих экономическую деятельность на территории Пышминского городского округа, в целях получения необходимого  объема доходов в бюджет Пышминского городского округа;</w:t>
      </w:r>
    </w:p>
    <w:p w:rsidR="00543C2F" w:rsidRPr="000B549B" w:rsidRDefault="00543C2F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формирование условий для развития механизмов </w:t>
      </w:r>
      <w:proofErr w:type="spellStart"/>
      <w:r w:rsidRPr="000B549B">
        <w:rPr>
          <w:rFonts w:ascii="Liberation Serif" w:hAnsi="Liberation Serif" w:cs="Times New Roman"/>
          <w:sz w:val="28"/>
          <w:szCs w:val="28"/>
        </w:rPr>
        <w:t>муниципально</w:t>
      </w:r>
      <w:proofErr w:type="spellEnd"/>
      <w:r w:rsidRPr="000B549B">
        <w:rPr>
          <w:rFonts w:ascii="Liberation Serif" w:hAnsi="Liberation Serif" w:cs="Times New Roman"/>
          <w:sz w:val="28"/>
          <w:szCs w:val="28"/>
        </w:rPr>
        <w:t xml:space="preserve"> – частного партнерства, внедрение практики заключения </w:t>
      </w:r>
      <w:r w:rsidR="00A61085" w:rsidRPr="000B549B">
        <w:rPr>
          <w:rFonts w:ascii="Liberation Serif" w:hAnsi="Liberation Serif" w:cs="Times New Roman"/>
          <w:sz w:val="28"/>
          <w:szCs w:val="28"/>
        </w:rPr>
        <w:t xml:space="preserve">концессионных соглашений, развитие </w:t>
      </w:r>
      <w:proofErr w:type="spellStart"/>
      <w:r w:rsidR="00A61085" w:rsidRPr="000B549B">
        <w:rPr>
          <w:rFonts w:ascii="Liberation Serif" w:hAnsi="Liberation Serif" w:cs="Times New Roman"/>
          <w:sz w:val="28"/>
          <w:szCs w:val="28"/>
        </w:rPr>
        <w:t>муниципально</w:t>
      </w:r>
      <w:proofErr w:type="spellEnd"/>
      <w:r w:rsidR="00A61085" w:rsidRPr="000B549B">
        <w:rPr>
          <w:rFonts w:ascii="Liberation Serif" w:hAnsi="Liberation Serif" w:cs="Times New Roman"/>
          <w:sz w:val="28"/>
          <w:szCs w:val="28"/>
        </w:rPr>
        <w:t xml:space="preserve"> – частного партнерства, а также оказания негосударственными организациями отдельных видов услуг, предоставляемых муниципальными учреждениями.</w:t>
      </w:r>
    </w:p>
    <w:p w:rsidR="008272E3" w:rsidRPr="007A7C5E" w:rsidRDefault="008272E3" w:rsidP="00F24EA0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16"/>
          <w:szCs w:val="16"/>
        </w:rPr>
      </w:pPr>
    </w:p>
    <w:p w:rsidR="002C4025" w:rsidRPr="000B549B" w:rsidRDefault="008272E3" w:rsidP="007A7C5E">
      <w:pPr>
        <w:pStyle w:val="ConsPlusNormal"/>
        <w:numPr>
          <w:ilvl w:val="0"/>
          <w:numId w:val="2"/>
        </w:numPr>
        <w:spacing w:line="276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B549B">
        <w:rPr>
          <w:rFonts w:ascii="Liberation Serif" w:hAnsi="Liberation Serif" w:cs="Times New Roman"/>
          <w:b/>
          <w:sz w:val="28"/>
          <w:szCs w:val="28"/>
        </w:rPr>
        <w:t>Бюджетная и налоговая политика в области доходов</w:t>
      </w:r>
    </w:p>
    <w:p w:rsidR="002C4025" w:rsidRPr="007A7C5E" w:rsidRDefault="002C4025" w:rsidP="002C4025">
      <w:pPr>
        <w:pStyle w:val="ConsPlusNormal"/>
        <w:spacing w:line="276" w:lineRule="auto"/>
        <w:jc w:val="both"/>
        <w:rPr>
          <w:rFonts w:ascii="Liberation Serif" w:hAnsi="Liberation Serif" w:cs="Times New Roman"/>
          <w:sz w:val="16"/>
          <w:szCs w:val="16"/>
        </w:rPr>
      </w:pPr>
    </w:p>
    <w:p w:rsidR="002C4025" w:rsidRPr="000B549B" w:rsidRDefault="002C4025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Бюджетная и налоговая политика Пышминского городского округа на 20</w:t>
      </w:r>
      <w:r w:rsidR="000A3596">
        <w:rPr>
          <w:rFonts w:ascii="Liberation Serif" w:hAnsi="Liberation Serif" w:cs="Times New Roman"/>
          <w:sz w:val="28"/>
          <w:szCs w:val="28"/>
        </w:rPr>
        <w:t>20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год и на плановый период 202</w:t>
      </w:r>
      <w:r w:rsidR="000A3596">
        <w:rPr>
          <w:rFonts w:ascii="Liberation Serif" w:hAnsi="Liberation Serif" w:cs="Times New Roman"/>
          <w:sz w:val="28"/>
          <w:szCs w:val="28"/>
        </w:rPr>
        <w:t>1 и 2022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годов в области доходов будет выстраиваться с учетом реализации изменений федерального законодательства, законодательства Свердловской области, муниципальных правовых актов Пышминского городского округа. </w:t>
      </w:r>
    </w:p>
    <w:p w:rsidR="002C4025" w:rsidRPr="000B549B" w:rsidRDefault="002C4025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Бюджетная и налоговая политика Пышминского городского округа будет направлена на обеспечение поступления доходов в бюджет Пышминского городского округа</w:t>
      </w:r>
      <w:r w:rsidR="00AD6815" w:rsidRPr="000B549B">
        <w:rPr>
          <w:rFonts w:ascii="Liberation Serif" w:hAnsi="Liberation Serif" w:cs="Times New Roman"/>
          <w:sz w:val="28"/>
          <w:szCs w:val="28"/>
        </w:rPr>
        <w:t xml:space="preserve"> в 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</w:t>
      </w:r>
      <w:r w:rsidR="007423D6" w:rsidRPr="000B549B">
        <w:rPr>
          <w:rFonts w:ascii="Liberation Serif" w:hAnsi="Liberation Serif" w:cs="Times New Roman"/>
          <w:sz w:val="28"/>
          <w:szCs w:val="28"/>
        </w:rPr>
        <w:t>запланированных объемах за счет:</w:t>
      </w:r>
    </w:p>
    <w:p w:rsidR="007423D6" w:rsidRDefault="007423D6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lastRenderedPageBreak/>
        <w:t>обеспечения качественного администрирования доходов участниками бюджетного процесса;</w:t>
      </w:r>
    </w:p>
    <w:p w:rsidR="00C805AF" w:rsidRPr="000B549B" w:rsidRDefault="00C805AF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повышение качества работы с дебиторской задолженностью по неналоговым доходам бюджета Пышминского городского округа;</w:t>
      </w:r>
    </w:p>
    <w:p w:rsidR="007423D6" w:rsidRPr="005B20A3" w:rsidRDefault="007423D6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5B20A3">
        <w:rPr>
          <w:rFonts w:ascii="Liberation Serif" w:hAnsi="Liberation Serif" w:cs="Times New Roman"/>
          <w:sz w:val="28"/>
          <w:szCs w:val="28"/>
        </w:rPr>
        <w:t xml:space="preserve">активизации работы в части актуализации базы данных, необходимой для начисления имущественных налогов, и </w:t>
      </w:r>
      <w:r w:rsidR="00E84F8F" w:rsidRPr="005B20A3">
        <w:rPr>
          <w:rFonts w:ascii="Liberation Serif" w:hAnsi="Liberation Serif" w:cs="Times New Roman"/>
          <w:sz w:val="28"/>
          <w:szCs w:val="28"/>
        </w:rPr>
        <w:t xml:space="preserve"> расширения налогооблагаемой базы по ним;</w:t>
      </w:r>
    </w:p>
    <w:p w:rsidR="00E84F8F" w:rsidRPr="000B549B" w:rsidRDefault="00E84F8F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проведения экономического анализа финансово – хозяйственной деятельности муниципальных предприятий, разработки мероприятий по повышению эффективности их работы;</w:t>
      </w:r>
    </w:p>
    <w:p w:rsidR="00E84F8F" w:rsidRPr="000B549B" w:rsidRDefault="00E84F8F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повышения эффективности управления муниципальной собственностью;</w:t>
      </w:r>
    </w:p>
    <w:p w:rsidR="00E84F8F" w:rsidRPr="000B549B" w:rsidRDefault="00E84F8F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мобилизации доходов бюджета городского округа за счет эффективного  администрирования местных налогов и минимизации задолженности по налогам, поступающим в бюджет городского округа;</w:t>
      </w:r>
    </w:p>
    <w:p w:rsidR="00E84F8F" w:rsidRPr="000B549B" w:rsidRDefault="00E84F8F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осуществления бюджетной  и налоговой политики с учетом оптимизации налоговых льгот по местным налогам на основе проведения оценки эффективности их предоставления.</w:t>
      </w:r>
    </w:p>
    <w:p w:rsidR="00E84F8F" w:rsidRPr="000B549B" w:rsidRDefault="00E84F8F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В среднесрочном периоде будет продолжена работа по совершенствованию муниципальных правовых актов о налогах, принятых органами местного</w:t>
      </w:r>
      <w:r w:rsidR="00AE1089" w:rsidRPr="000B549B">
        <w:rPr>
          <w:rFonts w:ascii="Liberation Serif" w:hAnsi="Liberation Serif" w:cs="Times New Roman"/>
          <w:sz w:val="28"/>
          <w:szCs w:val="28"/>
        </w:rPr>
        <w:t xml:space="preserve"> самоуправления, с учетом изменений федерального законодательства.</w:t>
      </w:r>
    </w:p>
    <w:p w:rsidR="00AE1089" w:rsidRDefault="00AE1089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Бюджетная и налоговая политика, проводимая органами  местного  самоуправления Пышминского городского округа, будет обеспечивать стабильность системы налогообложения и оптимальный уровень налоговой нагрузки для юридических и физических лиц, с учетом изменений федерального законодательства.</w:t>
      </w:r>
    </w:p>
    <w:p w:rsidR="003E1361" w:rsidRDefault="00C805AF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При формировании доходной части бюджета Пышминского городского округа на 2020</w:t>
      </w:r>
      <w:r w:rsidR="005B20A3">
        <w:rPr>
          <w:rFonts w:ascii="Liberation Serif" w:hAnsi="Liberation Serif" w:cs="Times New Roman"/>
          <w:sz w:val="28"/>
          <w:szCs w:val="28"/>
        </w:rPr>
        <w:t xml:space="preserve"> год</w:t>
      </w:r>
      <w:r>
        <w:rPr>
          <w:rFonts w:ascii="Liberation Serif" w:hAnsi="Liberation Serif" w:cs="Times New Roman"/>
          <w:sz w:val="28"/>
          <w:szCs w:val="28"/>
        </w:rPr>
        <w:t xml:space="preserve"> и плановый период 2021 и 2022 годов будут учтены изменения </w:t>
      </w:r>
      <w:r w:rsidR="003E1361">
        <w:rPr>
          <w:rFonts w:ascii="Liberation Serif" w:hAnsi="Liberation Serif" w:cs="Times New Roman"/>
          <w:sz w:val="28"/>
          <w:szCs w:val="28"/>
        </w:rPr>
        <w:t xml:space="preserve">налогового и бюджетного законодательства: </w:t>
      </w:r>
    </w:p>
    <w:p w:rsidR="00C805AF" w:rsidRDefault="003E1361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переход к порядку определения налоговой базы по налогу на имущество физических лиц исходя из кадастровой стоимости объектов недвижимого имущества с 1 января 2020 года (первый срок уплаты налога от кадастровой стоимости – 1 декабря 2021 года);</w:t>
      </w:r>
    </w:p>
    <w:p w:rsidR="003E1361" w:rsidRPr="000B549B" w:rsidRDefault="003E1361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 действие единого принципа зачисления в бюджет доходов от штрафов.</w:t>
      </w:r>
    </w:p>
    <w:p w:rsidR="00AE1089" w:rsidRPr="000B549B" w:rsidRDefault="00AE1089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С</w:t>
      </w:r>
      <w:r w:rsidR="009E316D" w:rsidRPr="000B549B">
        <w:rPr>
          <w:rFonts w:ascii="Liberation Serif" w:hAnsi="Liberation Serif" w:cs="Times New Roman"/>
          <w:sz w:val="28"/>
          <w:szCs w:val="28"/>
        </w:rPr>
        <w:t xml:space="preserve"> </w:t>
      </w:r>
      <w:r w:rsidRPr="000B549B">
        <w:rPr>
          <w:rFonts w:ascii="Liberation Serif" w:hAnsi="Liberation Serif" w:cs="Times New Roman"/>
          <w:sz w:val="28"/>
          <w:szCs w:val="28"/>
        </w:rPr>
        <w:t xml:space="preserve">учетом значительной доли льгот по местным налогам, предоставленных в соответствии с федеральным законодательством, во  избежание роста выпадающих доходов бюджета налоговая политика  в плановом периоде будет предусматривать ограничение предоставления новых налоговых льгот. </w:t>
      </w:r>
      <w:r w:rsidR="009E316D" w:rsidRPr="000B549B">
        <w:rPr>
          <w:rFonts w:ascii="Liberation Serif" w:hAnsi="Liberation Serif" w:cs="Times New Roman"/>
          <w:sz w:val="28"/>
          <w:szCs w:val="28"/>
        </w:rPr>
        <w:t xml:space="preserve">В  случае планируемого введения на федеральном </w:t>
      </w:r>
      <w:r w:rsidR="009E316D" w:rsidRPr="000B549B">
        <w:rPr>
          <w:rFonts w:ascii="Liberation Serif" w:hAnsi="Liberation Serif" w:cs="Times New Roman"/>
          <w:sz w:val="28"/>
          <w:szCs w:val="28"/>
        </w:rPr>
        <w:lastRenderedPageBreak/>
        <w:t>уровне моратория на установление новых налоговых льгот, а так же поэтапной отмены уже установленных льгот следует ожидать увеличения доли местных налогов в общем объеме доходов бюджета Пышминского городского округа.</w:t>
      </w:r>
    </w:p>
    <w:p w:rsidR="009E316D" w:rsidRPr="007A7C5E" w:rsidRDefault="009E316D" w:rsidP="009E316D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16"/>
          <w:szCs w:val="16"/>
        </w:rPr>
      </w:pPr>
    </w:p>
    <w:p w:rsidR="009E316D" w:rsidRDefault="009E316D" w:rsidP="009E316D">
      <w:pPr>
        <w:pStyle w:val="ConsPlusNormal"/>
        <w:numPr>
          <w:ilvl w:val="0"/>
          <w:numId w:val="2"/>
        </w:numPr>
        <w:spacing w:line="276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B549B">
        <w:rPr>
          <w:rFonts w:ascii="Liberation Serif" w:hAnsi="Liberation Serif" w:cs="Times New Roman"/>
          <w:b/>
          <w:sz w:val="28"/>
          <w:szCs w:val="28"/>
        </w:rPr>
        <w:t>Бюджетная и налоговая политика в области расходов</w:t>
      </w:r>
    </w:p>
    <w:p w:rsidR="007A7C5E" w:rsidRPr="007A7C5E" w:rsidRDefault="007A7C5E" w:rsidP="007A7C5E">
      <w:pPr>
        <w:pStyle w:val="ConsPlusNormal"/>
        <w:spacing w:line="276" w:lineRule="auto"/>
        <w:ind w:left="644"/>
        <w:rPr>
          <w:rFonts w:ascii="Liberation Serif" w:hAnsi="Liberation Serif" w:cs="Times New Roman"/>
          <w:b/>
          <w:sz w:val="16"/>
          <w:szCs w:val="16"/>
        </w:rPr>
      </w:pPr>
    </w:p>
    <w:p w:rsidR="009E316D" w:rsidRPr="000B549B" w:rsidRDefault="004B7C48" w:rsidP="00BF5AD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Формирование структуры расходов бюджета на 2020-2022 годы будет осуществляться в соответствии с приоритетом достижения национальных целей развития. Одна из ключевых задач в этом контексте доработка и актуализация мероприятий муниципальных программ на предмет их вклада в достижение национальных целей развития. Дополнение муниципальных программ факторами достижения национальных целей развития и показателями национальных и региональных проектов. Совершенствование системы индикаторов во</w:t>
      </w:r>
      <w:r w:rsidR="009E316D" w:rsidRPr="000B549B">
        <w:rPr>
          <w:rFonts w:ascii="Liberation Serif" w:hAnsi="Liberation Serif" w:cs="Times New Roman"/>
          <w:sz w:val="28"/>
          <w:szCs w:val="28"/>
        </w:rPr>
        <w:t xml:space="preserve"> взаимосвязи со Стратегией социально – экономического развития Пышминского городского округа до 2030 года.</w:t>
      </w:r>
    </w:p>
    <w:p w:rsidR="00BF5AD3" w:rsidRPr="000B549B" w:rsidRDefault="00BF5AD3" w:rsidP="00BF5AD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Бюджетная и налоговая политика в области расходов будет направлена на обеспечение безусловного исполнения  действующих обязательств, в том числе  с учетом их оптимизации и повышения эффективности использования финансовых ресурсов за счет:</w:t>
      </w:r>
    </w:p>
    <w:p w:rsidR="00BF5AD3" w:rsidRPr="000B549B" w:rsidRDefault="004D124D" w:rsidP="00BF5AD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о</w:t>
      </w:r>
      <w:r w:rsidR="00BF5AD3" w:rsidRPr="000B549B">
        <w:rPr>
          <w:rFonts w:ascii="Liberation Serif" w:hAnsi="Liberation Serif" w:cs="Times New Roman"/>
          <w:sz w:val="28"/>
          <w:szCs w:val="28"/>
        </w:rPr>
        <w:t>пределения основных параметров бюджета Пышминского городского  округа исходя из ожидаемого прогноза поступления доходов и допустимого  уровня дефицита бюджета;</w:t>
      </w:r>
    </w:p>
    <w:p w:rsidR="004D124D" w:rsidRPr="000B549B" w:rsidRDefault="004D124D" w:rsidP="00BF5AD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планирования бюджетных ассигнований на реализацию муниципальных программ с учетом результатов их реализации за предыдущий год, а также в тесной увязке с целевыми индикаторами и показателями, характеризующими достижение поставленных целей указанных муниципальных программ;</w:t>
      </w:r>
    </w:p>
    <w:p w:rsidR="004D124D" w:rsidRPr="000B549B" w:rsidRDefault="004D124D" w:rsidP="00BF5AD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увязки муниципальных заданий на оказание муниципальных услуг с целями муниципальных программ, усиления текущего контроля и ответственности за выполнение муниципальных заданий;</w:t>
      </w:r>
    </w:p>
    <w:p w:rsidR="004D124D" w:rsidRPr="000B549B" w:rsidRDefault="004D124D" w:rsidP="00BF5AD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недопущения увеличения действующих и принятия новых  расходных обязательств,  не обеспеченных финансовыми источниками, а также применения бюджетного маневра, означающего, что любые дополнительные расходы обеспечиваются за счет внутреннего перераспределения средств и наименее приоритетных; </w:t>
      </w:r>
    </w:p>
    <w:p w:rsidR="00841020" w:rsidRPr="000B549B" w:rsidRDefault="004D124D" w:rsidP="00BF5AD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участия Пышминского городского округа в реализации </w:t>
      </w:r>
      <w:r w:rsidR="004B7C48">
        <w:rPr>
          <w:rFonts w:ascii="Liberation Serif" w:hAnsi="Liberation Serif" w:cs="Times New Roman"/>
          <w:sz w:val="28"/>
          <w:szCs w:val="28"/>
        </w:rPr>
        <w:t xml:space="preserve">национальных и региональных </w:t>
      </w:r>
      <w:r w:rsidRPr="000B549B">
        <w:rPr>
          <w:rFonts w:ascii="Liberation Serif" w:hAnsi="Liberation Serif" w:cs="Times New Roman"/>
          <w:sz w:val="28"/>
          <w:szCs w:val="28"/>
        </w:rPr>
        <w:t xml:space="preserve">проектов (программ), государственных программах и мероприятиях, </w:t>
      </w:r>
      <w:proofErr w:type="spellStart"/>
      <w:r w:rsidRPr="000B549B">
        <w:rPr>
          <w:rFonts w:ascii="Liberation Serif" w:hAnsi="Liberation Serif" w:cs="Times New Roman"/>
          <w:sz w:val="28"/>
          <w:szCs w:val="28"/>
        </w:rPr>
        <w:t>софинансируемых</w:t>
      </w:r>
      <w:proofErr w:type="spellEnd"/>
      <w:r w:rsidRPr="000B549B">
        <w:rPr>
          <w:rFonts w:ascii="Liberation Serif" w:hAnsi="Liberation Serif" w:cs="Times New Roman"/>
          <w:sz w:val="28"/>
          <w:szCs w:val="28"/>
        </w:rPr>
        <w:t xml:space="preserve"> </w:t>
      </w:r>
      <w:r w:rsidR="00841020" w:rsidRPr="000B549B">
        <w:rPr>
          <w:rFonts w:ascii="Liberation Serif" w:hAnsi="Liberation Serif" w:cs="Times New Roman"/>
          <w:sz w:val="28"/>
          <w:szCs w:val="28"/>
        </w:rPr>
        <w:t>из федерального бюджета и бюджета Свердловской области;</w:t>
      </w:r>
    </w:p>
    <w:p w:rsidR="004D124D" w:rsidRPr="000B549B" w:rsidRDefault="00841020" w:rsidP="00BF5AD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повышения эффективности муниципального финансового контроля, </w:t>
      </w:r>
      <w:r w:rsidRPr="000B549B">
        <w:rPr>
          <w:rFonts w:ascii="Liberation Serif" w:hAnsi="Liberation Serif" w:cs="Times New Roman"/>
          <w:sz w:val="28"/>
          <w:szCs w:val="28"/>
        </w:rPr>
        <w:lastRenderedPageBreak/>
        <w:t>усиления ведомственного  финансового контроля в отн</w:t>
      </w:r>
      <w:r w:rsidR="005B20A3">
        <w:rPr>
          <w:rFonts w:ascii="Liberation Serif" w:hAnsi="Liberation Serif" w:cs="Times New Roman"/>
          <w:sz w:val="28"/>
          <w:szCs w:val="28"/>
        </w:rPr>
        <w:t>ошении муниципальных учреждений.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</w:t>
      </w:r>
      <w:r w:rsidR="004D124D" w:rsidRPr="000B549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841020" w:rsidRPr="000B549B" w:rsidRDefault="00841020" w:rsidP="00BF5AD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В прогнозируемой ситуации ограниченности финансовых ресурсов </w:t>
      </w:r>
      <w:proofErr w:type="gramStart"/>
      <w:r w:rsidRPr="000B549B">
        <w:rPr>
          <w:rFonts w:ascii="Liberation Serif" w:hAnsi="Liberation Serif" w:cs="Times New Roman"/>
          <w:sz w:val="28"/>
          <w:szCs w:val="28"/>
        </w:rPr>
        <w:t>приоритетными</w:t>
      </w:r>
      <w:proofErr w:type="gramEnd"/>
      <w:r w:rsidRPr="000B549B">
        <w:rPr>
          <w:rFonts w:ascii="Liberation Serif" w:hAnsi="Liberation Serif" w:cs="Times New Roman"/>
          <w:sz w:val="28"/>
          <w:szCs w:val="28"/>
        </w:rPr>
        <w:t xml:space="preserve"> на 20</w:t>
      </w:r>
      <w:r w:rsidR="007A7C5E">
        <w:rPr>
          <w:rFonts w:ascii="Liberation Serif" w:hAnsi="Liberation Serif" w:cs="Times New Roman"/>
          <w:sz w:val="28"/>
          <w:szCs w:val="28"/>
        </w:rPr>
        <w:t>20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– 202</w:t>
      </w:r>
      <w:r w:rsidR="004B7C48">
        <w:rPr>
          <w:rFonts w:ascii="Liberation Serif" w:hAnsi="Liberation Serif" w:cs="Times New Roman"/>
          <w:sz w:val="28"/>
          <w:szCs w:val="28"/>
        </w:rPr>
        <w:t>2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годы признаются бюджетные расходы на:</w:t>
      </w:r>
    </w:p>
    <w:p w:rsidR="00841020" w:rsidRPr="000B549B" w:rsidRDefault="00841020" w:rsidP="00BF5AD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обеспечение бесперебойного финансирования действующих расходных обязательств Пышминского городского округа;</w:t>
      </w:r>
    </w:p>
    <w:p w:rsidR="0079579C" w:rsidRPr="000B549B" w:rsidRDefault="005306FE" w:rsidP="00BF5AD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>о</w:t>
      </w:r>
      <w:r w:rsidR="0079579C" w:rsidRPr="000B549B">
        <w:rPr>
          <w:rFonts w:ascii="Liberation Serif" w:hAnsi="Liberation Serif" w:cs="Times New Roman"/>
          <w:sz w:val="28"/>
          <w:szCs w:val="28"/>
        </w:rPr>
        <w:t xml:space="preserve">существление бюджетных инвестиций в объекты капитального  строительства будет производиться с учетом </w:t>
      </w:r>
      <w:r w:rsidR="00A56AB1" w:rsidRPr="000B549B">
        <w:rPr>
          <w:rFonts w:ascii="Liberation Serif" w:hAnsi="Liberation Serif" w:cs="Times New Roman"/>
          <w:sz w:val="28"/>
          <w:szCs w:val="28"/>
        </w:rPr>
        <w:t xml:space="preserve">финансового обеспечения в первую  очередь объектов, включенных в государственные программы и обеспеченных </w:t>
      </w:r>
      <w:proofErr w:type="spellStart"/>
      <w:r w:rsidR="00A56AB1" w:rsidRPr="000B549B">
        <w:rPr>
          <w:rFonts w:ascii="Liberation Serif" w:hAnsi="Liberation Serif" w:cs="Times New Roman"/>
          <w:sz w:val="28"/>
          <w:szCs w:val="28"/>
        </w:rPr>
        <w:t>софинансированием</w:t>
      </w:r>
      <w:proofErr w:type="spellEnd"/>
      <w:r w:rsidR="00A56AB1" w:rsidRPr="000B549B">
        <w:rPr>
          <w:rFonts w:ascii="Liberation Serif" w:hAnsi="Liberation Serif" w:cs="Times New Roman"/>
          <w:sz w:val="28"/>
          <w:szCs w:val="28"/>
        </w:rPr>
        <w:t xml:space="preserve"> из федерального и (или) областного бюджетов; объектов, по которым сложилась кредиторская задолженность по ранее принятым обязательствам.</w:t>
      </w:r>
      <w:proofErr w:type="gramEnd"/>
      <w:r w:rsidR="00A56AB1" w:rsidRPr="000B549B">
        <w:rPr>
          <w:rFonts w:ascii="Liberation Serif" w:hAnsi="Liberation Serif" w:cs="Times New Roman"/>
          <w:sz w:val="28"/>
          <w:szCs w:val="28"/>
        </w:rPr>
        <w:t xml:space="preserve"> Средства  на новые объекты будут планироваться  с учетом их первостепенной важности и охвата населения, на которое они рассчитаны.</w:t>
      </w:r>
    </w:p>
    <w:p w:rsidR="00A56AB1" w:rsidRPr="007A7C5E" w:rsidRDefault="00A56AB1" w:rsidP="00A56AB1">
      <w:pPr>
        <w:pStyle w:val="ConsPlusNormal"/>
        <w:spacing w:line="276" w:lineRule="auto"/>
        <w:ind w:firstLine="540"/>
        <w:jc w:val="center"/>
        <w:rPr>
          <w:rFonts w:ascii="Liberation Serif" w:hAnsi="Liberation Serif" w:cs="Times New Roman"/>
          <w:sz w:val="16"/>
          <w:szCs w:val="16"/>
        </w:rPr>
      </w:pPr>
    </w:p>
    <w:p w:rsidR="00A56AB1" w:rsidRPr="000B549B" w:rsidRDefault="00A56AB1" w:rsidP="00A56AB1">
      <w:pPr>
        <w:pStyle w:val="ConsPlusNormal"/>
        <w:numPr>
          <w:ilvl w:val="0"/>
          <w:numId w:val="2"/>
        </w:numPr>
        <w:spacing w:line="276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B549B">
        <w:rPr>
          <w:rFonts w:ascii="Liberation Serif" w:hAnsi="Liberation Serif" w:cs="Times New Roman"/>
          <w:b/>
          <w:sz w:val="28"/>
          <w:szCs w:val="28"/>
        </w:rPr>
        <w:t>Бюджетная и налоговая политика в области управления муниципальным долгом</w:t>
      </w:r>
    </w:p>
    <w:p w:rsidR="000F65B9" w:rsidRPr="007A7C5E" w:rsidRDefault="000F65B9" w:rsidP="000F65B9">
      <w:pPr>
        <w:pStyle w:val="ConsPlusNormal"/>
        <w:spacing w:line="276" w:lineRule="auto"/>
        <w:ind w:left="900"/>
        <w:rPr>
          <w:rFonts w:ascii="Liberation Serif" w:hAnsi="Liberation Serif" w:cs="Times New Roman"/>
          <w:b/>
          <w:sz w:val="16"/>
          <w:szCs w:val="16"/>
        </w:rPr>
      </w:pPr>
    </w:p>
    <w:p w:rsidR="000F65B9" w:rsidRPr="000B549B" w:rsidRDefault="000F65B9" w:rsidP="000F65B9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Бюджетная политика на 20</w:t>
      </w:r>
      <w:r w:rsidR="007A7C5E">
        <w:rPr>
          <w:rFonts w:ascii="Liberation Serif" w:hAnsi="Liberation Serif" w:cs="Times New Roman"/>
          <w:sz w:val="28"/>
          <w:szCs w:val="28"/>
        </w:rPr>
        <w:t>20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год и на плановый период  202</w:t>
      </w:r>
      <w:r w:rsidR="007A7C5E">
        <w:rPr>
          <w:rFonts w:ascii="Liberation Serif" w:hAnsi="Liberation Serif" w:cs="Times New Roman"/>
          <w:sz w:val="28"/>
          <w:szCs w:val="28"/>
        </w:rPr>
        <w:t>1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и 202</w:t>
      </w:r>
      <w:r w:rsidR="007A7C5E">
        <w:rPr>
          <w:rFonts w:ascii="Liberation Serif" w:hAnsi="Liberation Serif" w:cs="Times New Roman"/>
          <w:sz w:val="28"/>
          <w:szCs w:val="28"/>
        </w:rPr>
        <w:t>2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годов в области управления муниципальным   долгом Пышминского городского округа  нацелена на повышение качества управления муниципальным долгом Пышминского городского округа исходя из необходимости  минимизации размера дефицита бюджета Пышминского городского округа.</w:t>
      </w:r>
    </w:p>
    <w:p w:rsidR="000F65B9" w:rsidRPr="000B549B" w:rsidRDefault="005306FE" w:rsidP="000F65B9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В целях обеспечения </w:t>
      </w:r>
      <w:r w:rsidR="00507316">
        <w:rPr>
          <w:rFonts w:ascii="Liberation Serif" w:hAnsi="Liberation Serif" w:cs="Times New Roman"/>
          <w:sz w:val="28"/>
          <w:szCs w:val="28"/>
        </w:rPr>
        <w:t>высокого уровня долговой устойчивости Пышминского городского округа о</w:t>
      </w:r>
      <w:r w:rsidR="000F65B9" w:rsidRPr="000B549B">
        <w:rPr>
          <w:rFonts w:ascii="Liberation Serif" w:hAnsi="Liberation Serif" w:cs="Times New Roman"/>
          <w:sz w:val="28"/>
          <w:szCs w:val="28"/>
        </w:rPr>
        <w:t>сновными задачами управления муниципальным долгом являются:</w:t>
      </w:r>
    </w:p>
    <w:p w:rsidR="000F65B9" w:rsidRPr="000B549B" w:rsidRDefault="000F65B9" w:rsidP="000F65B9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поддержание объема муниципального долга на экономически безопасном уровне;</w:t>
      </w:r>
    </w:p>
    <w:p w:rsidR="000F65B9" w:rsidRPr="000B549B" w:rsidRDefault="000F65B9" w:rsidP="000F65B9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повышение эффективности муниципальных заимствований;</w:t>
      </w:r>
    </w:p>
    <w:p w:rsidR="000F65B9" w:rsidRPr="000B549B" w:rsidRDefault="000F65B9" w:rsidP="000F65B9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оптимизация структуры муниципального долга с целью минимизации стоимости его обслуживания;</w:t>
      </w:r>
    </w:p>
    <w:p w:rsidR="000F65B9" w:rsidRPr="000B549B" w:rsidRDefault="000F65B9" w:rsidP="0038077B">
      <w:pPr>
        <w:pStyle w:val="ConsPlusNormal"/>
        <w:spacing w:line="276" w:lineRule="auto"/>
        <w:ind w:firstLine="644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обеспечение взаимосвязи принятия решения о заимствованиях с реальными потребностями бюджета Пышминского городского округа в привлечении заемных средств;</w:t>
      </w:r>
    </w:p>
    <w:p w:rsidR="000F65B9" w:rsidRPr="000B549B" w:rsidRDefault="000F65B9" w:rsidP="0038077B">
      <w:pPr>
        <w:pStyle w:val="ConsPlusNormal"/>
        <w:spacing w:line="276" w:lineRule="auto"/>
        <w:ind w:firstLine="644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обеспечение публичности информации о муниципальном долге.</w:t>
      </w:r>
    </w:p>
    <w:p w:rsidR="009B4A93" w:rsidRPr="007A7C5E" w:rsidRDefault="009B4A93" w:rsidP="000F65B9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16"/>
          <w:szCs w:val="16"/>
        </w:rPr>
      </w:pPr>
    </w:p>
    <w:p w:rsidR="009B4A93" w:rsidRDefault="009B4A93" w:rsidP="009B4A93">
      <w:pPr>
        <w:pStyle w:val="ConsPlusNormal"/>
        <w:numPr>
          <w:ilvl w:val="0"/>
          <w:numId w:val="2"/>
        </w:numPr>
        <w:spacing w:line="276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B549B">
        <w:rPr>
          <w:rFonts w:ascii="Liberation Serif" w:hAnsi="Liberation Serif" w:cs="Times New Roman"/>
          <w:b/>
          <w:sz w:val="28"/>
          <w:szCs w:val="28"/>
        </w:rPr>
        <w:t>Совершенствование управления исполнением бюджета Пышминского городского округа</w:t>
      </w:r>
    </w:p>
    <w:p w:rsidR="007A7C5E" w:rsidRPr="007A7C5E" w:rsidRDefault="007A7C5E" w:rsidP="007A7C5E">
      <w:pPr>
        <w:pStyle w:val="ConsPlusNormal"/>
        <w:spacing w:line="276" w:lineRule="auto"/>
        <w:ind w:left="644"/>
        <w:rPr>
          <w:rFonts w:ascii="Liberation Serif" w:hAnsi="Liberation Serif" w:cs="Times New Roman"/>
          <w:b/>
          <w:sz w:val="16"/>
          <w:szCs w:val="16"/>
        </w:rPr>
      </w:pPr>
    </w:p>
    <w:p w:rsidR="009B4A93" w:rsidRPr="000B549B" w:rsidRDefault="009B4A93" w:rsidP="009B4A93">
      <w:pPr>
        <w:pStyle w:val="ConsPlusNormal"/>
        <w:spacing w:line="276" w:lineRule="auto"/>
        <w:ind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Управление исполнением бюджета Пышминского городского округа в </w:t>
      </w:r>
      <w:r w:rsidRPr="000B549B">
        <w:rPr>
          <w:rFonts w:ascii="Liberation Serif" w:hAnsi="Liberation Serif" w:cs="Times New Roman"/>
          <w:sz w:val="28"/>
          <w:szCs w:val="28"/>
        </w:rPr>
        <w:lastRenderedPageBreak/>
        <w:t>первую очередь будет ориентировано на повышение эффективности использования бюджетных средств, повышение качества управления средствами бюджета Пышминского городского округа и строгое соблюдение бюджетной дисциплины всеми участниками бюджетного  процесса, включая:</w:t>
      </w:r>
    </w:p>
    <w:p w:rsidR="00E12583" w:rsidRPr="000B549B" w:rsidRDefault="009B4A93" w:rsidP="0038077B">
      <w:pPr>
        <w:pStyle w:val="ConsPlusNormal"/>
        <w:spacing w:line="276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исполнение бюджета </w:t>
      </w:r>
      <w:r w:rsidR="00E12583" w:rsidRPr="000B549B">
        <w:rPr>
          <w:rFonts w:ascii="Liberation Serif" w:hAnsi="Liberation Serif" w:cs="Times New Roman"/>
          <w:sz w:val="28"/>
          <w:szCs w:val="28"/>
        </w:rPr>
        <w:t>Пышминс</w:t>
      </w:r>
      <w:r w:rsidR="00AD6815" w:rsidRPr="000B549B">
        <w:rPr>
          <w:rFonts w:ascii="Liberation Serif" w:hAnsi="Liberation Serif" w:cs="Times New Roman"/>
          <w:sz w:val="28"/>
          <w:szCs w:val="28"/>
        </w:rPr>
        <w:t>кого городского округа на основе</w:t>
      </w:r>
      <w:r w:rsidR="00E12583" w:rsidRPr="000B549B">
        <w:rPr>
          <w:rFonts w:ascii="Liberation Serif" w:hAnsi="Liberation Serif" w:cs="Times New Roman"/>
          <w:sz w:val="28"/>
          <w:szCs w:val="28"/>
        </w:rPr>
        <w:t xml:space="preserve"> кассового плана;</w:t>
      </w:r>
    </w:p>
    <w:p w:rsidR="00943289" w:rsidRPr="000B549B" w:rsidRDefault="00E12583" w:rsidP="009B4A93">
      <w:pPr>
        <w:pStyle w:val="ConsPlusNormal"/>
        <w:spacing w:line="276" w:lineRule="auto"/>
        <w:ind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совершенствование управления ликвидностью бюджета  Пышминского городского </w:t>
      </w:r>
      <w:r w:rsidR="00943289" w:rsidRPr="000B549B">
        <w:rPr>
          <w:rFonts w:ascii="Liberation Serif" w:hAnsi="Liberation Serif" w:cs="Times New Roman"/>
          <w:sz w:val="28"/>
          <w:szCs w:val="28"/>
        </w:rPr>
        <w:t>округа в целях эффективного использования бюджетных средств;</w:t>
      </w:r>
    </w:p>
    <w:p w:rsidR="00943289" w:rsidRPr="000B549B" w:rsidRDefault="00943289" w:rsidP="009B4A93">
      <w:pPr>
        <w:pStyle w:val="ConsPlusNormal"/>
        <w:spacing w:line="276" w:lineRule="auto"/>
        <w:ind w:firstLine="284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>ежемесячное доведение предельных объемов финансирования до получателей средств бюджета Пышминского городского округа;</w:t>
      </w:r>
    </w:p>
    <w:p w:rsidR="00943289" w:rsidRPr="000B549B" w:rsidRDefault="00943289" w:rsidP="0038077B">
      <w:pPr>
        <w:pStyle w:val="ConsPlusNormal"/>
        <w:spacing w:line="276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принятие главными распорядителями бюджетных средств бюджетных </w:t>
      </w:r>
      <w:proofErr w:type="gramStart"/>
      <w:r w:rsidRPr="000B549B">
        <w:rPr>
          <w:rFonts w:ascii="Liberation Serif" w:hAnsi="Liberation Serif" w:cs="Times New Roman"/>
          <w:sz w:val="28"/>
          <w:szCs w:val="28"/>
        </w:rPr>
        <w:t>обязательств</w:t>
      </w:r>
      <w:proofErr w:type="gramEnd"/>
      <w:r w:rsidRPr="000B549B">
        <w:rPr>
          <w:rFonts w:ascii="Liberation Serif" w:hAnsi="Liberation Serif" w:cs="Times New Roman"/>
          <w:sz w:val="28"/>
          <w:szCs w:val="28"/>
        </w:rPr>
        <w:t xml:space="preserve"> только в пределах доведенных до них лимитов бюджетных обязательств;</w:t>
      </w:r>
    </w:p>
    <w:p w:rsidR="00943289" w:rsidRPr="000B549B" w:rsidRDefault="00943289" w:rsidP="0038077B">
      <w:pPr>
        <w:pStyle w:val="ConsPlusNormal"/>
        <w:spacing w:line="276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планирование кассовых </w:t>
      </w:r>
      <w:r w:rsidR="00AD6815" w:rsidRPr="000B549B">
        <w:rPr>
          <w:rFonts w:ascii="Liberation Serif" w:hAnsi="Liberation Serif" w:cs="Times New Roman"/>
          <w:sz w:val="28"/>
          <w:szCs w:val="28"/>
        </w:rPr>
        <w:t>разрывов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и резервов  их покрытия;</w:t>
      </w:r>
    </w:p>
    <w:p w:rsidR="0038077B" w:rsidRPr="000B549B" w:rsidRDefault="00943289" w:rsidP="00943289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 xml:space="preserve">   </w:t>
      </w:r>
      <w:r w:rsidR="0038077B" w:rsidRPr="000B549B">
        <w:rPr>
          <w:rFonts w:ascii="Liberation Serif" w:hAnsi="Liberation Serif" w:cs="Times New Roman"/>
          <w:sz w:val="28"/>
          <w:szCs w:val="28"/>
        </w:rPr>
        <w:t xml:space="preserve"> </w:t>
      </w:r>
      <w:r w:rsidR="0038077B" w:rsidRPr="000B549B">
        <w:rPr>
          <w:rFonts w:ascii="Liberation Serif" w:hAnsi="Liberation Serif" w:cs="Times New Roman"/>
          <w:sz w:val="28"/>
          <w:szCs w:val="28"/>
        </w:rPr>
        <w:tab/>
      </w:r>
      <w:r w:rsidRPr="000B549B">
        <w:rPr>
          <w:rFonts w:ascii="Liberation Serif" w:hAnsi="Liberation Serif" w:cs="Times New Roman"/>
          <w:sz w:val="28"/>
          <w:szCs w:val="28"/>
        </w:rPr>
        <w:t xml:space="preserve">повышение эффективности предоставления субсидий </w:t>
      </w:r>
      <w:r w:rsidR="0038077B" w:rsidRPr="000B549B">
        <w:rPr>
          <w:rFonts w:ascii="Liberation Serif" w:hAnsi="Liberation Serif" w:cs="Times New Roman"/>
          <w:sz w:val="28"/>
          <w:szCs w:val="28"/>
        </w:rPr>
        <w:t>из бюджета Пышминского городского округа за счет унификации соглашений о предоставлении субсидий;</w:t>
      </w:r>
    </w:p>
    <w:p w:rsidR="0038077B" w:rsidRPr="000B549B" w:rsidRDefault="0038077B" w:rsidP="00943289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ab/>
        <w:t xml:space="preserve">обеспечение </w:t>
      </w:r>
      <w:proofErr w:type="gramStart"/>
      <w:r w:rsidRPr="000B549B">
        <w:rPr>
          <w:rFonts w:ascii="Liberation Serif" w:hAnsi="Liberation Serif" w:cs="Times New Roman"/>
          <w:sz w:val="28"/>
          <w:szCs w:val="28"/>
        </w:rPr>
        <w:t>контроля за</w:t>
      </w:r>
      <w:proofErr w:type="gramEnd"/>
      <w:r w:rsidRPr="000B549B">
        <w:rPr>
          <w:rFonts w:ascii="Liberation Serif" w:hAnsi="Liberation Serif" w:cs="Times New Roman"/>
          <w:sz w:val="28"/>
          <w:szCs w:val="28"/>
        </w:rPr>
        <w:t xml:space="preserve"> </w:t>
      </w:r>
      <w:r w:rsidR="00AD6815" w:rsidRPr="000B549B">
        <w:rPr>
          <w:rFonts w:ascii="Liberation Serif" w:hAnsi="Liberation Serif" w:cs="Times New Roman"/>
          <w:sz w:val="28"/>
          <w:szCs w:val="28"/>
        </w:rPr>
        <w:t xml:space="preserve">состоянием 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кредиторской задолженности по принятым обязательствам;</w:t>
      </w:r>
    </w:p>
    <w:p w:rsidR="0038077B" w:rsidRPr="000B549B" w:rsidRDefault="0038077B" w:rsidP="00943289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ab/>
        <w:t>осуществление</w:t>
      </w:r>
      <w:r w:rsidR="00B365CC" w:rsidRPr="000B549B">
        <w:rPr>
          <w:rFonts w:ascii="Liberation Serif" w:hAnsi="Liberation Serif" w:cs="Times New Roman"/>
          <w:sz w:val="28"/>
          <w:szCs w:val="28"/>
        </w:rPr>
        <w:t xml:space="preserve"> казначейского 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контроля </w:t>
      </w:r>
      <w:r w:rsidR="00AD6815" w:rsidRPr="000B549B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Pr="000B549B">
        <w:rPr>
          <w:rFonts w:ascii="Liberation Serif" w:hAnsi="Liberation Serif" w:cs="Times New Roman"/>
          <w:sz w:val="28"/>
          <w:szCs w:val="28"/>
        </w:rPr>
        <w:t>закупок</w:t>
      </w:r>
      <w:proofErr w:type="gramEnd"/>
      <w:r w:rsidRPr="000B549B">
        <w:rPr>
          <w:rFonts w:ascii="Liberation Serif" w:hAnsi="Liberation Serif" w:cs="Times New Roman"/>
          <w:sz w:val="28"/>
          <w:szCs w:val="28"/>
        </w:rPr>
        <w:t xml:space="preserve"> </w:t>
      </w:r>
      <w:r w:rsidR="00B365CC" w:rsidRPr="000B549B">
        <w:rPr>
          <w:rFonts w:ascii="Liberation Serif" w:hAnsi="Liberation Serif" w:cs="Times New Roman"/>
          <w:sz w:val="28"/>
          <w:szCs w:val="28"/>
        </w:rPr>
        <w:t>с п</w:t>
      </w:r>
      <w:r w:rsidR="00507316">
        <w:rPr>
          <w:rFonts w:ascii="Liberation Serif" w:hAnsi="Liberation Serif" w:cs="Times New Roman"/>
          <w:sz w:val="28"/>
          <w:szCs w:val="28"/>
        </w:rPr>
        <w:t>омощью автоматизации контрольных</w:t>
      </w:r>
      <w:r w:rsidR="00B365CC" w:rsidRPr="000B549B">
        <w:rPr>
          <w:rFonts w:ascii="Liberation Serif" w:hAnsi="Liberation Serif" w:cs="Times New Roman"/>
          <w:sz w:val="28"/>
          <w:szCs w:val="28"/>
        </w:rPr>
        <w:t xml:space="preserve"> процедур начиная с планирования и до включения в реестр контрактов  </w:t>
      </w:r>
      <w:r w:rsidRPr="000B549B">
        <w:rPr>
          <w:rFonts w:ascii="Liberation Serif" w:hAnsi="Liberation Serif" w:cs="Times New Roman"/>
          <w:sz w:val="28"/>
          <w:szCs w:val="28"/>
        </w:rPr>
        <w:t xml:space="preserve"> </w:t>
      </w:r>
      <w:r w:rsidR="00B365CC" w:rsidRPr="000B549B">
        <w:rPr>
          <w:rFonts w:ascii="Liberation Serif" w:hAnsi="Liberation Serif" w:cs="Times New Roman"/>
          <w:sz w:val="28"/>
          <w:szCs w:val="28"/>
        </w:rPr>
        <w:t>о соответствующем контракте</w:t>
      </w:r>
      <w:r w:rsidRPr="000B549B">
        <w:rPr>
          <w:rFonts w:ascii="Liberation Serif" w:hAnsi="Liberation Serif" w:cs="Times New Roman"/>
          <w:sz w:val="28"/>
          <w:szCs w:val="28"/>
        </w:rPr>
        <w:t>;</w:t>
      </w:r>
    </w:p>
    <w:p w:rsidR="0038077B" w:rsidRPr="000B549B" w:rsidRDefault="0038077B" w:rsidP="00943289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ab/>
        <w:t>совершенствование системы учета и отчетности в муниципальном секторе Пышминского городского округа.</w:t>
      </w:r>
    </w:p>
    <w:p w:rsidR="009B4A93" w:rsidRPr="000B549B" w:rsidRDefault="0038077B" w:rsidP="00943289">
      <w:pPr>
        <w:pStyle w:val="ConsPlusNormal"/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B549B">
        <w:rPr>
          <w:rFonts w:ascii="Liberation Serif" w:hAnsi="Liberation Serif" w:cs="Times New Roman"/>
          <w:sz w:val="28"/>
          <w:szCs w:val="28"/>
        </w:rPr>
        <w:tab/>
      </w:r>
      <w:r w:rsidR="00943289" w:rsidRPr="000B549B">
        <w:rPr>
          <w:rFonts w:ascii="Liberation Serif" w:hAnsi="Liberation Serif" w:cs="Times New Roman"/>
          <w:sz w:val="28"/>
          <w:szCs w:val="28"/>
        </w:rPr>
        <w:t xml:space="preserve"> </w:t>
      </w:r>
      <w:r w:rsidR="009B4A93" w:rsidRPr="000B549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0F65B9" w:rsidRPr="000B549B" w:rsidRDefault="000F65B9" w:rsidP="000F65B9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0F65B9" w:rsidRPr="000B549B" w:rsidRDefault="000F65B9" w:rsidP="000F65B9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0F65B9" w:rsidRPr="000B549B" w:rsidRDefault="000F65B9" w:rsidP="000F65B9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BF5AD3" w:rsidRPr="000B549B" w:rsidRDefault="00BF5AD3" w:rsidP="00BF5AD3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9E316D" w:rsidRPr="000B549B" w:rsidRDefault="009E316D" w:rsidP="002C4025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341ADB" w:rsidRPr="000B549B" w:rsidRDefault="00341ADB" w:rsidP="00507316">
      <w:pPr>
        <w:pStyle w:val="ConsPlusNormal"/>
        <w:spacing w:line="276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sectPr w:rsidR="00341ADB" w:rsidRPr="000B549B" w:rsidSect="00C8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306E"/>
    <w:multiLevelType w:val="hybridMultilevel"/>
    <w:tmpl w:val="3A2282D4"/>
    <w:lvl w:ilvl="0" w:tplc="C5B89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F687BD0"/>
    <w:multiLevelType w:val="hybridMultilevel"/>
    <w:tmpl w:val="993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ADB"/>
    <w:rsid w:val="000160F3"/>
    <w:rsid w:val="00026F98"/>
    <w:rsid w:val="000A3596"/>
    <w:rsid w:val="000B549B"/>
    <w:rsid w:val="000E04A9"/>
    <w:rsid w:val="000F2912"/>
    <w:rsid w:val="000F65B9"/>
    <w:rsid w:val="00152BD0"/>
    <w:rsid w:val="002C4025"/>
    <w:rsid w:val="002E3EDC"/>
    <w:rsid w:val="002E690E"/>
    <w:rsid w:val="00341ADB"/>
    <w:rsid w:val="0038077B"/>
    <w:rsid w:val="003911A5"/>
    <w:rsid w:val="003E1361"/>
    <w:rsid w:val="0040153C"/>
    <w:rsid w:val="004536A3"/>
    <w:rsid w:val="004723E6"/>
    <w:rsid w:val="004B7C48"/>
    <w:rsid w:val="004D124D"/>
    <w:rsid w:val="004D533D"/>
    <w:rsid w:val="00507316"/>
    <w:rsid w:val="005150F0"/>
    <w:rsid w:val="005306FE"/>
    <w:rsid w:val="00543C2F"/>
    <w:rsid w:val="005B20A3"/>
    <w:rsid w:val="005D2B52"/>
    <w:rsid w:val="005D5729"/>
    <w:rsid w:val="007423D6"/>
    <w:rsid w:val="00771952"/>
    <w:rsid w:val="0078761A"/>
    <w:rsid w:val="0079579C"/>
    <w:rsid w:val="007A7C5E"/>
    <w:rsid w:val="008272E3"/>
    <w:rsid w:val="00841020"/>
    <w:rsid w:val="008B0230"/>
    <w:rsid w:val="008E5025"/>
    <w:rsid w:val="00913774"/>
    <w:rsid w:val="00915F18"/>
    <w:rsid w:val="00943289"/>
    <w:rsid w:val="009B4A93"/>
    <w:rsid w:val="009C27DE"/>
    <w:rsid w:val="009E316D"/>
    <w:rsid w:val="00A109C3"/>
    <w:rsid w:val="00A56AB1"/>
    <w:rsid w:val="00A61085"/>
    <w:rsid w:val="00AD6815"/>
    <w:rsid w:val="00AE1089"/>
    <w:rsid w:val="00B13F5B"/>
    <w:rsid w:val="00B365CC"/>
    <w:rsid w:val="00B87AE7"/>
    <w:rsid w:val="00BD7A55"/>
    <w:rsid w:val="00BE77A2"/>
    <w:rsid w:val="00BF5AD3"/>
    <w:rsid w:val="00C108F4"/>
    <w:rsid w:val="00C66942"/>
    <w:rsid w:val="00C805AF"/>
    <w:rsid w:val="00C823B8"/>
    <w:rsid w:val="00CA409E"/>
    <w:rsid w:val="00D27574"/>
    <w:rsid w:val="00D34E09"/>
    <w:rsid w:val="00D809CD"/>
    <w:rsid w:val="00E12583"/>
    <w:rsid w:val="00E20140"/>
    <w:rsid w:val="00E82F4E"/>
    <w:rsid w:val="00E84F8F"/>
    <w:rsid w:val="00ED5897"/>
    <w:rsid w:val="00F14CF6"/>
    <w:rsid w:val="00F24EA0"/>
    <w:rsid w:val="00F76483"/>
    <w:rsid w:val="00F82387"/>
    <w:rsid w:val="00FC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1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9">
    <w:name w:val="Style9"/>
    <w:basedOn w:val="a"/>
    <w:uiPriority w:val="99"/>
    <w:rsid w:val="00341A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7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6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C7CA7699C5864714296FE597F834D4AACDE5E7A759EA95A8EF1E064DwA3A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8B0DD-DF88-4464-8B59-E26C68BC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7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2019-10-24T04:31:00Z</cp:lastPrinted>
  <dcterms:created xsi:type="dcterms:W3CDTF">2018-09-03T05:15:00Z</dcterms:created>
  <dcterms:modified xsi:type="dcterms:W3CDTF">2019-10-28T03:59:00Z</dcterms:modified>
</cp:coreProperties>
</file>