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78" w:rsidRDefault="003B378C" w:rsidP="00F25749">
      <w:pPr>
        <w:ind w:left="4344" w:right="446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40E" w:rsidRDefault="0046640E" w:rsidP="00240A12">
      <w:pPr>
        <w:spacing w:before="322" w:line="317" w:lineRule="exact"/>
        <w:ind w:left="2410" w:right="3545" w:hanging="2410"/>
        <w:contextualSpacing/>
        <w:jc w:val="center"/>
        <w:rPr>
          <w:rFonts w:eastAsia="Times New Roman"/>
          <w:b/>
          <w:spacing w:val="3"/>
          <w:sz w:val="28"/>
          <w:szCs w:val="28"/>
        </w:rPr>
      </w:pPr>
    </w:p>
    <w:p w:rsidR="0046640E" w:rsidRDefault="003B378C" w:rsidP="00240A12">
      <w:pPr>
        <w:spacing w:before="322" w:line="317" w:lineRule="exact"/>
        <w:ind w:left="2410" w:right="3545" w:hanging="2410"/>
        <w:contextualSpacing/>
        <w:jc w:val="right"/>
        <w:rPr>
          <w:rFonts w:eastAsia="Times New Roman"/>
          <w:b/>
          <w:spacing w:val="3"/>
          <w:sz w:val="28"/>
          <w:szCs w:val="28"/>
        </w:rPr>
      </w:pPr>
      <w:r w:rsidRPr="0046640E">
        <w:rPr>
          <w:rFonts w:eastAsia="Times New Roman"/>
          <w:b/>
          <w:spacing w:val="3"/>
          <w:sz w:val="28"/>
          <w:szCs w:val="28"/>
        </w:rPr>
        <w:t>Российская Федерация</w:t>
      </w:r>
    </w:p>
    <w:p w:rsidR="00D06678" w:rsidRPr="0046640E" w:rsidRDefault="003B378C" w:rsidP="00240A12">
      <w:pPr>
        <w:spacing w:before="322" w:line="317" w:lineRule="exact"/>
        <w:ind w:left="2410" w:right="3545" w:hanging="2410"/>
        <w:contextualSpacing/>
        <w:jc w:val="right"/>
        <w:rPr>
          <w:b/>
          <w:sz w:val="28"/>
          <w:szCs w:val="28"/>
        </w:rPr>
      </w:pPr>
      <w:r w:rsidRPr="0046640E">
        <w:rPr>
          <w:rFonts w:eastAsia="Times New Roman"/>
          <w:b/>
          <w:spacing w:val="3"/>
          <w:sz w:val="28"/>
          <w:szCs w:val="28"/>
        </w:rPr>
        <w:t>Свердловская область</w:t>
      </w:r>
    </w:p>
    <w:p w:rsidR="00D06678" w:rsidRPr="0046640E" w:rsidRDefault="003B378C" w:rsidP="00240A12">
      <w:pPr>
        <w:spacing w:before="67" w:line="643" w:lineRule="exact"/>
        <w:ind w:left="5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D06678" w:rsidRPr="0046640E" w:rsidRDefault="003B378C" w:rsidP="00240A12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6"/>
          <w:sz w:val="28"/>
          <w:szCs w:val="28"/>
        </w:rPr>
        <w:t>ПОСТАНОВЛЕНИЕ</w:t>
      </w:r>
    </w:p>
    <w:p w:rsidR="00D06678" w:rsidRPr="00D31B05" w:rsidRDefault="00165431">
      <w:pPr>
        <w:tabs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u w:val="single"/>
        </w:rPr>
      </w:pPr>
      <w:r>
        <w:rPr>
          <w:rFonts w:eastAsia="Times New Roman"/>
          <w:spacing w:val="-3"/>
          <w:sz w:val="29"/>
          <w:szCs w:val="29"/>
        </w:rPr>
        <w:t>о</w:t>
      </w:r>
      <w:r w:rsidR="003B378C">
        <w:rPr>
          <w:rFonts w:eastAsia="Times New Roman"/>
          <w:spacing w:val="-3"/>
          <w:sz w:val="29"/>
          <w:szCs w:val="29"/>
        </w:rPr>
        <w:t>т</w:t>
      </w:r>
      <w:r>
        <w:rPr>
          <w:rFonts w:eastAsia="Times New Roman"/>
          <w:spacing w:val="-3"/>
          <w:sz w:val="29"/>
          <w:szCs w:val="29"/>
        </w:rPr>
        <w:t xml:space="preserve"> </w:t>
      </w:r>
      <w:r w:rsidR="00D31B05">
        <w:rPr>
          <w:rFonts w:eastAsia="Times New Roman"/>
          <w:sz w:val="29"/>
          <w:szCs w:val="29"/>
          <w:u w:val="single"/>
        </w:rPr>
        <w:t xml:space="preserve">             </w:t>
      </w:r>
      <w:r w:rsidR="00812B01">
        <w:rPr>
          <w:rFonts w:eastAsia="Times New Roman"/>
          <w:sz w:val="29"/>
          <w:szCs w:val="29"/>
        </w:rPr>
        <w:t xml:space="preserve">                               </w:t>
      </w:r>
      <w:r w:rsidR="00D31B05">
        <w:rPr>
          <w:rFonts w:eastAsia="Times New Roman"/>
          <w:sz w:val="29"/>
          <w:szCs w:val="29"/>
        </w:rPr>
        <w:t xml:space="preserve">                             </w:t>
      </w:r>
      <w:r w:rsidR="003B378C">
        <w:rPr>
          <w:rFonts w:eastAsia="Times New Roman"/>
          <w:sz w:val="29"/>
          <w:szCs w:val="29"/>
        </w:rPr>
        <w:t>№</w:t>
      </w:r>
      <w:r w:rsidR="00D31B05">
        <w:rPr>
          <w:rFonts w:eastAsia="Times New Roman"/>
          <w:sz w:val="29"/>
          <w:szCs w:val="29"/>
        </w:rPr>
        <w:t xml:space="preserve"> </w:t>
      </w:r>
      <w:r w:rsidR="00812B01" w:rsidRPr="002A4C26">
        <w:rPr>
          <w:rFonts w:eastAsia="Times New Roman"/>
          <w:sz w:val="29"/>
          <w:szCs w:val="29"/>
        </w:rPr>
        <w:t>_____</w:t>
      </w:r>
    </w:p>
    <w:p w:rsidR="00240A12" w:rsidRPr="00DC1700" w:rsidRDefault="00650A75" w:rsidP="00651B87">
      <w:pPr>
        <w:spacing w:line="643" w:lineRule="exact"/>
        <w:ind w:right="5"/>
        <w:jc w:val="center"/>
        <w:rPr>
          <w:rFonts w:ascii="Liberation Serif" w:eastAsia="Times New Roman" w:hAnsi="Liberation Serif"/>
          <w:b/>
          <w:spacing w:val="7"/>
          <w:sz w:val="28"/>
          <w:szCs w:val="28"/>
        </w:rPr>
      </w:pPr>
      <w:r w:rsidRPr="00DC1700">
        <w:rPr>
          <w:rFonts w:ascii="Liberation Serif" w:eastAsia="Times New Roman" w:hAnsi="Liberation Serif"/>
          <w:b/>
          <w:spacing w:val="7"/>
          <w:sz w:val="28"/>
          <w:szCs w:val="28"/>
        </w:rPr>
        <w:t xml:space="preserve">пгт. </w:t>
      </w:r>
      <w:r w:rsidR="00651B87" w:rsidRPr="00DC1700">
        <w:rPr>
          <w:rFonts w:ascii="Liberation Serif" w:eastAsia="Times New Roman" w:hAnsi="Liberation Serif"/>
          <w:b/>
          <w:spacing w:val="7"/>
          <w:sz w:val="28"/>
          <w:szCs w:val="28"/>
        </w:rPr>
        <w:t>Пышма</w:t>
      </w:r>
    </w:p>
    <w:p w:rsidR="00812B01" w:rsidRPr="00DC1700" w:rsidRDefault="009B2FE9" w:rsidP="00812B01">
      <w:pPr>
        <w:jc w:val="center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 внесении изменений в</w:t>
      </w:r>
      <w:r w:rsidR="00240A12" w:rsidRPr="00DC1700">
        <w:rPr>
          <w:rFonts w:ascii="Liberation Serif" w:hAnsi="Liberation Serif"/>
          <w:b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муниципальн</w:t>
      </w:r>
      <w:r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ую</w:t>
      </w:r>
      <w:r w:rsidR="00812B01" w:rsidRPr="00DC1700">
        <w:rPr>
          <w:rFonts w:ascii="Liberation Serif" w:eastAsia="Times New Roman" w:hAnsi="Liberation Serif"/>
          <w:b/>
          <w:bCs/>
          <w:spacing w:val="69"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программ</w:t>
      </w:r>
      <w:r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у</w:t>
      </w:r>
      <w:r w:rsidR="00812B01" w:rsidRPr="00DC1700">
        <w:rPr>
          <w:rFonts w:ascii="Liberation Serif" w:hAnsi="Liberation Serif"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«</w:t>
      </w:r>
      <w:r w:rsidR="004A45AD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»</w:t>
      </w:r>
    </w:p>
    <w:p w:rsidR="00240A12" w:rsidRPr="00DC1700" w:rsidRDefault="00240A12" w:rsidP="00812B0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352EA9" w:rsidRPr="00DC1700" w:rsidRDefault="00DA2593" w:rsidP="00352EA9">
      <w:pPr>
        <w:jc w:val="both"/>
        <w:rPr>
          <w:rFonts w:ascii="Liberation Serif" w:hAnsi="Liberation Serif"/>
          <w:sz w:val="28"/>
          <w:szCs w:val="28"/>
        </w:rPr>
      </w:pPr>
      <w:r w:rsidRPr="00DC1700">
        <w:rPr>
          <w:rFonts w:ascii="Liberation Serif" w:hAnsi="Liberation Serif"/>
          <w:sz w:val="28"/>
          <w:szCs w:val="28"/>
        </w:rPr>
        <w:t xml:space="preserve">     </w:t>
      </w:r>
      <w:proofErr w:type="gramStart"/>
      <w:r w:rsidR="009B2FE9" w:rsidRPr="00936C9C">
        <w:rPr>
          <w:rFonts w:ascii="Liberation Serif" w:hAnsi="Liberation Serif"/>
          <w:sz w:val="28"/>
          <w:szCs w:val="28"/>
        </w:rPr>
        <w:t>В соответствии с пунктом 15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15.06.2018  № 394,</w:t>
      </w:r>
      <w:r w:rsidR="009B2FE9">
        <w:rPr>
          <w:rFonts w:ascii="Liberation Serif" w:hAnsi="Liberation Serif"/>
          <w:sz w:val="28"/>
          <w:szCs w:val="28"/>
        </w:rPr>
        <w:t xml:space="preserve"> с изменениями, внесенными постановлением от 14.11.2019 № 727,</w:t>
      </w:r>
      <w:r w:rsidR="009B2FE9" w:rsidRPr="00936C9C">
        <w:rPr>
          <w:rFonts w:ascii="Liberation Serif" w:hAnsi="Liberation Serif"/>
          <w:sz w:val="28"/>
          <w:szCs w:val="28"/>
        </w:rPr>
        <w:t xml:space="preserve"> в целях приведения муниципальной программы   в соответствие  с бюджетн</w:t>
      </w:r>
      <w:r w:rsidR="002A4C26">
        <w:rPr>
          <w:rFonts w:ascii="Liberation Serif" w:hAnsi="Liberation Serif"/>
          <w:sz w:val="28"/>
          <w:szCs w:val="28"/>
        </w:rPr>
        <w:t xml:space="preserve">ыми  ассигнованиями по решению </w:t>
      </w:r>
      <w:r w:rsidR="009B2FE9" w:rsidRPr="00936C9C">
        <w:rPr>
          <w:rFonts w:ascii="Liberation Serif" w:hAnsi="Liberation Serif"/>
          <w:sz w:val="28"/>
          <w:szCs w:val="28"/>
        </w:rPr>
        <w:t>Думы Пышминского городског</w:t>
      </w:r>
      <w:r w:rsidR="002A4C26">
        <w:rPr>
          <w:rFonts w:ascii="Liberation Serif" w:hAnsi="Liberation Serif"/>
          <w:sz w:val="28"/>
          <w:szCs w:val="28"/>
        </w:rPr>
        <w:t xml:space="preserve">о округа </w:t>
      </w:r>
      <w:r w:rsidR="009B2FE9">
        <w:rPr>
          <w:rFonts w:ascii="Liberation Serif" w:hAnsi="Liberation Serif"/>
          <w:sz w:val="28"/>
          <w:szCs w:val="28"/>
        </w:rPr>
        <w:t xml:space="preserve">от </w:t>
      </w:r>
      <w:r w:rsidR="002A4C26">
        <w:rPr>
          <w:rFonts w:ascii="Liberation Serif" w:hAnsi="Liberation Serif"/>
          <w:sz w:val="28"/>
          <w:szCs w:val="28"/>
        </w:rPr>
        <w:t>23</w:t>
      </w:r>
      <w:r w:rsidR="009B2FE9">
        <w:rPr>
          <w:rFonts w:ascii="Liberation Serif" w:hAnsi="Liberation Serif"/>
          <w:sz w:val="28"/>
          <w:szCs w:val="28"/>
        </w:rPr>
        <w:t>.</w:t>
      </w:r>
      <w:r w:rsidR="002A4C26">
        <w:rPr>
          <w:rFonts w:ascii="Liberation Serif" w:hAnsi="Liberation Serif"/>
          <w:sz w:val="28"/>
          <w:szCs w:val="28"/>
        </w:rPr>
        <w:t>04</w:t>
      </w:r>
      <w:r w:rsidR="009B2FE9">
        <w:rPr>
          <w:rFonts w:ascii="Liberation Serif" w:hAnsi="Liberation Serif"/>
          <w:sz w:val="28"/>
          <w:szCs w:val="28"/>
        </w:rPr>
        <w:t>.20</w:t>
      </w:r>
      <w:r w:rsidR="002A4C26">
        <w:rPr>
          <w:rFonts w:ascii="Liberation Serif" w:hAnsi="Liberation Serif"/>
          <w:sz w:val="28"/>
          <w:szCs w:val="28"/>
        </w:rPr>
        <w:t>20</w:t>
      </w:r>
      <w:r w:rsidR="009B2FE9">
        <w:rPr>
          <w:rFonts w:ascii="Liberation Serif" w:hAnsi="Liberation Serif"/>
          <w:sz w:val="28"/>
          <w:szCs w:val="28"/>
        </w:rPr>
        <w:t xml:space="preserve"> №</w:t>
      </w:r>
      <w:r w:rsidR="002A4C26">
        <w:rPr>
          <w:rFonts w:ascii="Liberation Serif" w:hAnsi="Liberation Serif"/>
          <w:sz w:val="28"/>
          <w:szCs w:val="28"/>
        </w:rPr>
        <w:t>194  «</w:t>
      </w:r>
      <w:r w:rsidR="009B2FE9">
        <w:rPr>
          <w:rFonts w:ascii="Liberation Serif" w:hAnsi="Liberation Serif"/>
          <w:sz w:val="28"/>
          <w:szCs w:val="28"/>
        </w:rPr>
        <w:t>О внесении изменений и</w:t>
      </w:r>
      <w:r w:rsidR="002A4C26">
        <w:rPr>
          <w:rFonts w:ascii="Liberation Serif" w:hAnsi="Liberation Serif"/>
          <w:sz w:val="28"/>
          <w:szCs w:val="28"/>
        </w:rPr>
        <w:t xml:space="preserve"> </w:t>
      </w:r>
      <w:r w:rsidR="009B2FE9">
        <w:rPr>
          <w:rFonts w:ascii="Liberation Serif" w:hAnsi="Liberation Serif"/>
          <w:sz w:val="28"/>
          <w:szCs w:val="28"/>
        </w:rPr>
        <w:t>дополнений в решение Думы Пышминского</w:t>
      </w:r>
      <w:proofErr w:type="gramEnd"/>
      <w:r w:rsidR="009B2FE9">
        <w:rPr>
          <w:rFonts w:ascii="Liberation Serif" w:hAnsi="Liberation Serif"/>
          <w:sz w:val="28"/>
          <w:szCs w:val="28"/>
        </w:rPr>
        <w:t xml:space="preserve"> городского округа от 1</w:t>
      </w:r>
      <w:r w:rsidR="002A4C26">
        <w:rPr>
          <w:rFonts w:ascii="Liberation Serif" w:hAnsi="Liberation Serif"/>
          <w:sz w:val="28"/>
          <w:szCs w:val="28"/>
        </w:rPr>
        <w:t>7</w:t>
      </w:r>
      <w:r w:rsidR="009B2FE9">
        <w:rPr>
          <w:rFonts w:ascii="Liberation Serif" w:hAnsi="Liberation Serif"/>
          <w:sz w:val="28"/>
          <w:szCs w:val="28"/>
        </w:rPr>
        <w:t>.12.201</w:t>
      </w:r>
      <w:r w:rsidR="002A4C26">
        <w:rPr>
          <w:rFonts w:ascii="Liberation Serif" w:hAnsi="Liberation Serif"/>
          <w:sz w:val="28"/>
          <w:szCs w:val="28"/>
        </w:rPr>
        <w:t>9</w:t>
      </w:r>
      <w:r w:rsidR="009B2FE9">
        <w:rPr>
          <w:rFonts w:ascii="Liberation Serif" w:hAnsi="Liberation Serif"/>
          <w:sz w:val="28"/>
          <w:szCs w:val="28"/>
        </w:rPr>
        <w:t xml:space="preserve"> № 1</w:t>
      </w:r>
      <w:r w:rsidR="002A4C26">
        <w:rPr>
          <w:rFonts w:ascii="Liberation Serif" w:hAnsi="Liberation Serif"/>
          <w:sz w:val="28"/>
          <w:szCs w:val="28"/>
        </w:rPr>
        <w:t>73</w:t>
      </w:r>
      <w:r w:rsidR="009B2FE9">
        <w:rPr>
          <w:rFonts w:ascii="Liberation Serif" w:hAnsi="Liberation Serif"/>
          <w:sz w:val="28"/>
          <w:szCs w:val="28"/>
        </w:rPr>
        <w:t xml:space="preserve"> «О бюджете Пышминского городского округа на 20</w:t>
      </w:r>
      <w:r w:rsidR="002A4C26">
        <w:rPr>
          <w:rFonts w:ascii="Liberation Serif" w:hAnsi="Liberation Serif"/>
          <w:sz w:val="28"/>
          <w:szCs w:val="28"/>
        </w:rPr>
        <w:t>20</w:t>
      </w:r>
      <w:r w:rsidR="009B2FE9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2A4C26">
        <w:rPr>
          <w:rFonts w:ascii="Liberation Serif" w:hAnsi="Liberation Serif"/>
          <w:sz w:val="28"/>
          <w:szCs w:val="28"/>
        </w:rPr>
        <w:t>1</w:t>
      </w:r>
      <w:r w:rsidR="009B2FE9">
        <w:rPr>
          <w:rFonts w:ascii="Liberation Serif" w:hAnsi="Liberation Serif"/>
          <w:sz w:val="28"/>
          <w:szCs w:val="28"/>
        </w:rPr>
        <w:t xml:space="preserve"> и 202</w:t>
      </w:r>
      <w:r w:rsidR="002A4C26">
        <w:rPr>
          <w:rFonts w:ascii="Liberation Serif" w:hAnsi="Liberation Serif"/>
          <w:sz w:val="28"/>
          <w:szCs w:val="28"/>
        </w:rPr>
        <w:t>2</w:t>
      </w:r>
      <w:r w:rsidR="009B2FE9">
        <w:rPr>
          <w:rFonts w:ascii="Liberation Serif" w:hAnsi="Liberation Serif"/>
          <w:sz w:val="28"/>
          <w:szCs w:val="28"/>
        </w:rPr>
        <w:t>годов»</w:t>
      </w:r>
      <w:r w:rsidR="00651BCF">
        <w:rPr>
          <w:rFonts w:ascii="Liberation Serif" w:hAnsi="Liberation Serif"/>
          <w:sz w:val="28"/>
          <w:szCs w:val="28"/>
        </w:rPr>
        <w:t>,</w:t>
      </w:r>
    </w:p>
    <w:p w:rsidR="00352EA9" w:rsidRPr="009B2FE9" w:rsidRDefault="009B2FE9" w:rsidP="00352EA9">
      <w:pPr>
        <w:jc w:val="both"/>
        <w:rPr>
          <w:rFonts w:ascii="Liberation Serif" w:hAnsi="Liberation Serif"/>
          <w:sz w:val="28"/>
          <w:szCs w:val="28"/>
        </w:rPr>
      </w:pPr>
      <w:r w:rsidRPr="009B2FE9">
        <w:rPr>
          <w:rFonts w:ascii="Liberation Serif" w:hAnsi="Liberation Serif"/>
          <w:sz w:val="28"/>
          <w:szCs w:val="28"/>
        </w:rPr>
        <w:t xml:space="preserve">     </w:t>
      </w:r>
      <w:r w:rsidR="00651BCF" w:rsidRPr="009B2FE9">
        <w:rPr>
          <w:rFonts w:ascii="Liberation Serif" w:hAnsi="Liberation Serif"/>
          <w:sz w:val="28"/>
          <w:szCs w:val="28"/>
        </w:rPr>
        <w:t xml:space="preserve">п </w:t>
      </w:r>
      <w:proofErr w:type="gramStart"/>
      <w:r w:rsidR="00651BCF" w:rsidRPr="009B2FE9">
        <w:rPr>
          <w:rFonts w:ascii="Liberation Serif" w:hAnsi="Liberation Serif"/>
          <w:sz w:val="28"/>
          <w:szCs w:val="28"/>
        </w:rPr>
        <w:t>о</w:t>
      </w:r>
      <w:proofErr w:type="gramEnd"/>
      <w:r w:rsidR="00651BCF" w:rsidRPr="009B2FE9">
        <w:rPr>
          <w:rFonts w:ascii="Liberation Serif" w:hAnsi="Liberation Serif"/>
          <w:sz w:val="28"/>
          <w:szCs w:val="28"/>
        </w:rPr>
        <w:t xml:space="preserve"> с т а н о в л я </w:t>
      </w:r>
      <w:proofErr w:type="spellStart"/>
      <w:r w:rsidR="00651BCF" w:rsidRPr="009B2FE9">
        <w:rPr>
          <w:rFonts w:ascii="Liberation Serif" w:hAnsi="Liberation Serif"/>
          <w:sz w:val="28"/>
          <w:szCs w:val="28"/>
        </w:rPr>
        <w:t>ю</w:t>
      </w:r>
      <w:proofErr w:type="spellEnd"/>
    </w:p>
    <w:p w:rsidR="00352EA9" w:rsidRPr="003B20D9" w:rsidRDefault="002A4C26" w:rsidP="003B20D9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3B20D9">
        <w:rPr>
          <w:rFonts w:ascii="Liberation Serif" w:hAnsi="Liberation Serif"/>
          <w:sz w:val="28"/>
          <w:szCs w:val="28"/>
        </w:rPr>
        <w:t xml:space="preserve">Внести в муниципальную программу </w:t>
      </w:r>
      <w:r w:rsidRPr="003B20D9">
        <w:rPr>
          <w:rFonts w:ascii="Liberation Serif" w:eastAsia="Times New Roman" w:hAnsi="Liberation Serif"/>
          <w:bCs/>
          <w:spacing w:val="-1"/>
          <w:sz w:val="28"/>
          <w:szCs w:val="28"/>
        </w:rPr>
        <w:t>«Развитие жилищно-коммунального хозяйства и охраны окружающей среды на территории Пышминского городского округа до 2025 года»</w:t>
      </w:r>
      <w:r w:rsidRPr="003B20D9">
        <w:rPr>
          <w:rFonts w:ascii="Liberation Serif" w:hAnsi="Liberation Serif"/>
          <w:sz w:val="28"/>
          <w:szCs w:val="28"/>
        </w:rPr>
        <w:t>, утвержденную постановлением администрации Пышминского городского округа от 11.03.2020 № 153</w:t>
      </w:r>
      <w:r w:rsidR="002C04F2" w:rsidRPr="003B20D9">
        <w:rPr>
          <w:rFonts w:ascii="Liberation Serif" w:hAnsi="Liberation Serif"/>
          <w:sz w:val="28"/>
          <w:szCs w:val="28"/>
        </w:rPr>
        <w:t xml:space="preserve"> следующие изменения</w:t>
      </w:r>
      <w:r w:rsidR="00C05A6F" w:rsidRPr="003B20D9">
        <w:rPr>
          <w:rFonts w:ascii="Liberation Serif" w:hAnsi="Liberation Serif"/>
          <w:sz w:val="28"/>
          <w:szCs w:val="28"/>
        </w:rPr>
        <w:t>:</w:t>
      </w:r>
      <w:r w:rsidR="00352EA9" w:rsidRPr="003B20D9">
        <w:rPr>
          <w:rFonts w:ascii="Liberation Serif" w:hAnsi="Liberation Serif"/>
          <w:sz w:val="28"/>
          <w:szCs w:val="28"/>
        </w:rPr>
        <w:t xml:space="preserve"> </w:t>
      </w:r>
    </w:p>
    <w:p w:rsidR="003B20D9" w:rsidRDefault="003B20D9" w:rsidP="003B20D9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3B20D9">
        <w:rPr>
          <w:rFonts w:ascii="Liberation Serif" w:hAnsi="Liberation Serif"/>
          <w:sz w:val="28"/>
          <w:szCs w:val="28"/>
        </w:rPr>
        <w:t>Строку паспорта муниципальной программы «</w:t>
      </w:r>
      <w:r w:rsidRPr="003B20D9">
        <w:rPr>
          <w:rFonts w:ascii="Liberation Serif" w:eastAsia="Times New Roman" w:hAnsi="Liberation Serif"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</w:t>
      </w:r>
      <w:r>
        <w:rPr>
          <w:rFonts w:ascii="Liberation Serif" w:eastAsia="Times New Roman" w:hAnsi="Liberation Serif"/>
          <w:bCs/>
          <w:spacing w:val="-1"/>
          <w:sz w:val="28"/>
          <w:szCs w:val="28"/>
        </w:rPr>
        <w:t>»</w:t>
      </w:r>
      <w:r w:rsidRPr="003B20D9">
        <w:rPr>
          <w:rFonts w:ascii="Liberation Serif" w:hAnsi="Liberation Serif"/>
          <w:sz w:val="28"/>
          <w:szCs w:val="28"/>
        </w:rPr>
        <w:t xml:space="preserve"> «Объемы финансирования  муниципальной программы </w:t>
      </w:r>
      <w:r>
        <w:rPr>
          <w:rFonts w:ascii="Liberation Serif" w:hAnsi="Liberation Serif"/>
          <w:sz w:val="28"/>
          <w:szCs w:val="28"/>
        </w:rPr>
        <w:t xml:space="preserve">и подпрограмм </w:t>
      </w:r>
      <w:r w:rsidRPr="003B20D9">
        <w:rPr>
          <w:rFonts w:ascii="Liberation Serif" w:hAnsi="Liberation Serif"/>
          <w:sz w:val="28"/>
          <w:szCs w:val="28"/>
        </w:rPr>
        <w:t>по годам реализации, тыс. рублей» изложить в новой редакции: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229"/>
      </w:tblGrid>
      <w:tr w:rsidR="003B20D9" w:rsidRPr="00F617E3" w:rsidTr="007F7B7F">
        <w:tc>
          <w:tcPr>
            <w:tcW w:w="2410" w:type="dxa"/>
          </w:tcPr>
          <w:p w:rsidR="003B20D9" w:rsidRPr="003B20D9" w:rsidRDefault="003B20D9" w:rsidP="003B20D9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Объемы</w:t>
            </w:r>
            <w:r w:rsidRPr="003B20D9">
              <w:rPr>
                <w:rFonts w:ascii="Liberation Serif" w:hAnsi="Liberation Serif"/>
                <w:color w:val="000000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w w:val="95"/>
                <w:sz w:val="28"/>
                <w:szCs w:val="28"/>
              </w:rPr>
              <w:t>финансирования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pacing w:val="-1"/>
                <w:sz w:val="28"/>
                <w:szCs w:val="28"/>
              </w:rPr>
              <w:lastRenderedPageBreak/>
              <w:t>муниципальной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программы</w:t>
            </w:r>
            <w:r w:rsidRPr="003B20D9">
              <w:rPr>
                <w:rFonts w:ascii="Liberation Serif" w:hAnsi="Liberation Serif"/>
                <w:color w:val="000000"/>
                <w:spacing w:val="-14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и</w:t>
            </w:r>
            <w:r w:rsidRPr="003B20D9">
              <w:rPr>
                <w:rFonts w:ascii="Liberation Serif" w:hAnsi="Liberation Serif"/>
                <w:color w:val="000000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подпрограмм</w:t>
            </w:r>
          </w:p>
          <w:p w:rsidR="003B20D9" w:rsidRPr="003B20D9" w:rsidRDefault="003B20D9" w:rsidP="003B20D9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по</w:t>
            </w:r>
            <w:r w:rsidRPr="003B20D9">
              <w:rPr>
                <w:rFonts w:ascii="Liberation Serif" w:hAnsi="Liberation Serif"/>
                <w:color w:val="000000"/>
                <w:spacing w:val="-11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годам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w w:val="95"/>
                <w:sz w:val="28"/>
                <w:szCs w:val="28"/>
              </w:rPr>
              <w:t>реализации,</w:t>
            </w:r>
            <w:r w:rsidRPr="003B20D9">
              <w:rPr>
                <w:rFonts w:ascii="Liberation Serif" w:hAnsi="Liberation Serif"/>
                <w:color w:val="000000"/>
                <w:spacing w:val="21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тыс.</w:t>
            </w:r>
            <w:r w:rsidRPr="003B20D9">
              <w:rPr>
                <w:rFonts w:ascii="Liberation Serif" w:hAnsi="Liberation Serif"/>
                <w:color w:val="000000"/>
                <w:spacing w:val="-14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7229" w:type="dxa"/>
          </w:tcPr>
          <w:p w:rsidR="00C42028" w:rsidRPr="00C42028" w:rsidRDefault="00C42028" w:rsidP="00C42028">
            <w:pPr>
              <w:pStyle w:val="TableParagraph"/>
              <w:kinsoku w:val="0"/>
              <w:overflowPunct w:val="0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ВСЕГ</w:t>
            </w:r>
            <w:r w:rsidRPr="00C42028">
              <w:rPr>
                <w:rFonts w:ascii="Liberation Serif" w:hAnsi="Liberation Serif"/>
                <w:color w:val="000000"/>
                <w:spacing w:val="-65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О:</w:t>
            </w:r>
            <w:r w:rsidRPr="00C42028">
              <w:rPr>
                <w:rFonts w:ascii="Liberation Serif" w:hAnsi="Liberation Serif"/>
                <w:color w:val="000000"/>
                <w:spacing w:val="50"/>
                <w:sz w:val="28"/>
                <w:szCs w:val="28"/>
              </w:rPr>
              <w:t xml:space="preserve"> </w:t>
            </w:r>
            <w:r w:rsidR="00F25749">
              <w:rPr>
                <w:rFonts w:ascii="Liberation Serif" w:hAnsi="Liberation Serif"/>
                <w:color w:val="000000"/>
                <w:spacing w:val="50"/>
                <w:sz w:val="28"/>
                <w:szCs w:val="28"/>
              </w:rPr>
              <w:t>290 792,16</w:t>
            </w:r>
            <w:r w:rsidRPr="00C42028">
              <w:rPr>
                <w:rFonts w:ascii="Liberation Serif" w:hAnsi="Liberation Serif"/>
                <w:color w:val="000000"/>
                <w:spacing w:val="50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тыс. </w:t>
            </w:r>
            <w:proofErr w:type="spellStart"/>
            <w:proofErr w:type="gramStart"/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C42028">
              <w:rPr>
                <w:rFonts w:ascii="Liberation Serif" w:hAnsi="Liberation Serif"/>
                <w:color w:val="000000"/>
                <w:spacing w:val="-63"/>
                <w:sz w:val="28"/>
                <w:szCs w:val="28"/>
              </w:rPr>
              <w:t xml:space="preserve"> </w:t>
            </w:r>
            <w:proofErr w:type="spellStart"/>
            <w:r w:rsidRPr="00C42028">
              <w:rPr>
                <w:rFonts w:ascii="Liberation Serif" w:hAnsi="Liberation Serif"/>
                <w:color w:val="000000"/>
                <w:spacing w:val="-3"/>
                <w:sz w:val="28"/>
                <w:szCs w:val="28"/>
              </w:rPr>
              <w:t>уб</w:t>
            </w:r>
            <w:proofErr w:type="spellEnd"/>
            <w:r w:rsidRPr="00C42028">
              <w:rPr>
                <w:rFonts w:ascii="Liberation Serif" w:hAnsi="Liberation Serif"/>
                <w:color w:val="000000"/>
                <w:spacing w:val="-64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.,</w:t>
            </w:r>
            <w:r w:rsidRPr="00C42028">
              <w:rPr>
                <w:rFonts w:ascii="Liberation Serif" w:hAnsi="Liberation Serif"/>
                <w:color w:val="000000"/>
                <w:spacing w:val="-6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в</w:t>
            </w:r>
            <w:r w:rsidRPr="00C42028">
              <w:rPr>
                <w:rFonts w:ascii="Liberation Serif" w:hAnsi="Liberation Serif"/>
                <w:color w:val="000000"/>
                <w:spacing w:val="-8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том</w:t>
            </w:r>
            <w:r w:rsidRPr="00C42028">
              <w:rPr>
                <w:rFonts w:ascii="Liberation Serif" w:hAnsi="Liberation Serif"/>
                <w:color w:val="000000"/>
                <w:spacing w:val="-6"/>
                <w:sz w:val="28"/>
                <w:szCs w:val="28"/>
              </w:rPr>
              <w:t xml:space="preserve"> </w:t>
            </w:r>
            <w:r w:rsidRPr="00C42028">
              <w:rPr>
                <w:rFonts w:ascii="Liberation Serif" w:hAnsi="Liberation Serif"/>
                <w:color w:val="000000"/>
                <w:spacing w:val="-1"/>
                <w:sz w:val="28"/>
                <w:szCs w:val="28"/>
              </w:rPr>
              <w:t>числе: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2020 год -  </w:t>
            </w:r>
            <w:r w:rsidR="00F25749">
              <w:rPr>
                <w:rFonts w:ascii="Liberation Serif" w:hAnsi="Liberation Serif"/>
                <w:color w:val="000000"/>
                <w:sz w:val="28"/>
                <w:szCs w:val="28"/>
              </w:rPr>
              <w:t>59 781,16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         2021 год -  </w:t>
            </w:r>
            <w:r w:rsidR="00F25749">
              <w:rPr>
                <w:rFonts w:ascii="Liberation Serif" w:hAnsi="Liberation Serif"/>
                <w:color w:val="000000"/>
                <w:sz w:val="28"/>
                <w:szCs w:val="28"/>
              </w:rPr>
              <w:t>127014,20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 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2022 год -  </w:t>
            </w:r>
            <w:r w:rsidR="00F25749">
              <w:rPr>
                <w:rFonts w:ascii="Liberation Serif" w:hAnsi="Liberation Serif"/>
                <w:color w:val="000000"/>
                <w:sz w:val="28"/>
                <w:szCs w:val="28"/>
              </w:rPr>
              <w:t>37 777,80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2023 год -  23 588,0 тыс. руб.;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2024 год - 26 563,0 тыс. руб.;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2025 год – 16 068,0 тыс. руб.                                 </w:t>
            </w:r>
          </w:p>
          <w:p w:rsidR="00C42028" w:rsidRPr="00C42028" w:rsidRDefault="00C42028" w:rsidP="00C42028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 </w:t>
            </w:r>
          </w:p>
          <w:p w:rsidR="00C42028" w:rsidRPr="00C42028" w:rsidRDefault="00C42028" w:rsidP="00C42028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из них:  (по годам реализации) </w:t>
            </w:r>
          </w:p>
          <w:p w:rsidR="00F25749" w:rsidRDefault="00F25749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федеральный бюджет: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0,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0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25749" w:rsidRDefault="00F25749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том числе:  2020 год – 0 тыс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25749" w:rsidRDefault="00F25749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2021 год –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0,0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C42028" w:rsidRDefault="00F25749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0,0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уб. </w:t>
            </w:r>
          </w:p>
          <w:p w:rsidR="00F25749" w:rsidRPr="00C42028" w:rsidRDefault="00F25749" w:rsidP="00F25749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2023 год – 0 тыс. руб.;                               </w:t>
            </w:r>
          </w:p>
          <w:p w:rsidR="00F25749" w:rsidRPr="00C42028" w:rsidRDefault="00F25749" w:rsidP="00F25749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 - 0 тыс. руб.;  </w:t>
            </w:r>
          </w:p>
          <w:p w:rsidR="00F25749" w:rsidRPr="00C42028" w:rsidRDefault="00F25749" w:rsidP="00F25749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0 тыс. руб.  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областной бюджет: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128571,10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уб.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в том числе:  2020 год – 25 547,20 тыс. руб.;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2021 год –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90968,30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                                </w:t>
            </w:r>
          </w:p>
          <w:p w:rsidR="00C42028" w:rsidRPr="00C42028" w:rsidRDefault="00F25749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 </w:t>
            </w:r>
            <w:r w:rsidR="00D4551C">
              <w:rPr>
                <w:rFonts w:ascii="Liberation Serif" w:hAnsi="Liberation Serif"/>
                <w:color w:val="000000"/>
                <w:sz w:val="28"/>
                <w:szCs w:val="28"/>
              </w:rPr>
              <w:t>12055,60</w:t>
            </w:r>
            <w:r w:rsidR="00C42028"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2023 год – 0 тыс. руб.;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 - 0 тыс. руб.;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0 тыс. руб.  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местный бюджет: 162</w:t>
            </w:r>
            <w:r w:rsidR="00F25749">
              <w:rPr>
                <w:rFonts w:ascii="Liberation Serif" w:hAnsi="Liberation Serif"/>
                <w:color w:val="000000"/>
                <w:sz w:val="28"/>
                <w:szCs w:val="28"/>
              </w:rPr>
              <w:t> 221,06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                       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br/>
              <w:t xml:space="preserve"> в том числе: 2020 год – 34 233,96 тыс. руб.;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2021 год – </w:t>
            </w:r>
            <w:r w:rsidR="00F25749">
              <w:rPr>
                <w:rFonts w:ascii="Liberation Serif" w:hAnsi="Liberation Serif"/>
                <w:color w:val="000000"/>
                <w:sz w:val="28"/>
                <w:szCs w:val="28"/>
              </w:rPr>
              <w:t>36 045,90</w:t>
            </w: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 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 25 722,2 тыс. руб.;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2023 год - 23 588,0 тыс. руб.;                             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год- 26 563,0 тыс. руб.;  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16 068,0 тыс. руб.</w:t>
            </w:r>
          </w:p>
          <w:p w:rsidR="00C42028" w:rsidRPr="00C42028" w:rsidRDefault="00C42028" w:rsidP="00C42028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                 </w:t>
            </w:r>
          </w:p>
          <w:p w:rsidR="003B20D9" w:rsidRPr="003B20D9" w:rsidRDefault="00C42028" w:rsidP="00C42028">
            <w:pPr>
              <w:pStyle w:val="ConsPlusCell"/>
              <w:rPr>
                <w:rFonts w:ascii="Liberation Serif" w:hAnsi="Liberation Serif"/>
                <w:i/>
                <w:color w:val="000000"/>
                <w:sz w:val="28"/>
                <w:szCs w:val="28"/>
              </w:rPr>
            </w:pPr>
            <w:r w:rsidRPr="00C42028">
              <w:rPr>
                <w:rFonts w:ascii="Liberation Serif" w:hAnsi="Liberation Serif"/>
                <w:color w:val="000000"/>
                <w:sz w:val="28"/>
                <w:szCs w:val="28"/>
              </w:rPr>
              <w:t>внебюджетные источники:  0</w:t>
            </w:r>
            <w:r w:rsidRPr="0034726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                    </w:t>
            </w:r>
            <w:r w:rsidR="003B20D9"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B20D9" w:rsidRPr="003B20D9" w:rsidRDefault="003B20D9" w:rsidP="003B20D9">
      <w:pPr>
        <w:pStyle w:val="a5"/>
        <w:spacing w:after="0" w:line="240" w:lineRule="auto"/>
        <w:ind w:left="1676"/>
        <w:jc w:val="both"/>
        <w:rPr>
          <w:rFonts w:ascii="Liberation Serif" w:hAnsi="Liberation Serif"/>
          <w:sz w:val="28"/>
          <w:szCs w:val="28"/>
        </w:rPr>
      </w:pPr>
    </w:p>
    <w:p w:rsidR="003B20D9" w:rsidRPr="003B20D9" w:rsidRDefault="003B20D9" w:rsidP="003B20D9">
      <w:pPr>
        <w:pStyle w:val="a5"/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 w:rsidRPr="003B20D9">
        <w:rPr>
          <w:rFonts w:ascii="Liberation Serif" w:hAnsi="Liberation Serif"/>
          <w:sz w:val="28"/>
          <w:szCs w:val="28"/>
        </w:rPr>
        <w:t>1.2. Приложени</w:t>
      </w:r>
      <w:r w:rsidR="00C42028">
        <w:rPr>
          <w:rFonts w:ascii="Liberation Serif" w:hAnsi="Liberation Serif"/>
          <w:sz w:val="28"/>
          <w:szCs w:val="28"/>
        </w:rPr>
        <w:t>я</w:t>
      </w:r>
      <w:r w:rsidR="007D5BB0">
        <w:rPr>
          <w:rFonts w:ascii="Liberation Serif" w:hAnsi="Liberation Serif"/>
          <w:sz w:val="28"/>
          <w:szCs w:val="28"/>
        </w:rPr>
        <w:t xml:space="preserve"> </w:t>
      </w:r>
      <w:r w:rsidR="00C42028">
        <w:rPr>
          <w:rFonts w:ascii="Liberation Serif" w:hAnsi="Liberation Serif"/>
          <w:sz w:val="28"/>
          <w:szCs w:val="28"/>
        </w:rPr>
        <w:t xml:space="preserve">№1, </w:t>
      </w:r>
      <w:r w:rsidR="007D5BB0">
        <w:rPr>
          <w:rFonts w:ascii="Liberation Serif" w:hAnsi="Liberation Serif"/>
          <w:sz w:val="28"/>
          <w:szCs w:val="28"/>
        </w:rPr>
        <w:t>№</w:t>
      </w:r>
      <w:r w:rsidRPr="003B20D9">
        <w:rPr>
          <w:rFonts w:ascii="Liberation Serif" w:hAnsi="Liberation Serif"/>
          <w:sz w:val="28"/>
          <w:szCs w:val="28"/>
        </w:rPr>
        <w:t>2</w:t>
      </w:r>
      <w:r w:rsidR="005572E5">
        <w:rPr>
          <w:rFonts w:ascii="Liberation Serif" w:hAnsi="Liberation Serif"/>
          <w:sz w:val="28"/>
          <w:szCs w:val="28"/>
        </w:rPr>
        <w:t>, №3</w:t>
      </w:r>
      <w:r w:rsidRPr="003B20D9">
        <w:rPr>
          <w:rFonts w:ascii="Liberation Serif" w:hAnsi="Liberation Serif"/>
          <w:sz w:val="28"/>
          <w:szCs w:val="28"/>
        </w:rPr>
        <w:t xml:space="preserve"> муниципальной программы «</w:t>
      </w:r>
      <w:r w:rsidRPr="003B20D9">
        <w:rPr>
          <w:rFonts w:ascii="Liberation Serif" w:eastAsia="Times New Roman" w:hAnsi="Liberation Serif"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</w:t>
      </w:r>
      <w:r w:rsidRPr="003B20D9">
        <w:rPr>
          <w:rFonts w:ascii="Liberation Serif" w:hAnsi="Liberation Serif"/>
          <w:sz w:val="28"/>
          <w:szCs w:val="28"/>
        </w:rPr>
        <w:t>»  изложить в новой редакции (прилага</w:t>
      </w:r>
      <w:r w:rsidR="007D5BB0">
        <w:rPr>
          <w:rFonts w:ascii="Liberation Serif" w:hAnsi="Liberation Serif"/>
          <w:sz w:val="28"/>
          <w:szCs w:val="28"/>
        </w:rPr>
        <w:t>ю</w:t>
      </w:r>
      <w:r w:rsidRPr="003B20D9">
        <w:rPr>
          <w:rFonts w:ascii="Liberation Serif" w:hAnsi="Liberation Serif"/>
          <w:sz w:val="28"/>
          <w:szCs w:val="28"/>
        </w:rPr>
        <w:t>тся).</w:t>
      </w:r>
    </w:p>
    <w:p w:rsidR="00DA2593" w:rsidRPr="00DC1700" w:rsidRDefault="00B0075A" w:rsidP="003B20D9">
      <w:pPr>
        <w:jc w:val="both"/>
        <w:rPr>
          <w:rFonts w:ascii="Liberation Serif" w:hAnsi="Liberation Serif"/>
          <w:sz w:val="28"/>
          <w:szCs w:val="28"/>
        </w:rPr>
      </w:pPr>
      <w:r w:rsidRPr="00DC1700">
        <w:rPr>
          <w:rFonts w:ascii="Liberation Serif" w:hAnsi="Liberation Serif"/>
          <w:sz w:val="28"/>
          <w:szCs w:val="28"/>
        </w:rPr>
        <w:t xml:space="preserve">    </w:t>
      </w:r>
      <w:r w:rsidR="00640AD1">
        <w:rPr>
          <w:rFonts w:ascii="Liberation Serif" w:hAnsi="Liberation Serif"/>
          <w:sz w:val="28"/>
          <w:szCs w:val="28"/>
        </w:rPr>
        <w:t>3</w:t>
      </w:r>
      <w:r w:rsidR="00DA2593" w:rsidRPr="00DC1700">
        <w:rPr>
          <w:rFonts w:ascii="Liberation Serif" w:hAnsi="Liberation Serif"/>
          <w:sz w:val="28"/>
          <w:szCs w:val="28"/>
        </w:rPr>
        <w:t xml:space="preserve">. Настоящее постановление разместить на официальном сайте Пышминского городского округа. </w:t>
      </w:r>
    </w:p>
    <w:p w:rsidR="00352EA9" w:rsidRPr="00DC1700" w:rsidRDefault="00640AD1" w:rsidP="00352EA9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352EA9" w:rsidRPr="00DC1700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352EA9" w:rsidRPr="00DC170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352EA9" w:rsidRPr="00DC1700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заместителя главы администрации Пышминского городского округа по </w:t>
      </w:r>
      <w:r w:rsidR="00651B87" w:rsidRPr="00DC1700">
        <w:rPr>
          <w:rFonts w:ascii="Liberation Serif" w:hAnsi="Liberation Serif"/>
          <w:sz w:val="28"/>
          <w:szCs w:val="28"/>
        </w:rPr>
        <w:t>жилищно-коммунальному хозяйству А.А. Обоскалова.</w:t>
      </w:r>
    </w:p>
    <w:p w:rsidR="00352EA9" w:rsidRPr="00DC1700" w:rsidRDefault="00352EA9" w:rsidP="00352EA9">
      <w:pPr>
        <w:jc w:val="both"/>
        <w:rPr>
          <w:rFonts w:ascii="Liberation Serif" w:hAnsi="Liberation Serif"/>
          <w:sz w:val="28"/>
          <w:szCs w:val="28"/>
        </w:rPr>
      </w:pPr>
    </w:p>
    <w:p w:rsidR="00352EA9" w:rsidRPr="00DC1700" w:rsidRDefault="00352EA9" w:rsidP="00352EA9">
      <w:pPr>
        <w:jc w:val="both"/>
        <w:rPr>
          <w:rFonts w:ascii="Liberation Serif" w:hAnsi="Liberation Serif"/>
          <w:sz w:val="28"/>
          <w:szCs w:val="28"/>
        </w:rPr>
      </w:pPr>
    </w:p>
    <w:p w:rsidR="0046640E" w:rsidRPr="00E80AF7" w:rsidRDefault="00352EA9" w:rsidP="00E80AF7">
      <w:pPr>
        <w:jc w:val="both"/>
        <w:rPr>
          <w:rFonts w:ascii="Liberation Serif" w:hAnsi="Liberation Serif"/>
          <w:sz w:val="24"/>
          <w:szCs w:val="24"/>
        </w:rPr>
      </w:pPr>
      <w:r w:rsidRPr="00DC1700">
        <w:rPr>
          <w:rFonts w:ascii="Liberation Serif" w:hAnsi="Liberation Serif"/>
          <w:sz w:val="28"/>
          <w:szCs w:val="28"/>
        </w:rPr>
        <w:t xml:space="preserve">Глава Пышминского городского округа                    </w:t>
      </w:r>
      <w:r w:rsidR="00651B87" w:rsidRPr="00DC1700">
        <w:rPr>
          <w:rFonts w:ascii="Liberation Serif" w:hAnsi="Liberation Serif"/>
          <w:sz w:val="28"/>
          <w:szCs w:val="28"/>
        </w:rPr>
        <w:t>В.В. Соколов</w:t>
      </w:r>
      <w:r>
        <w:rPr>
          <w:rFonts w:ascii="Liberation Serif" w:hAnsi="Liberation Serif"/>
          <w:sz w:val="28"/>
          <w:szCs w:val="28"/>
        </w:rPr>
        <w:t xml:space="preserve">       </w:t>
      </w:r>
      <w:r w:rsidR="0046640E">
        <w:t xml:space="preserve">                                                              </w:t>
      </w:r>
      <w:r w:rsidR="00DA2593">
        <w:t xml:space="preserve">                        </w:t>
      </w:r>
    </w:p>
    <w:sectPr w:rsidR="0046640E" w:rsidRPr="00E80AF7" w:rsidSect="00F25749">
      <w:type w:val="continuous"/>
      <w:pgSz w:w="11909" w:h="16834"/>
      <w:pgMar w:top="567" w:right="851" w:bottom="1843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2131"/>
    <w:multiLevelType w:val="multilevel"/>
    <w:tmpl w:val="6E8C5288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76" w:hanging="8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9" w:hanging="8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">
    <w:nsid w:val="351A66FC"/>
    <w:multiLevelType w:val="hybridMultilevel"/>
    <w:tmpl w:val="01F47036"/>
    <w:lvl w:ilvl="0" w:tplc="63286FC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D269F"/>
    <w:multiLevelType w:val="hybridMultilevel"/>
    <w:tmpl w:val="8D882680"/>
    <w:lvl w:ilvl="0" w:tplc="569629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04510D"/>
    <w:rsid w:val="000E33AD"/>
    <w:rsid w:val="00146F27"/>
    <w:rsid w:val="001569B4"/>
    <w:rsid w:val="00165431"/>
    <w:rsid w:val="00180268"/>
    <w:rsid w:val="001909C5"/>
    <w:rsid w:val="001E7EA1"/>
    <w:rsid w:val="00240A12"/>
    <w:rsid w:val="00275E95"/>
    <w:rsid w:val="002A4C26"/>
    <w:rsid w:val="002C04F2"/>
    <w:rsid w:val="00337A3C"/>
    <w:rsid w:val="00352EA9"/>
    <w:rsid w:val="003560A8"/>
    <w:rsid w:val="00392FAC"/>
    <w:rsid w:val="003B0B26"/>
    <w:rsid w:val="003B20D9"/>
    <w:rsid w:val="003B378C"/>
    <w:rsid w:val="003C7804"/>
    <w:rsid w:val="003D33B9"/>
    <w:rsid w:val="003E5DCD"/>
    <w:rsid w:val="004625A9"/>
    <w:rsid w:val="0046640E"/>
    <w:rsid w:val="0047575E"/>
    <w:rsid w:val="004A45AD"/>
    <w:rsid w:val="004A6610"/>
    <w:rsid w:val="004C1AB1"/>
    <w:rsid w:val="004E1D6F"/>
    <w:rsid w:val="00503B55"/>
    <w:rsid w:val="005572E5"/>
    <w:rsid w:val="00616BAE"/>
    <w:rsid w:val="00621F87"/>
    <w:rsid w:val="00640AD1"/>
    <w:rsid w:val="00650A75"/>
    <w:rsid w:val="00651B87"/>
    <w:rsid w:val="00651BCF"/>
    <w:rsid w:val="00681BFB"/>
    <w:rsid w:val="00683FC2"/>
    <w:rsid w:val="007D5BB0"/>
    <w:rsid w:val="007F248E"/>
    <w:rsid w:val="00812B01"/>
    <w:rsid w:val="00872F4A"/>
    <w:rsid w:val="008C7024"/>
    <w:rsid w:val="00924BF8"/>
    <w:rsid w:val="009B2FE9"/>
    <w:rsid w:val="00A12BD1"/>
    <w:rsid w:val="00A13741"/>
    <w:rsid w:val="00A67F96"/>
    <w:rsid w:val="00AC71D9"/>
    <w:rsid w:val="00B0075A"/>
    <w:rsid w:val="00C00FB5"/>
    <w:rsid w:val="00C05A6F"/>
    <w:rsid w:val="00C42028"/>
    <w:rsid w:val="00C76818"/>
    <w:rsid w:val="00C96D99"/>
    <w:rsid w:val="00CA3EE2"/>
    <w:rsid w:val="00CB1C30"/>
    <w:rsid w:val="00CD2162"/>
    <w:rsid w:val="00CE38D5"/>
    <w:rsid w:val="00D06678"/>
    <w:rsid w:val="00D31B05"/>
    <w:rsid w:val="00D4314A"/>
    <w:rsid w:val="00D4551C"/>
    <w:rsid w:val="00D76AB6"/>
    <w:rsid w:val="00D81D92"/>
    <w:rsid w:val="00DA2593"/>
    <w:rsid w:val="00DB1D1C"/>
    <w:rsid w:val="00DC1700"/>
    <w:rsid w:val="00E10CFD"/>
    <w:rsid w:val="00E33BD9"/>
    <w:rsid w:val="00E80AF7"/>
    <w:rsid w:val="00F00365"/>
    <w:rsid w:val="00F25749"/>
    <w:rsid w:val="00F37C0D"/>
    <w:rsid w:val="00F7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paragraph" w:customStyle="1" w:styleId="doktekstj">
    <w:name w:val="doktekstj"/>
    <w:basedOn w:val="a"/>
    <w:rsid w:val="00E10CFD"/>
    <w:pPr>
      <w:widowControl/>
      <w:autoSpaceDE/>
      <w:autoSpaceDN/>
      <w:adjustRightInd/>
      <w:spacing w:before="100" w:beforeAutospacing="1" w:after="316"/>
      <w:jc w:val="both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240A1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B0075A"/>
    <w:rPr>
      <w:color w:val="0000FF"/>
      <w:u w:val="single"/>
    </w:rPr>
  </w:style>
  <w:style w:type="table" w:styleId="a7">
    <w:name w:val="Table Grid"/>
    <w:basedOn w:val="a1"/>
    <w:uiPriority w:val="59"/>
    <w:rsid w:val="003B20D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B20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3B20D9"/>
    <w:rPr>
      <w:rFonts w:eastAsia="Times New Roman"/>
      <w:sz w:val="24"/>
      <w:szCs w:val="24"/>
    </w:rPr>
  </w:style>
  <w:style w:type="paragraph" w:customStyle="1" w:styleId="a8">
    <w:name w:val="Знак Знак"/>
    <w:basedOn w:val="a"/>
    <w:rsid w:val="00C42028"/>
    <w:pPr>
      <w:autoSpaceDE/>
      <w:autoSpaceDN/>
      <w:spacing w:after="160" w:line="240" w:lineRule="exact"/>
      <w:jc w:val="right"/>
    </w:pPr>
    <w:rPr>
      <w:rFonts w:eastAsia="Times New Roman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7752">
              <w:marLeft w:val="0"/>
              <w:marRight w:val="0"/>
              <w:marTop w:val="3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GKH</cp:lastModifiedBy>
  <cp:revision>17</cp:revision>
  <cp:lastPrinted>2021-02-04T11:26:00Z</cp:lastPrinted>
  <dcterms:created xsi:type="dcterms:W3CDTF">2020-05-06T10:21:00Z</dcterms:created>
  <dcterms:modified xsi:type="dcterms:W3CDTF">2021-02-04T11:27:00Z</dcterms:modified>
</cp:coreProperties>
</file>