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B" w:rsidRPr="00F32BFB" w:rsidRDefault="00F32BFB" w:rsidP="00F32BFB">
      <w:pPr>
        <w:pStyle w:val="a5"/>
        <w:jc w:val="center"/>
        <w:rPr>
          <w:b/>
          <w:szCs w:val="28"/>
        </w:rPr>
      </w:pPr>
      <w:r w:rsidRPr="00F32BFB">
        <w:rPr>
          <w:b/>
          <w:szCs w:val="28"/>
        </w:rPr>
        <w:t>Российская Федерация</w:t>
      </w:r>
    </w:p>
    <w:p w:rsidR="00F32BFB" w:rsidRPr="00F32BFB" w:rsidRDefault="00F32BFB" w:rsidP="00F32BFB">
      <w:pPr>
        <w:pStyle w:val="a5"/>
        <w:jc w:val="center"/>
        <w:rPr>
          <w:b/>
          <w:szCs w:val="28"/>
        </w:rPr>
      </w:pPr>
      <w:r w:rsidRPr="00F32BFB">
        <w:rPr>
          <w:b/>
          <w:szCs w:val="28"/>
        </w:rPr>
        <w:t>Свердловская область</w:t>
      </w: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B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32BFB">
        <w:rPr>
          <w:rFonts w:ascii="Times New Roman" w:hAnsi="Times New Roman" w:cs="Times New Roman"/>
          <w:b/>
          <w:sz w:val="28"/>
          <w:szCs w:val="28"/>
        </w:rPr>
        <w:t xml:space="preserve">.05.2016                                           </w:t>
      </w:r>
      <w:r w:rsidRPr="00F32BFB">
        <w:rPr>
          <w:rFonts w:ascii="Times New Roman" w:hAnsi="Times New Roman" w:cs="Times New Roman"/>
          <w:b/>
          <w:sz w:val="28"/>
          <w:szCs w:val="28"/>
        </w:rPr>
        <w:tab/>
      </w:r>
      <w:r w:rsidRPr="00F32BF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F32BFB">
        <w:rPr>
          <w:rFonts w:ascii="Times New Roman" w:hAnsi="Times New Roman" w:cs="Times New Roman"/>
          <w:b/>
          <w:sz w:val="28"/>
          <w:szCs w:val="28"/>
        </w:rPr>
        <w:tab/>
      </w:r>
      <w:r w:rsidRPr="00F32BFB">
        <w:rPr>
          <w:rFonts w:ascii="Times New Roman" w:hAnsi="Times New Roman" w:cs="Times New Roman"/>
          <w:b/>
          <w:sz w:val="28"/>
          <w:szCs w:val="28"/>
        </w:rPr>
        <w:tab/>
      </w:r>
      <w:r w:rsidRPr="00F32BFB">
        <w:rPr>
          <w:rFonts w:ascii="Times New Roman" w:hAnsi="Times New Roman" w:cs="Times New Roman"/>
          <w:b/>
          <w:sz w:val="28"/>
          <w:szCs w:val="28"/>
        </w:rPr>
        <w:tab/>
        <w:t>№ 2</w:t>
      </w:r>
      <w:r>
        <w:rPr>
          <w:rFonts w:ascii="Times New Roman" w:hAnsi="Times New Roman" w:cs="Times New Roman"/>
          <w:b/>
          <w:sz w:val="28"/>
          <w:szCs w:val="28"/>
        </w:rPr>
        <w:t>52</w:t>
      </w: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FB" w:rsidRPr="00F32BFB" w:rsidRDefault="00F32BFB" w:rsidP="00F3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B"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F32BFB" w:rsidRPr="00F32BFB" w:rsidRDefault="00F32BFB" w:rsidP="00F32BFB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4D1B3D" w:rsidRDefault="004279DB" w:rsidP="00501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7CAA">
        <w:rPr>
          <w:rFonts w:ascii="Times New Roman" w:hAnsi="Times New Roman" w:cs="Times New Roman"/>
          <w:sz w:val="28"/>
          <w:szCs w:val="28"/>
        </w:rPr>
        <w:t>ведомственного перечня отдельных видов товаров, работ, услуг, 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</w:t>
      </w:r>
      <w:r w:rsidR="00694E61">
        <w:rPr>
          <w:rFonts w:ascii="Times New Roman" w:hAnsi="Times New Roman" w:cs="Times New Roman"/>
          <w:sz w:val="28"/>
          <w:szCs w:val="28"/>
        </w:rPr>
        <w:t xml:space="preserve"> </w:t>
      </w:r>
      <w:r w:rsidR="001D7CAA">
        <w:rPr>
          <w:rFonts w:ascii="Times New Roman" w:hAnsi="Times New Roman" w:cs="Times New Roman"/>
          <w:sz w:val="28"/>
          <w:szCs w:val="28"/>
        </w:rPr>
        <w:t>работ,</w:t>
      </w:r>
      <w:r w:rsidR="00694E61">
        <w:rPr>
          <w:rFonts w:ascii="Times New Roman" w:hAnsi="Times New Roman" w:cs="Times New Roman"/>
          <w:sz w:val="28"/>
          <w:szCs w:val="28"/>
        </w:rPr>
        <w:t xml:space="preserve"> </w:t>
      </w:r>
      <w:r w:rsidR="001D7CAA">
        <w:rPr>
          <w:rFonts w:ascii="Times New Roman" w:hAnsi="Times New Roman" w:cs="Times New Roman"/>
          <w:sz w:val="28"/>
          <w:szCs w:val="28"/>
        </w:rPr>
        <w:t>услуг)</w:t>
      </w:r>
    </w:p>
    <w:p w:rsidR="00B9695D" w:rsidRDefault="00B9695D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CAA" w:rsidRPr="001D7CAA" w:rsidRDefault="00B3709F" w:rsidP="001D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1167C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</w:t>
      </w:r>
      <w:r w:rsidR="00501BAD">
        <w:rPr>
          <w:rFonts w:ascii="Times New Roman" w:hAnsi="Times New Roman" w:cs="Times New Roman"/>
          <w:sz w:val="28"/>
          <w:szCs w:val="28"/>
        </w:rPr>
        <w:t>№</w:t>
      </w:r>
      <w:r w:rsidRPr="00B3709F">
        <w:rPr>
          <w:rFonts w:ascii="Times New Roman" w:hAnsi="Times New Roman" w:cs="Times New Roman"/>
          <w:sz w:val="28"/>
          <w:szCs w:val="28"/>
        </w:rPr>
        <w:t xml:space="preserve"> 44-ФЗ </w:t>
      </w:r>
      <w:r w:rsidR="00D1167C">
        <w:rPr>
          <w:rFonts w:ascii="Times New Roman" w:hAnsi="Times New Roman" w:cs="Times New Roman"/>
          <w:sz w:val="28"/>
          <w:szCs w:val="28"/>
        </w:rPr>
        <w:t>«</w:t>
      </w:r>
      <w:r w:rsidRPr="00B3709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167C">
        <w:rPr>
          <w:rFonts w:ascii="Times New Roman" w:hAnsi="Times New Roman" w:cs="Times New Roman"/>
          <w:sz w:val="28"/>
          <w:szCs w:val="28"/>
        </w:rPr>
        <w:t>»</w:t>
      </w:r>
      <w:r w:rsidR="001D7CAA">
        <w:rPr>
          <w:rFonts w:ascii="Times New Roman" w:hAnsi="Times New Roman" w:cs="Times New Roman"/>
          <w:sz w:val="28"/>
          <w:szCs w:val="28"/>
        </w:rPr>
        <w:t>, постановлением администрации Пышминского городского округа от 31.03.2016 № 133 «</w:t>
      </w:r>
      <w:r w:rsidR="001D7CAA" w:rsidRPr="001D7CAA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</w:t>
      </w:r>
      <w:proofErr w:type="gramEnd"/>
      <w:r w:rsidR="001D7CAA" w:rsidRPr="001D7CAA">
        <w:rPr>
          <w:rFonts w:ascii="Times New Roman" w:hAnsi="Times New Roman" w:cs="Times New Roman"/>
          <w:sz w:val="28"/>
          <w:szCs w:val="28"/>
        </w:rPr>
        <w:t xml:space="preserve"> числе предельные цены товаров, работ, услуг)</w:t>
      </w:r>
      <w:r w:rsidR="00694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CAA" w:rsidRPr="001D7C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D7CAA" w:rsidRPr="001D7CAA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Пышминского городского округа</w:t>
      </w:r>
      <w:r w:rsidR="00694E61">
        <w:rPr>
          <w:rFonts w:ascii="Times New Roman" w:hAnsi="Times New Roman" w:cs="Times New Roman"/>
          <w:sz w:val="28"/>
          <w:szCs w:val="28"/>
        </w:rPr>
        <w:t>»</w:t>
      </w:r>
    </w:p>
    <w:p w:rsidR="00B3709F" w:rsidRPr="00D1167C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167C" w:rsidRPr="00D116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о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с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т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а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н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о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в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л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я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ю: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1. Утвердить</w:t>
      </w:r>
      <w:r w:rsidR="00694E61" w:rsidRPr="00694E61">
        <w:t xml:space="preserve"> </w:t>
      </w:r>
      <w:r w:rsidR="00694E61" w:rsidRPr="00694E61">
        <w:rPr>
          <w:rFonts w:ascii="Times New Roman" w:hAnsi="Times New Roman" w:cs="Times New Roman"/>
          <w:sz w:val="28"/>
          <w:szCs w:val="28"/>
        </w:rPr>
        <w:t>ведомственн</w:t>
      </w:r>
      <w:r w:rsidR="00694E61">
        <w:rPr>
          <w:rFonts w:ascii="Times New Roman" w:hAnsi="Times New Roman" w:cs="Times New Roman"/>
          <w:sz w:val="28"/>
          <w:szCs w:val="28"/>
        </w:rPr>
        <w:t>ый</w:t>
      </w:r>
      <w:r w:rsidR="00694E61" w:rsidRPr="00694E6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94E61">
        <w:rPr>
          <w:rFonts w:ascii="Times New Roman" w:hAnsi="Times New Roman" w:cs="Times New Roman"/>
          <w:sz w:val="28"/>
          <w:szCs w:val="28"/>
        </w:rPr>
        <w:t>ень</w:t>
      </w:r>
      <w:r w:rsidR="00694E61" w:rsidRPr="00694E61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</w:t>
      </w:r>
      <w:r w:rsidR="00694E61">
        <w:rPr>
          <w:rFonts w:ascii="Times New Roman" w:hAnsi="Times New Roman" w:cs="Times New Roman"/>
          <w:sz w:val="28"/>
          <w:szCs w:val="28"/>
        </w:rPr>
        <w:t xml:space="preserve"> </w:t>
      </w:r>
      <w:r w:rsidR="00694E61" w:rsidRPr="00694E61">
        <w:rPr>
          <w:rFonts w:ascii="Times New Roman" w:hAnsi="Times New Roman" w:cs="Times New Roman"/>
          <w:sz w:val="28"/>
          <w:szCs w:val="28"/>
        </w:rPr>
        <w:t>работ,</w:t>
      </w:r>
      <w:r w:rsidR="00694E61">
        <w:rPr>
          <w:rFonts w:ascii="Times New Roman" w:hAnsi="Times New Roman" w:cs="Times New Roman"/>
          <w:sz w:val="28"/>
          <w:szCs w:val="28"/>
        </w:rPr>
        <w:t xml:space="preserve"> </w:t>
      </w:r>
      <w:r w:rsidR="00694E61" w:rsidRPr="00694E61">
        <w:rPr>
          <w:rFonts w:ascii="Times New Roman" w:hAnsi="Times New Roman" w:cs="Times New Roman"/>
          <w:sz w:val="28"/>
          <w:szCs w:val="28"/>
        </w:rPr>
        <w:t>услуг)</w:t>
      </w:r>
      <w:r w:rsidRPr="00B3709F">
        <w:rPr>
          <w:rFonts w:ascii="Times New Roman" w:hAnsi="Times New Roman" w:cs="Times New Roman"/>
          <w:sz w:val="28"/>
          <w:szCs w:val="28"/>
        </w:rPr>
        <w:t xml:space="preserve"> (</w:t>
      </w:r>
      <w:r w:rsidR="00D1167C">
        <w:rPr>
          <w:rFonts w:ascii="Times New Roman" w:hAnsi="Times New Roman" w:cs="Times New Roman"/>
          <w:sz w:val="28"/>
          <w:szCs w:val="28"/>
        </w:rPr>
        <w:t>прилага</w:t>
      </w:r>
      <w:r w:rsidR="00694E61">
        <w:rPr>
          <w:rFonts w:ascii="Times New Roman" w:hAnsi="Times New Roman" w:cs="Times New Roman"/>
          <w:sz w:val="28"/>
          <w:szCs w:val="28"/>
        </w:rPr>
        <w:t>е</w:t>
      </w:r>
      <w:r w:rsidR="00D1167C">
        <w:rPr>
          <w:rFonts w:ascii="Times New Roman" w:hAnsi="Times New Roman" w:cs="Times New Roman"/>
          <w:sz w:val="28"/>
          <w:szCs w:val="28"/>
        </w:rPr>
        <w:t>тся</w:t>
      </w:r>
      <w:r w:rsidRPr="00B3709F">
        <w:rPr>
          <w:rFonts w:ascii="Times New Roman" w:hAnsi="Times New Roman" w:cs="Times New Roman"/>
          <w:sz w:val="28"/>
          <w:szCs w:val="28"/>
        </w:rPr>
        <w:t>).</w:t>
      </w:r>
    </w:p>
    <w:p w:rsidR="00B3709F" w:rsidRPr="00B3709F" w:rsidRDefault="00B3709F" w:rsidP="00694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2. </w:t>
      </w:r>
      <w:r w:rsidR="00A34E58">
        <w:rPr>
          <w:rFonts w:ascii="Times New Roman" w:hAnsi="Times New Roman" w:cs="Times New Roman"/>
          <w:sz w:val="28"/>
          <w:szCs w:val="28"/>
        </w:rPr>
        <w:t xml:space="preserve">Комитету по экономике и инвестиционной политике администрации Пышминского городского округа (Ульянов И.В.) </w:t>
      </w:r>
      <w:r w:rsidRPr="00B3709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E58">
        <w:rPr>
          <w:rFonts w:ascii="Times New Roman" w:hAnsi="Times New Roman" w:cs="Times New Roman"/>
          <w:sz w:val="28"/>
          <w:szCs w:val="28"/>
        </w:rPr>
        <w:t>семи рабочих</w:t>
      </w:r>
      <w:r w:rsidRPr="00B3709F">
        <w:rPr>
          <w:rFonts w:ascii="Times New Roman" w:hAnsi="Times New Roman" w:cs="Times New Roman"/>
          <w:sz w:val="28"/>
          <w:szCs w:val="28"/>
        </w:rPr>
        <w:t xml:space="preserve"> дней со дня принятия настоящего </w:t>
      </w:r>
      <w:r w:rsidR="00A34E58">
        <w:rPr>
          <w:rFonts w:ascii="Times New Roman" w:hAnsi="Times New Roman" w:cs="Times New Roman"/>
          <w:sz w:val="28"/>
          <w:szCs w:val="28"/>
        </w:rPr>
        <w:t>п</w:t>
      </w:r>
      <w:r w:rsidRPr="00B3709F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proofErr w:type="gramStart"/>
      <w:r w:rsidRPr="00B3709F">
        <w:rPr>
          <w:rFonts w:ascii="Times New Roman" w:hAnsi="Times New Roman" w:cs="Times New Roman"/>
          <w:sz w:val="28"/>
          <w:szCs w:val="28"/>
        </w:rPr>
        <w:t>разместить</w:t>
      </w:r>
      <w:r w:rsidRPr="00A34E5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tooltip="ПРАВИЛА" w:history="1">
        <w:r w:rsidRPr="00A34E58">
          <w:rPr>
            <w:rFonts w:ascii="Times New Roman" w:hAnsi="Times New Roman" w:cs="Times New Roman"/>
            <w:sz w:val="28"/>
            <w:szCs w:val="28"/>
          </w:rPr>
          <w:t>Правила</w:t>
        </w:r>
        <w:proofErr w:type="gramEnd"/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на </w:t>
      </w:r>
      <w:r w:rsidR="00A34E58">
        <w:rPr>
          <w:rFonts w:ascii="Times New Roman" w:hAnsi="Times New Roman" w:cs="Times New Roman"/>
          <w:sz w:val="28"/>
          <w:szCs w:val="28"/>
        </w:rPr>
        <w:t>о</w:t>
      </w:r>
      <w:r w:rsidRPr="00B3709F">
        <w:rPr>
          <w:rFonts w:ascii="Times New Roman" w:hAnsi="Times New Roman" w:cs="Times New Roman"/>
          <w:sz w:val="28"/>
          <w:szCs w:val="28"/>
        </w:rPr>
        <w:t>фициальном сайте Единой информа</w:t>
      </w:r>
      <w:r w:rsidR="00A34E58">
        <w:rPr>
          <w:rFonts w:ascii="Times New Roman" w:hAnsi="Times New Roman" w:cs="Times New Roman"/>
          <w:sz w:val="28"/>
          <w:szCs w:val="28"/>
        </w:rPr>
        <w:t>ционной системы в сфере закупок и на официальном сайте Пышминского городского округа</w:t>
      </w:r>
      <w:r w:rsidR="0062420E">
        <w:rPr>
          <w:rFonts w:ascii="Times New Roman" w:hAnsi="Times New Roman" w:cs="Times New Roman"/>
          <w:sz w:val="28"/>
          <w:szCs w:val="28"/>
        </w:rPr>
        <w:t>.</w:t>
      </w:r>
    </w:p>
    <w:p w:rsidR="00B3709F" w:rsidRPr="00B3709F" w:rsidRDefault="0062420E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09F" w:rsidRPr="00B370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709F" w:rsidRPr="00B3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797022">
        <w:rPr>
          <w:rFonts w:ascii="Times New Roman" w:hAnsi="Times New Roman" w:cs="Times New Roman"/>
          <w:sz w:val="28"/>
          <w:szCs w:val="28"/>
        </w:rPr>
        <w:t>п</w:t>
      </w:r>
      <w:r w:rsidR="00B3709F" w:rsidRPr="00B3709F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694E61">
        <w:rPr>
          <w:rFonts w:ascii="Times New Roman" w:hAnsi="Times New Roman" w:cs="Times New Roman"/>
          <w:sz w:val="28"/>
          <w:szCs w:val="28"/>
        </w:rPr>
        <w:t xml:space="preserve">   </w:t>
      </w:r>
      <w:r w:rsidR="00797022">
        <w:rPr>
          <w:rFonts w:ascii="Times New Roman" w:hAnsi="Times New Roman" w:cs="Times New Roman"/>
          <w:sz w:val="28"/>
          <w:szCs w:val="28"/>
        </w:rPr>
        <w:t xml:space="preserve"> и</w:t>
      </w:r>
      <w:r w:rsidR="00B3709F" w:rsidRPr="00B3709F">
        <w:rPr>
          <w:rFonts w:ascii="Times New Roman" w:hAnsi="Times New Roman" w:cs="Times New Roman"/>
          <w:sz w:val="28"/>
          <w:szCs w:val="28"/>
        </w:rPr>
        <w:t>.</w:t>
      </w:r>
      <w:r w:rsidR="00797022">
        <w:rPr>
          <w:rFonts w:ascii="Times New Roman" w:hAnsi="Times New Roman" w:cs="Times New Roman"/>
          <w:sz w:val="28"/>
          <w:szCs w:val="28"/>
        </w:rPr>
        <w:t>о. председателя комитета по экономике и инвестиционной политике администрации Пышминского городского округа</w:t>
      </w:r>
      <w:r w:rsidR="00813302">
        <w:rPr>
          <w:rFonts w:ascii="Times New Roman" w:hAnsi="Times New Roman" w:cs="Times New Roman"/>
          <w:sz w:val="28"/>
          <w:szCs w:val="28"/>
        </w:rPr>
        <w:t xml:space="preserve"> И.В. Ульянова</w:t>
      </w:r>
      <w:r w:rsidR="00797022">
        <w:rPr>
          <w:rFonts w:ascii="Times New Roman" w:hAnsi="Times New Roman" w:cs="Times New Roman"/>
          <w:sz w:val="28"/>
          <w:szCs w:val="28"/>
        </w:rPr>
        <w:t>.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022" w:rsidRPr="00B3709F" w:rsidRDefault="00797022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В.В. Соколов</w:t>
      </w:r>
    </w:p>
    <w:p w:rsidR="00B3709F" w:rsidRDefault="00B3709F" w:rsidP="00B3709F">
      <w:pPr>
        <w:pStyle w:val="ConsPlusNormal"/>
        <w:jc w:val="right"/>
        <w:outlineLvl w:val="1"/>
        <w:sectPr w:rsidR="00B3709F" w:rsidSect="00F32BF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2897" w:rsidRPr="00B3709F" w:rsidRDefault="00A32897" w:rsidP="00A3289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Par149"/>
      <w:bookmarkEnd w:id="1"/>
      <w:r w:rsidRPr="00B3709F">
        <w:rPr>
          <w:rFonts w:ascii="Times New Roman" w:hAnsi="Times New Roman" w:cs="Times New Roman"/>
        </w:rPr>
        <w:lastRenderedPageBreak/>
        <w:t xml:space="preserve">Приложение </w:t>
      </w:r>
    </w:p>
    <w:p w:rsidR="00A32897" w:rsidRDefault="00A32897" w:rsidP="00A3289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A32897" w:rsidRPr="00694E61" w:rsidRDefault="00A32897" w:rsidP="00A32897">
      <w:pPr>
        <w:pStyle w:val="ConsPlusNormal"/>
        <w:jc w:val="right"/>
        <w:rPr>
          <w:rFonts w:ascii="Times New Roman" w:hAnsi="Times New Roman" w:cs="Times New Roman"/>
        </w:rPr>
      </w:pPr>
      <w:r w:rsidRPr="00694E61">
        <w:rPr>
          <w:rFonts w:ascii="Times New Roman" w:hAnsi="Times New Roman" w:cs="Times New Roman"/>
        </w:rPr>
        <w:t xml:space="preserve"> Пышминского городского округа</w:t>
      </w:r>
    </w:p>
    <w:p w:rsidR="00A32897" w:rsidRPr="00694E61" w:rsidRDefault="00A32897" w:rsidP="00A32897">
      <w:pPr>
        <w:pStyle w:val="ConsPlusNormal"/>
        <w:jc w:val="right"/>
        <w:rPr>
          <w:rFonts w:ascii="Times New Roman" w:hAnsi="Times New Roman" w:cs="Times New Roman"/>
        </w:rPr>
      </w:pPr>
      <w:r w:rsidRPr="00694E61">
        <w:rPr>
          <w:rFonts w:ascii="Times New Roman" w:hAnsi="Times New Roman" w:cs="Times New Roman"/>
        </w:rPr>
        <w:t>от _</w:t>
      </w:r>
      <w:r w:rsidR="00A51BC6">
        <w:rPr>
          <w:rFonts w:ascii="Times New Roman" w:hAnsi="Times New Roman" w:cs="Times New Roman"/>
        </w:rPr>
        <w:t>31.05.2016</w:t>
      </w:r>
      <w:r w:rsidRPr="00694E61">
        <w:rPr>
          <w:rFonts w:ascii="Times New Roman" w:hAnsi="Times New Roman" w:cs="Times New Roman"/>
        </w:rPr>
        <w:t>_ № _</w:t>
      </w:r>
      <w:r w:rsidR="00A51BC6">
        <w:rPr>
          <w:rFonts w:ascii="Times New Roman" w:hAnsi="Times New Roman" w:cs="Times New Roman"/>
        </w:rPr>
        <w:t>252</w:t>
      </w:r>
      <w:r w:rsidRPr="00694E61">
        <w:rPr>
          <w:rFonts w:ascii="Times New Roman" w:hAnsi="Times New Roman" w:cs="Times New Roman"/>
        </w:rPr>
        <w:t>__</w:t>
      </w:r>
    </w:p>
    <w:p w:rsidR="00A32897" w:rsidRPr="001F3D7C" w:rsidRDefault="00A32897" w:rsidP="00A3289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A32897" w:rsidRPr="00B3709F" w:rsidRDefault="00A32897" w:rsidP="00A32897">
      <w:pPr>
        <w:pStyle w:val="ConsPlusNormal"/>
        <w:rPr>
          <w:rFonts w:ascii="Times New Roman" w:hAnsi="Times New Roman" w:cs="Times New Roman"/>
        </w:rPr>
      </w:pPr>
    </w:p>
    <w:p w:rsidR="00A32897" w:rsidRPr="005C4DE0" w:rsidRDefault="00A32897" w:rsidP="00A3289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ВЕДОМСТВЕННЫЙ </w:t>
      </w:r>
      <w:r w:rsidRPr="005C4DE0">
        <w:rPr>
          <w:rFonts w:ascii="Times New Roman" w:hAnsi="Times New Roman" w:cs="Times New Roman"/>
          <w:b/>
        </w:rPr>
        <w:t>ПЕРЕЧЕНЬ</w:t>
      </w:r>
    </w:p>
    <w:p w:rsidR="00A32897" w:rsidRPr="005C4DE0" w:rsidRDefault="00A32897" w:rsidP="00A328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E0">
        <w:rPr>
          <w:rFonts w:ascii="Times New Roman" w:hAnsi="Times New Roman" w:cs="Times New Roman"/>
          <w:b/>
          <w:sz w:val="24"/>
          <w:szCs w:val="24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</w:t>
      </w:r>
      <w:r w:rsidRPr="005C4DE0">
        <w:rPr>
          <w:rFonts w:ascii="Times New Roman" w:hAnsi="Times New Roman" w:cs="Times New Roman"/>
          <w:b/>
          <w:sz w:val="24"/>
          <w:szCs w:val="24"/>
        </w:rPr>
        <w:t>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C4DE0" w:rsidRDefault="005C4DE0" w:rsidP="00B3709F">
      <w:pPr>
        <w:pStyle w:val="ConsPlusNormal"/>
        <w:jc w:val="center"/>
        <w:rPr>
          <w:rFonts w:ascii="Times New Roman" w:hAnsi="Times New Roman" w:cs="Times New Roman"/>
        </w:rPr>
      </w:pPr>
    </w:p>
    <w:p w:rsidR="00B3709F" w:rsidRPr="005C4DE0" w:rsidRDefault="00B3709F" w:rsidP="00B3709F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53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706"/>
        <w:gridCol w:w="63"/>
        <w:gridCol w:w="1083"/>
        <w:gridCol w:w="400"/>
        <w:gridCol w:w="733"/>
        <w:gridCol w:w="566"/>
        <w:gridCol w:w="29"/>
        <w:gridCol w:w="680"/>
        <w:gridCol w:w="647"/>
        <w:gridCol w:w="487"/>
        <w:gridCol w:w="994"/>
        <w:gridCol w:w="992"/>
        <w:gridCol w:w="477"/>
        <w:gridCol w:w="516"/>
        <w:gridCol w:w="1095"/>
        <w:gridCol w:w="46"/>
        <w:gridCol w:w="9"/>
        <w:gridCol w:w="267"/>
        <w:gridCol w:w="863"/>
        <w:gridCol w:w="142"/>
        <w:gridCol w:w="853"/>
        <w:gridCol w:w="1135"/>
        <w:gridCol w:w="992"/>
        <w:gridCol w:w="993"/>
        <w:gridCol w:w="10"/>
      </w:tblGrid>
      <w:tr w:rsidR="00992F2F" w:rsidRPr="00B3709F" w:rsidTr="008A71BF">
        <w:trPr>
          <w:gridAfter w:val="1"/>
          <w:wAfter w:w="10" w:type="dxa"/>
          <w:trHeight w:val="223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3709F">
              <w:rPr>
                <w:rFonts w:ascii="Times New Roman" w:hAnsi="Times New Roman" w:cs="Times New Roman"/>
              </w:rPr>
              <w:t>п</w:t>
            </w:r>
            <w:proofErr w:type="gramEnd"/>
            <w:r w:rsidRPr="00B370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893995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1B3" w:rsidRPr="00D2173A" w:rsidRDefault="007801B3" w:rsidP="00D2173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3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</w:rPr>
              <w:t xml:space="preserve">Пышминского городского округа </w:t>
            </w:r>
            <w:r w:rsidRPr="00B3709F">
              <w:rPr>
                <w:rFonts w:ascii="Times New Roman" w:hAnsi="Times New Roman" w:cs="Times New Roman"/>
              </w:rPr>
              <w:t xml:space="preserve">в обязательном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перечне</w:t>
              </w:r>
            </w:hyperlink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>администрацией Пышминского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B3709F">
              <w:rPr>
                <w:rFonts w:ascii="Times New Roman" w:hAnsi="Times New Roman" w:cs="Times New Roman"/>
              </w:rPr>
              <w:t>от</w:t>
            </w:r>
            <w:proofErr w:type="gramEnd"/>
            <w:r w:rsidRPr="00B3709F">
              <w:rPr>
                <w:rFonts w:ascii="Times New Roman" w:hAnsi="Times New Roman" w:cs="Times New Roman"/>
              </w:rPr>
              <w:t xml:space="preserve"> утвержденной в обязательном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перечне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9" w:tooltip="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" w:history="1">
              <w:r w:rsidRPr="00B3709F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1B3" w:rsidRPr="00D2173A" w:rsidRDefault="007801B3" w:rsidP="00D2173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3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A6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значение характеристики 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значение характеристики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A6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A6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1B3" w:rsidRPr="00D2173A" w:rsidRDefault="007801B3" w:rsidP="00D2173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3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2173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1B3" w:rsidRPr="00D2173A" w:rsidRDefault="007801B3" w:rsidP="00D2173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3A" w:rsidRDefault="007801B3" w:rsidP="00780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высшая группа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должнос</w:t>
            </w:r>
            <w:proofErr w:type="spellEnd"/>
          </w:p>
          <w:p w:rsidR="007801B3" w:rsidRDefault="007801B3" w:rsidP="007801B3">
            <w:pPr>
              <w:pStyle w:val="ConsPlusNormal"/>
              <w:jc w:val="center"/>
            </w:pPr>
            <w:proofErr w:type="spellStart"/>
            <w:r w:rsidRPr="00B3709F">
              <w:rPr>
                <w:rFonts w:ascii="Times New Roman" w:hAnsi="Times New Roman" w:cs="Times New Roman"/>
              </w:rPr>
              <w:t>тей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МС </w:t>
            </w:r>
            <w:hyperlink w:anchor="Par799" w:tooltip="&lt;*&gt; МС - муниципальной службы." w:history="1">
              <w:r w:rsidRPr="00893995">
                <w:rPr>
                  <w:rFonts w:ascii="Times New Roman" w:hAnsi="Times New Roman" w:cs="Times New Roman"/>
                </w:rPr>
                <w:t>&lt;*&gt;</w:t>
              </w:r>
            </w:hyperlink>
            <w:r>
              <w:t>,</w:t>
            </w:r>
          </w:p>
          <w:p w:rsidR="007801B3" w:rsidRPr="00B3709F" w:rsidRDefault="007801B3" w:rsidP="00780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руководители МКУ </w:t>
            </w:r>
            <w:hyperlink w:anchor="Par800" w:tooltip="&lt;**&gt; МКУ - муниципальные казенные учреждения." w:history="1">
              <w:r w:rsidRPr="00893995">
                <w:rPr>
                  <w:rFonts w:ascii="Times New Roman" w:hAnsi="Times New Roman" w:cs="Times New Roman"/>
                </w:rPr>
                <w:t>&lt;**&gt;</w:t>
              </w:r>
            </w:hyperlink>
            <w:r w:rsidRPr="00B3709F">
              <w:rPr>
                <w:rFonts w:ascii="Times New Roman" w:hAnsi="Times New Roman" w:cs="Times New Roman"/>
              </w:rPr>
              <w:t xml:space="preserve">, руководители </w:t>
            </w:r>
            <w:r w:rsidRPr="00893995">
              <w:rPr>
                <w:rFonts w:ascii="Times New Roman" w:hAnsi="Times New Roman" w:cs="Times New Roman"/>
              </w:rPr>
              <w:t xml:space="preserve">МБУ </w:t>
            </w:r>
            <w:hyperlink w:anchor="Par801" w:tooltip="&lt;***&gt; МБУ - муниципальные бюджетные учреждения." w:history="1">
              <w:r w:rsidRPr="00893995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группы должностей МС</w:t>
            </w:r>
            <w:r w:rsidRPr="00893995">
              <w:rPr>
                <w:rFonts w:ascii="Times New Roman" w:hAnsi="Times New Roman" w:cs="Times New Roman"/>
              </w:rPr>
              <w:t>,</w:t>
            </w:r>
            <w:r w:rsidRPr="00B3709F">
              <w:rPr>
                <w:rFonts w:ascii="Times New Roman" w:hAnsi="Times New Roman" w:cs="Times New Roman"/>
              </w:rPr>
              <w:t xml:space="preserve"> иные должности в МКУ, МБУ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B3" w:rsidRDefault="007801B3" w:rsidP="007801B3">
            <w:pPr>
              <w:pStyle w:val="ConsPlusNormal"/>
              <w:jc w:val="center"/>
            </w:pPr>
            <w:r w:rsidRPr="00B3709F">
              <w:rPr>
                <w:rFonts w:ascii="Times New Roman" w:hAnsi="Times New Roman" w:cs="Times New Roman"/>
              </w:rPr>
              <w:t xml:space="preserve">высшая группа должностей МС </w:t>
            </w:r>
            <w:hyperlink w:anchor="Par799" w:tooltip="&lt;*&gt; МС - муниципальной службы." w:history="1">
              <w:r w:rsidRPr="00893995">
                <w:rPr>
                  <w:rFonts w:ascii="Times New Roman" w:hAnsi="Times New Roman" w:cs="Times New Roman"/>
                </w:rPr>
                <w:t>&lt;*&gt;</w:t>
              </w:r>
            </w:hyperlink>
            <w:r>
              <w:t>,</w:t>
            </w:r>
          </w:p>
          <w:p w:rsidR="007801B3" w:rsidRDefault="007801B3" w:rsidP="00780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руководители МКУ </w:t>
            </w:r>
            <w:hyperlink w:anchor="Par800" w:tooltip="&lt;**&gt; МКУ - муниципальные казенные учреждения." w:history="1">
              <w:r w:rsidRPr="00893995">
                <w:rPr>
                  <w:rFonts w:ascii="Times New Roman" w:hAnsi="Times New Roman" w:cs="Times New Roman"/>
                </w:rPr>
                <w:t>&lt;**&gt;</w:t>
              </w:r>
            </w:hyperlink>
            <w:r w:rsidRPr="00B3709F">
              <w:rPr>
                <w:rFonts w:ascii="Times New Roman" w:hAnsi="Times New Roman" w:cs="Times New Roman"/>
              </w:rPr>
              <w:t xml:space="preserve">, руководители </w:t>
            </w:r>
            <w:r w:rsidRPr="00893995">
              <w:rPr>
                <w:rFonts w:ascii="Times New Roman" w:hAnsi="Times New Roman" w:cs="Times New Roman"/>
              </w:rPr>
              <w:t xml:space="preserve">МБУ </w:t>
            </w:r>
            <w:hyperlink w:anchor="Par801" w:tooltip="&lt;***&gt; МБУ - муниципальные бюджетные учреждения." w:history="1">
              <w:r w:rsidRPr="00893995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группы должностей МС</w:t>
            </w:r>
            <w:r w:rsidRPr="00893995">
              <w:rPr>
                <w:rFonts w:ascii="Times New Roman" w:hAnsi="Times New Roman" w:cs="Times New Roman"/>
              </w:rPr>
              <w:t>,</w:t>
            </w:r>
            <w:r w:rsidRPr="00B3709F">
              <w:rPr>
                <w:rFonts w:ascii="Times New Roman" w:hAnsi="Times New Roman" w:cs="Times New Roman"/>
              </w:rPr>
              <w:t xml:space="preserve"> иные должности в МКУ, МБУ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7801B3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7801B3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  <w:trHeight w:val="88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6" w:rsidRDefault="009D1BF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</w:t>
            </w:r>
            <w:proofErr w:type="spellEnd"/>
          </w:p>
          <w:p w:rsidR="009D1BF6" w:rsidRDefault="009D1BF6" w:rsidP="009D1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специа</w:t>
            </w:r>
            <w:proofErr w:type="spellEnd"/>
          </w:p>
          <w:p w:rsidR="007801B3" w:rsidRPr="00B3709F" w:rsidRDefault="009D1BF6" w:rsidP="009D1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программных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A" w:rsidRDefault="00D2173A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пользо</w:t>
            </w:r>
            <w:proofErr w:type="spellEnd"/>
          </w:p>
          <w:p w:rsidR="00D2173A" w:rsidRDefault="00D2173A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ватели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карто</w:t>
            </w:r>
            <w:proofErr w:type="spellEnd"/>
          </w:p>
          <w:p w:rsidR="007801B3" w:rsidRPr="00B3709F" w:rsidRDefault="00D2173A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графической информации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прочие пользователи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A" w:rsidRDefault="007801B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пользо</w:t>
            </w:r>
            <w:proofErr w:type="spellEnd"/>
          </w:p>
          <w:p w:rsidR="009D1BF6" w:rsidRDefault="007801B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ватели</w:t>
            </w:r>
            <w:proofErr w:type="spellEnd"/>
          </w:p>
          <w:p w:rsidR="007801B3" w:rsidRPr="00B3709F" w:rsidRDefault="009D1BF6" w:rsidP="009D1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программных продуктов</w:t>
            </w:r>
            <w:r w:rsidR="007801B3" w:rsidRPr="00B370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A" w:rsidRDefault="00D2173A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пользова</w:t>
            </w:r>
            <w:proofErr w:type="spellEnd"/>
          </w:p>
          <w:p w:rsidR="007801B3" w:rsidRPr="00B3709F" w:rsidRDefault="00D2173A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тели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картографической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прочие пользователи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1B3" w:rsidRPr="00B3709F" w:rsidTr="008A71BF">
        <w:trPr>
          <w:gridAfter w:val="1"/>
          <w:wAfter w:w="10" w:type="dxa"/>
        </w:trPr>
        <w:tc>
          <w:tcPr>
            <w:tcW w:w="15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обязательный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перечень</w:t>
              </w:r>
            </w:hyperlink>
          </w:p>
        </w:tc>
      </w:tr>
      <w:tr w:rsidR="007801B3" w:rsidRPr="00B3709F" w:rsidTr="008A71BF">
        <w:trPr>
          <w:gridAfter w:val="1"/>
          <w:wAfter w:w="1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</w:t>
            </w:r>
          </w:p>
          <w:p w:rsidR="007801B3" w:rsidRPr="00B3709F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FE7032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FE7032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Pr="00FE7032" w:rsidRDefault="007801B3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3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2F2F" w:rsidRPr="00B3709F" w:rsidRDefault="00992F2F" w:rsidP="009D1BF6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Компьютеры портативные массой не более 5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992F2F" w:rsidRPr="00B3709F" w:rsidRDefault="00992F2F" w:rsidP="009D1BF6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ноутбуки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ядро процессора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796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2931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оператив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ной 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видеокарты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  <w:trHeight w:val="534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HDD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3709F">
              <w:rPr>
                <w:rFonts w:ascii="Times New Roman" w:hAnsi="Times New Roman" w:cs="Times New Roman"/>
              </w:rPr>
              <w:t>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6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Машины вычисли</w:t>
            </w:r>
          </w:p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тельные электронные цифровые прочие, содержащие или не содержа</w:t>
            </w:r>
          </w:p>
          <w:p w:rsidR="009D1BF6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щие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</w:t>
            </w:r>
            <w:r w:rsidR="008A71BF">
              <w:rPr>
                <w:rFonts w:ascii="Times New Roman" w:hAnsi="Times New Roman" w:cs="Times New Roman"/>
              </w:rPr>
              <w:t xml:space="preserve"> </w:t>
            </w:r>
            <w:r w:rsidRPr="00B3709F">
              <w:rPr>
                <w:rFonts w:ascii="Times New Roman" w:hAnsi="Times New Roman" w:cs="Times New Roman"/>
              </w:rPr>
              <w:t xml:space="preserve">в </w:t>
            </w:r>
            <w:r w:rsidR="009D1BF6">
              <w:rPr>
                <w:rFonts w:ascii="Times New Roman" w:hAnsi="Times New Roman" w:cs="Times New Roman"/>
              </w:rPr>
              <w:t>о</w:t>
            </w:r>
            <w:r w:rsidRPr="00B3709F">
              <w:rPr>
                <w:rFonts w:ascii="Times New Roman" w:hAnsi="Times New Roman" w:cs="Times New Roman"/>
              </w:rPr>
              <w:t>дном корпусе одно или два из следующих устрой</w:t>
            </w:r>
            <w:proofErr w:type="gramStart"/>
            <w:r w:rsidRPr="00B3709F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B3709F">
              <w:rPr>
                <w:rFonts w:ascii="Times New Roman" w:hAnsi="Times New Roman" w:cs="Times New Roman"/>
              </w:rPr>
              <w:t xml:space="preserve">я автоматической обработки </w:t>
            </w:r>
          </w:p>
          <w:p w:rsidR="00992F2F" w:rsidRPr="00B3709F" w:rsidRDefault="008A71BF" w:rsidP="006A0C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2F2F" w:rsidRPr="00B3709F">
              <w:rPr>
                <w:rFonts w:ascii="Times New Roman" w:hAnsi="Times New Roman" w:cs="Times New Roman"/>
              </w:rPr>
              <w:t>анных: запоминающие устройства, устройства ввода, устройства вывода</w:t>
            </w:r>
          </w:p>
          <w:p w:rsidR="00992F2F" w:rsidRPr="00B3709F" w:rsidRDefault="00992F2F" w:rsidP="008A71BF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Пояснения по требуемой продукции: системные </w:t>
            </w:r>
            <w:r w:rsidR="008A71BF">
              <w:rPr>
                <w:rFonts w:ascii="Times New Roman" w:hAnsi="Times New Roman" w:cs="Times New Roman"/>
              </w:rPr>
              <w:t xml:space="preserve"> </w:t>
            </w:r>
            <w:r w:rsidRPr="00B3709F">
              <w:rPr>
                <w:rFonts w:ascii="Times New Roman" w:hAnsi="Times New Roman" w:cs="Times New Roman"/>
              </w:rPr>
              <w:t>блоки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ядро процессора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796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2931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  <w:p w:rsidR="00992F2F" w:rsidRPr="00B3709F" w:rsidRDefault="00992F2F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форм-фактор оперативной 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оперативной 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292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видеокарты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отдельная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отдельная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оперативной памяти видеокарты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GDDR3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GDDR3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размер отдельной видеопамяти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HDD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3709F">
              <w:rPr>
                <w:rFonts w:ascii="Times New Roman" w:hAnsi="Times New Roman" w:cs="Times New Roman"/>
              </w:rPr>
              <w:t>байт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Мониторы и проекторы, преимущественно используем</w:t>
            </w:r>
            <w:r w:rsidRPr="00B3709F">
              <w:rPr>
                <w:rFonts w:ascii="Times New Roman" w:hAnsi="Times New Roman" w:cs="Times New Roman"/>
              </w:rPr>
              <w:lastRenderedPageBreak/>
              <w:t>ые в системах автоматической обработки данных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размер диагонали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039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мониторы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разрешение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кд/м</w:t>
            </w:r>
            <w:proofErr w:type="gramStart"/>
            <w:r w:rsidRPr="00B3709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контраст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отклика пикселя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353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млс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992F2F" w:rsidRPr="00B3709F" w:rsidRDefault="00992F2F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угол обзора по горизонтали/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вертика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максимальная частота обновления экрана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290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A51BC6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видео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интерфей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сы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  <w:p w:rsidR="00992F2F" w:rsidRPr="00813302" w:rsidRDefault="00992F2F" w:rsidP="00196C6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  <w:p w:rsidR="00992F2F" w:rsidRPr="00813302" w:rsidRDefault="00992F2F" w:rsidP="001D7CA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Устройства ввода/вывода данных, содержащи</w:t>
            </w:r>
            <w:r w:rsidRPr="00B3709F">
              <w:rPr>
                <w:rFonts w:ascii="Times New Roman" w:hAnsi="Times New Roman" w:cs="Times New Roman"/>
              </w:rPr>
              <w:lastRenderedPageBreak/>
              <w:t>е или не содержащие в одном корпусе запоминающие устройства.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МФУ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тип 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технология </w:t>
            </w:r>
            <w:r w:rsidRPr="00B3709F">
              <w:rPr>
                <w:rFonts w:ascii="Times New Roman" w:hAnsi="Times New Roman" w:cs="Times New Roman"/>
              </w:rPr>
              <w:lastRenderedPageBreak/>
              <w:t>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лазерная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</w:t>
            </w:r>
            <w:r w:rsidRPr="00B3709F">
              <w:rPr>
                <w:rFonts w:ascii="Times New Roman" w:hAnsi="Times New Roman" w:cs="Times New Roman"/>
              </w:rPr>
              <w:t xml:space="preserve"> печать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</w:t>
            </w:r>
            <w:r w:rsidRPr="00B3709F">
              <w:rPr>
                <w:rFonts w:ascii="Times New Roman" w:hAnsi="Times New Roman" w:cs="Times New Roman"/>
              </w:rPr>
              <w:t xml:space="preserve"> печать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  <w:r w:rsidRPr="00B3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максимальное оптическое разрешение при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сканирова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нии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 w:rsidRPr="00B3709F">
              <w:rPr>
                <w:rFonts w:ascii="Times New Roman" w:hAnsi="Times New Roman" w:cs="Times New Roman"/>
              </w:rPr>
              <w:t>сканирова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ния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3709F">
              <w:rPr>
                <w:rFonts w:ascii="Times New Roman" w:hAnsi="Times New Roman" w:cs="Times New Roman"/>
              </w:rPr>
              <w:t>ч/б</w:t>
            </w:r>
            <w:proofErr w:type="gramEnd"/>
            <w:r w:rsidRPr="00B3709F">
              <w:rPr>
                <w:rFonts w:ascii="Times New Roman" w:hAnsi="Times New Roman" w:cs="Times New Roman"/>
              </w:rPr>
              <w:t>, цветной)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максимальный </w:t>
            </w:r>
            <w:r w:rsidRPr="00B3709F">
              <w:rPr>
                <w:rFonts w:ascii="Times New Roman" w:hAnsi="Times New Roman" w:cs="Times New Roman"/>
              </w:rPr>
              <w:lastRenderedPageBreak/>
              <w:t>формат бумаги (сканер)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устройства автоподачи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емкость устройства автоподачи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625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разрешение копира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копирова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изменение масштаба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количество копий за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Устройства ввода/вывода данных, содержа</w:t>
            </w:r>
          </w:p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щие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или не содержа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щие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в одном корпусе запоминаю</w:t>
            </w:r>
            <w:r w:rsidRPr="00B3709F">
              <w:rPr>
                <w:rFonts w:ascii="Times New Roman" w:hAnsi="Times New Roman" w:cs="Times New Roman"/>
              </w:rPr>
              <w:lastRenderedPageBreak/>
              <w:t>щие устройства.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8A71BF" w:rsidRDefault="00992F2F" w:rsidP="008A71BF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8A71BF">
              <w:rPr>
                <w:rFonts w:ascii="Times New Roman" w:hAnsi="Times New Roman" w:cs="Times New Roman"/>
              </w:rPr>
              <w:t>п</w:t>
            </w:r>
            <w:r w:rsidRPr="00B3709F">
              <w:rPr>
                <w:rFonts w:ascii="Times New Roman" w:hAnsi="Times New Roman" w:cs="Times New Roman"/>
              </w:rPr>
              <w:t>ринте</w:t>
            </w:r>
            <w:proofErr w:type="spellEnd"/>
          </w:p>
          <w:p w:rsidR="008A71BF" w:rsidRDefault="00992F2F" w:rsidP="008A71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ры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992F2F" w:rsidRPr="00B3709F" w:rsidRDefault="00992F2F" w:rsidP="008A71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льный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тип 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992F2F" w:rsidRPr="00B3709F" w:rsidRDefault="00992F2F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  <w:r w:rsidRPr="00B3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автоматическая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двусторон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няя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печать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ресурс черного картриджа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2. Принтер для групповой работы от 2-х человек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277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992F2F" w:rsidRPr="00B3709F" w:rsidRDefault="00992F2F" w:rsidP="009E43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</w:t>
            </w:r>
            <w:proofErr w:type="gramStart"/>
            <w:r w:rsidRPr="00B3709F">
              <w:rPr>
                <w:rFonts w:ascii="Times New Roman" w:hAnsi="Times New Roman" w:cs="Times New Roman"/>
              </w:rPr>
              <w:t>4</w:t>
            </w:r>
            <w:proofErr w:type="gramEnd"/>
            <w:r w:rsidRPr="00B37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93995" w:rsidRDefault="00CA3FA6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992F2F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AD31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автоматическая двусторонняя печать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ресурс черного картриджа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  <w:p w:rsidR="00992F2F" w:rsidRPr="00B3709F" w:rsidRDefault="00992F2F" w:rsidP="00AD31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  <w:p w:rsidR="00992F2F" w:rsidRPr="00B3709F" w:rsidRDefault="00992F2F" w:rsidP="001D7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A51BC6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Pr="00A51BC6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веб</w:t>
            </w:r>
            <w:proofErr w:type="spellEnd"/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3709F">
              <w:rPr>
                <w:rFonts w:ascii="Times New Roman" w:hAnsi="Times New Roman" w:cs="Times New Roman"/>
              </w:rPr>
              <w:t>фейс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Pr="00A51BC6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веб</w:t>
            </w:r>
            <w:proofErr w:type="spellEnd"/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3709F">
              <w:rPr>
                <w:rFonts w:ascii="Times New Roman" w:hAnsi="Times New Roman" w:cs="Times New Roman"/>
              </w:rPr>
              <w:t>фейс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Pr="00A51BC6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веб</w:t>
            </w:r>
            <w:proofErr w:type="spellEnd"/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3709F">
              <w:rPr>
                <w:rFonts w:ascii="Times New Roman" w:hAnsi="Times New Roman" w:cs="Times New Roman"/>
              </w:rPr>
              <w:t>фейс</w:t>
            </w:r>
            <w:proofErr w:type="spellEnd"/>
            <w:proofErr w:type="gram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Pr="00A51BC6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веб</w:t>
            </w:r>
            <w:proofErr w:type="spellEnd"/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3709F">
              <w:rPr>
                <w:rFonts w:ascii="Times New Roman" w:hAnsi="Times New Roman" w:cs="Times New Roman"/>
              </w:rPr>
              <w:t>фейс</w:t>
            </w:r>
            <w:proofErr w:type="spellEnd"/>
            <w:proofErr w:type="gramEnd"/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Pr="00A51BC6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веб</w:t>
            </w:r>
            <w:proofErr w:type="spellEnd"/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3709F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3709F">
              <w:rPr>
                <w:rFonts w:ascii="Times New Roman" w:hAnsi="Times New Roman" w:cs="Times New Roman"/>
              </w:rPr>
              <w:t>фейс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1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мощность двигателя,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1D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F2F" w:rsidRP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BF" w:rsidRDefault="00992F2F" w:rsidP="006A0C10">
            <w:pPr>
              <w:pStyle w:val="ConsPlusNormal"/>
              <w:rPr>
                <w:rFonts w:ascii="Times New Roman" w:eastAsia="Times New Roman" w:hAnsi="Times New Roman"/>
                <w:color w:val="000000"/>
              </w:rPr>
            </w:pPr>
            <w:r w:rsidRPr="008A71BF">
              <w:rPr>
                <w:rFonts w:ascii="Times New Roman" w:eastAsia="Times New Roman" w:hAnsi="Times New Roman"/>
                <w:color w:val="000000"/>
              </w:rPr>
              <w:t>комплекта</w:t>
            </w:r>
          </w:p>
          <w:p w:rsidR="00992F2F" w:rsidRP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A71BF">
              <w:rPr>
                <w:rFonts w:ascii="Times New Roman" w:eastAsia="Times New Roman" w:hAnsi="Times New Roman"/>
                <w:color w:val="000000"/>
              </w:rPr>
              <w:t>ция</w:t>
            </w:r>
            <w:proofErr w:type="spellEnd"/>
            <w:r w:rsidRPr="008A71BF">
              <w:rPr>
                <w:rFonts w:ascii="Times New Roman" w:eastAsia="Times New Roman" w:hAnsi="Times New Roman"/>
                <w:color w:val="000000"/>
              </w:rPr>
              <w:t xml:space="preserve">,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2F" w:rsidRP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8A71BF">
              <w:rPr>
                <w:rFonts w:ascii="Times New Roman" w:eastAsia="Times New Roman" w:hAnsi="Times New Roman"/>
                <w:color w:val="000000"/>
              </w:rPr>
              <w:t>предельная цена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FD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более 1,5 млн.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1BF">
              <w:rPr>
                <w:rFonts w:ascii="Times New Roman" w:hAnsi="Times New Roman" w:cs="Times New Roman"/>
              </w:rPr>
              <w:t xml:space="preserve">не более 1,5 </w:t>
            </w:r>
            <w:proofErr w:type="gramStart"/>
            <w:r w:rsidRPr="008A71BF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8A71B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  <w:trHeight w:val="36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FE7032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мебель для сидения с металлическим каркасом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FE7032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деревянная для офисов</w:t>
            </w:r>
          </w:p>
          <w:p w:rsidR="008A71B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Пояснения по требуемой продукции: мебель для сидения с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деревян</w:t>
            </w:r>
            <w:proofErr w:type="spellEnd"/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ным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каркасом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992F2F" w:rsidRPr="004470A4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Pr="004470A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 xml:space="preserve">береза, </w:t>
            </w:r>
            <w:proofErr w:type="spellStart"/>
            <w:r>
              <w:rPr>
                <w:rFonts w:ascii="Times New Roman" w:hAnsi="Times New Roman" w:cs="Times New Roman"/>
              </w:rPr>
              <w:t>лиственница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осна,ель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Pr="004470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береза, </w:t>
            </w:r>
            <w:proofErr w:type="spellStart"/>
            <w:r>
              <w:rPr>
                <w:rFonts w:ascii="Times New Roman" w:hAnsi="Times New Roman" w:cs="Times New Roman"/>
              </w:rPr>
              <w:t>лиственница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осна,ель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992F2F" w:rsidRPr="004470A4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Pr="004470A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 xml:space="preserve">береза, </w:t>
            </w:r>
            <w:proofErr w:type="spellStart"/>
            <w:r>
              <w:rPr>
                <w:rFonts w:ascii="Times New Roman" w:hAnsi="Times New Roman" w:cs="Times New Roman"/>
              </w:rPr>
              <w:t>лиственница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осна,ель</w:t>
            </w:r>
            <w:proofErr w:type="spellEnd"/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Pr="004470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береза, </w:t>
            </w:r>
            <w:proofErr w:type="spellStart"/>
            <w:r>
              <w:rPr>
                <w:rFonts w:ascii="Times New Roman" w:hAnsi="Times New Roman" w:cs="Times New Roman"/>
              </w:rPr>
              <w:t>лиственница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осна,ель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обивочный материал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2F" w:rsidRPr="00B3709F" w:rsidTr="008A71BF">
        <w:trPr>
          <w:gridAfter w:val="1"/>
          <w:wAfter w:w="1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FE7032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деревянная для офисов</w:t>
            </w:r>
          </w:p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мебель офисная (шкафы, столы и т.п.)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FE7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992F2F" w:rsidRPr="00B3709F" w:rsidRDefault="00992F2F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FE7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F" w:rsidRPr="00B3709F" w:rsidRDefault="00992F2F" w:rsidP="00FE7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EA" w:rsidRPr="00B3709F" w:rsidTr="008A71BF">
        <w:trPr>
          <w:gridAfter w:val="1"/>
          <w:wAfter w:w="10" w:type="dxa"/>
        </w:trPr>
        <w:tc>
          <w:tcPr>
            <w:tcW w:w="15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E1DEA" w:rsidRPr="008A71BF" w:rsidRDefault="001E1DEA" w:rsidP="001E1D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Дополнительный перечень отдельных видов товаров, работ, услуг, определенный администрацией Пышминского городского округа</w:t>
            </w:r>
          </w:p>
        </w:tc>
      </w:tr>
      <w:tr w:rsidR="00665643" w:rsidRPr="00B3709F" w:rsidTr="008A71BF"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B3709F">
              <w:rPr>
                <w:rFonts w:ascii="Times New Roman" w:hAnsi="Times New Roman" w:cs="Times New Roman"/>
              </w:rPr>
              <w:t>п</w:t>
            </w:r>
            <w:proofErr w:type="gramEnd"/>
            <w:r w:rsidRPr="00B370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2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C27DB3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C27DB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1D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665643" w:rsidRPr="00B3709F" w:rsidTr="008A71BF"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B3709F" w:rsidRDefault="00665643" w:rsidP="00665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65643" w:rsidRPr="00B3709F" w:rsidTr="008A71BF"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42.11.10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gramStart"/>
            <w:r w:rsidRPr="008C2252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C2252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ГОСТ, СНиП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проектной, сметной документацией</w:t>
            </w:r>
          </w:p>
        </w:tc>
      </w:tr>
      <w:tr w:rsidR="00665643" w:rsidRPr="00B3709F" w:rsidTr="008A71BF"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42.21.22.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</w:t>
            </w:r>
          </w:p>
          <w:p w:rsidR="00665643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</w:p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газопроводов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ГОСТ, СНиП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в соответствии с проектной, сметной документацией</w:t>
            </w:r>
          </w:p>
        </w:tc>
      </w:tr>
      <w:tr w:rsidR="00665643" w:rsidRPr="00B3709F" w:rsidTr="008A71BF"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42.91.20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гидротехнических сооружений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D217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ГОСТ, СНиП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43" w:rsidRPr="001E1DEA" w:rsidRDefault="00665643" w:rsidP="001E1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в соответствии с проектной, сметной документацией</w:t>
            </w:r>
          </w:p>
        </w:tc>
      </w:tr>
    </w:tbl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709F">
        <w:rPr>
          <w:rFonts w:ascii="Times New Roman" w:hAnsi="Times New Roman" w:cs="Times New Roman"/>
        </w:rPr>
        <w:t>--------------------------------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799"/>
      <w:bookmarkEnd w:id="2"/>
      <w:r w:rsidRPr="00B3709F">
        <w:rPr>
          <w:rFonts w:ascii="Times New Roman" w:hAnsi="Times New Roman" w:cs="Times New Roman"/>
        </w:rPr>
        <w:t>&lt;*&gt; МС - муниципальной службы.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800"/>
      <w:bookmarkEnd w:id="3"/>
      <w:r w:rsidRPr="00B3709F">
        <w:rPr>
          <w:rFonts w:ascii="Times New Roman" w:hAnsi="Times New Roman" w:cs="Times New Roman"/>
        </w:rPr>
        <w:t>&lt;**&gt; МКУ - муниципальные казенные учреждения.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801"/>
      <w:bookmarkEnd w:id="4"/>
      <w:r w:rsidRPr="00B3709F">
        <w:rPr>
          <w:rFonts w:ascii="Times New Roman" w:hAnsi="Times New Roman" w:cs="Times New Roman"/>
        </w:rPr>
        <w:t>&lt;***&gt; МБУ - муниципальные бюджетные учреждения.</w:t>
      </w:r>
    </w:p>
    <w:p w:rsidR="00B3709F" w:rsidRPr="00B3709F" w:rsidRDefault="00B3709F" w:rsidP="00B3709F">
      <w:pPr>
        <w:rPr>
          <w:rFonts w:ascii="Times New Roman" w:hAnsi="Times New Roman" w:cs="Times New Roman"/>
          <w:sz w:val="20"/>
          <w:szCs w:val="20"/>
        </w:rPr>
      </w:pPr>
    </w:p>
    <w:sectPr w:rsidR="00B3709F" w:rsidRPr="00B3709F" w:rsidSect="00665643">
      <w:pgSz w:w="16838" w:h="11906" w:orient="landscape"/>
      <w:pgMar w:top="127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09F"/>
    <w:rsid w:val="000C1343"/>
    <w:rsid w:val="000C1BD3"/>
    <w:rsid w:val="00196C67"/>
    <w:rsid w:val="001A6460"/>
    <w:rsid w:val="001D7CAA"/>
    <w:rsid w:val="001E1DEA"/>
    <w:rsid w:val="001F3D7C"/>
    <w:rsid w:val="00245AE2"/>
    <w:rsid w:val="00250B7F"/>
    <w:rsid w:val="0027753C"/>
    <w:rsid w:val="00353C33"/>
    <w:rsid w:val="003B6F8C"/>
    <w:rsid w:val="004279DB"/>
    <w:rsid w:val="004470A4"/>
    <w:rsid w:val="004C0480"/>
    <w:rsid w:val="004C2BF4"/>
    <w:rsid w:val="004D1B3D"/>
    <w:rsid w:val="004D230E"/>
    <w:rsid w:val="00501BAD"/>
    <w:rsid w:val="00545E43"/>
    <w:rsid w:val="005B2B6E"/>
    <w:rsid w:val="005C4DE0"/>
    <w:rsid w:val="0062420E"/>
    <w:rsid w:val="00633181"/>
    <w:rsid w:val="00655A9E"/>
    <w:rsid w:val="00665643"/>
    <w:rsid w:val="006908D8"/>
    <w:rsid w:val="00694E61"/>
    <w:rsid w:val="006A0C10"/>
    <w:rsid w:val="006B2DD8"/>
    <w:rsid w:val="00741377"/>
    <w:rsid w:val="00755466"/>
    <w:rsid w:val="00757B44"/>
    <w:rsid w:val="007801B3"/>
    <w:rsid w:val="00797022"/>
    <w:rsid w:val="007E504D"/>
    <w:rsid w:val="007F259D"/>
    <w:rsid w:val="00801206"/>
    <w:rsid w:val="00810C40"/>
    <w:rsid w:val="00813302"/>
    <w:rsid w:val="00893995"/>
    <w:rsid w:val="008A71BF"/>
    <w:rsid w:val="008C2252"/>
    <w:rsid w:val="008D664D"/>
    <w:rsid w:val="008F247A"/>
    <w:rsid w:val="0091083D"/>
    <w:rsid w:val="009477BA"/>
    <w:rsid w:val="00992F2F"/>
    <w:rsid w:val="009D1BF6"/>
    <w:rsid w:val="009D32F3"/>
    <w:rsid w:val="009E43F1"/>
    <w:rsid w:val="009E57B4"/>
    <w:rsid w:val="00A32897"/>
    <w:rsid w:val="00A34E58"/>
    <w:rsid w:val="00A51BC6"/>
    <w:rsid w:val="00A52207"/>
    <w:rsid w:val="00A53373"/>
    <w:rsid w:val="00AC135D"/>
    <w:rsid w:val="00AC2B61"/>
    <w:rsid w:val="00AD3105"/>
    <w:rsid w:val="00AE78FE"/>
    <w:rsid w:val="00B3709F"/>
    <w:rsid w:val="00B63B53"/>
    <w:rsid w:val="00B9695D"/>
    <w:rsid w:val="00BD57A9"/>
    <w:rsid w:val="00C27DB3"/>
    <w:rsid w:val="00C76D68"/>
    <w:rsid w:val="00C86C38"/>
    <w:rsid w:val="00CA3FA6"/>
    <w:rsid w:val="00D1167C"/>
    <w:rsid w:val="00D2173A"/>
    <w:rsid w:val="00D270D7"/>
    <w:rsid w:val="00DC5A41"/>
    <w:rsid w:val="00E47CA1"/>
    <w:rsid w:val="00EC4193"/>
    <w:rsid w:val="00F002E9"/>
    <w:rsid w:val="00F10C4E"/>
    <w:rsid w:val="00F24EB1"/>
    <w:rsid w:val="00F32BFB"/>
    <w:rsid w:val="00F907A8"/>
    <w:rsid w:val="00FD1023"/>
    <w:rsid w:val="00FD4533"/>
    <w:rsid w:val="00FE1258"/>
    <w:rsid w:val="00F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9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32B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32B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F32BF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D7D082C5AAB8CDC6C494C4F45C5555195C5EB49DCAD18A1E23EAB4A609211247BECCD0627A7A9H4J7M" TargetMode="External"/><Relationship Id="rId13" Type="http://schemas.openxmlformats.org/officeDocument/2006/relationships/hyperlink" Target="consultantplus://offline/ref=ED1D7D082C5AAB8CDC6C494C4F45C5555195C5EB49DCAD18A1E23EAB4A609211247BECCD0627A7A9H4J7M" TargetMode="External"/><Relationship Id="rId18" Type="http://schemas.openxmlformats.org/officeDocument/2006/relationships/hyperlink" Target="consultantplus://offline/ref=ED1D7D082C5AAB8CDC6C494C4F45C5555195C5EB49DCAD18A1E23EAB4A609211247BECCD0627A6A5H4J0M" TargetMode="External"/><Relationship Id="rId26" Type="http://schemas.openxmlformats.org/officeDocument/2006/relationships/hyperlink" Target="consultantplus://offline/ref=ED1D7D082C5AAB8CDC6C494C4F45C5555197C1EE4BD0AD18A1E23EAB4AH6J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1D7D082C5AAB8CDC6C494C4F45C5555195C5EB49DCAD18A1E23EAB4A609211247BECCD0627A7A5H4J5M" TargetMode="External"/><Relationship Id="rId7" Type="http://schemas.openxmlformats.org/officeDocument/2006/relationships/hyperlink" Target="consultantplus://offline/ref=ED1D7D082C5AAB8CDC6C494C4F45C5555195C5EB49DCAD18A1E23EAB4AH6J0M" TargetMode="External"/><Relationship Id="rId12" Type="http://schemas.openxmlformats.org/officeDocument/2006/relationships/hyperlink" Target="consultantplus://offline/ref=ED1D7D082C5AAB8CDC6C494C4F45C5555195C5EB49DCAD18A1E23EAB4A609211247BECCD0627A0A0H4J6M" TargetMode="External"/><Relationship Id="rId17" Type="http://schemas.openxmlformats.org/officeDocument/2006/relationships/hyperlink" Target="consultantplus://offline/ref=ED1D7D082C5AAB8CDC6C494C4F45C5555195C5EB49DCAD18A1E23EAB4A609211247BECCD0627A0A0H4J6M" TargetMode="External"/><Relationship Id="rId25" Type="http://schemas.openxmlformats.org/officeDocument/2006/relationships/hyperlink" Target="consultantplus://offline/ref=ED1D7D082C5AAB8CDC6C494C4F45C5555195C5EB49DCAD18A1E23EAB4A609211247BECCD0627A7A5H4J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1D7D082C5AAB8CDC6C494C4F45C5555195C5EB49DCAD18A1E23EAB4A609211247BECCD0627A0A0H4J6M" TargetMode="External"/><Relationship Id="rId20" Type="http://schemas.openxmlformats.org/officeDocument/2006/relationships/hyperlink" Target="consultantplus://offline/ref=ED1D7D082C5AAB8CDC6C494C4F45C5555195C5EB49DCAD18A1E23EAB4A609211247BECCD0627A7A0H4J2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1D7D082C5AAB8CDC6C494C4F45C5555197C1EE4BD0AD18A1E23EAB4AH6J0M" TargetMode="External"/><Relationship Id="rId11" Type="http://schemas.openxmlformats.org/officeDocument/2006/relationships/hyperlink" Target="consultantplus://offline/ref=ED1D7D082C5AAB8CDC6C494C4F45C5555195C5EB49DCAD18A1E23EAB4A609211247BECCD0627A0A0H4J6M" TargetMode="External"/><Relationship Id="rId24" Type="http://schemas.openxmlformats.org/officeDocument/2006/relationships/hyperlink" Target="consultantplus://offline/ref=ED1D7D082C5AAB8CDC6C494C4F45C5555195C5EB49DCAD18A1E23EAB4A609211247BECCD0627A7A5H4J5M" TargetMode="External"/><Relationship Id="rId5" Type="http://schemas.openxmlformats.org/officeDocument/2006/relationships/hyperlink" Target="consultantplus://offline/ref=ED1D7D082C5AAB8CDC6C494C4F45C555519AC3E84BDEAD18A1E23EAB4A609211247BECCDH0J3M" TargetMode="External"/><Relationship Id="rId15" Type="http://schemas.openxmlformats.org/officeDocument/2006/relationships/hyperlink" Target="consultantplus://offline/ref=ED1D7D082C5AAB8CDC6C494C4F45C5555195C5EB49DCAD18A1E23EAB4A609211247BECCD0627A7A0H4J0M" TargetMode="External"/><Relationship Id="rId23" Type="http://schemas.openxmlformats.org/officeDocument/2006/relationships/hyperlink" Target="consultantplus://offline/ref=ED1D7D082C5AAB8CDC6C494C4F45C5555195C5EB49DCAD18A1E23EAB4A609211247BECCD0627A7A7H4J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1D7D082C5AAB8CDC6C494C4F45C5555195C5EB49DCAD18A1E23EAB4A609211247BECCD0627A0A0H4J6M" TargetMode="External"/><Relationship Id="rId19" Type="http://schemas.openxmlformats.org/officeDocument/2006/relationships/hyperlink" Target="consultantplus://offline/ref=ED1D7D082C5AAB8CDC6C494C4F45C5555195C5EB49DCAD18A1E23EAB4A609211247BECCD0627A4A9H4J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1D7D082C5AAB8CDC6C494C4F45C5555195C5EB49DCAD18A1E23EAB4A609211247BECCD0627A0A7H4J0M" TargetMode="External"/><Relationship Id="rId14" Type="http://schemas.openxmlformats.org/officeDocument/2006/relationships/hyperlink" Target="consultantplus://offline/ref=ED1D7D082C5AAB8CDC6C494C4F45C5555195C5EB49DCAD18A1E23EAB4A609211247BECCD0627A0A7H4J0M" TargetMode="External"/><Relationship Id="rId22" Type="http://schemas.openxmlformats.org/officeDocument/2006/relationships/hyperlink" Target="consultantplus://offline/ref=ED1D7D082C5AAB8CDC6C494C4F45C5555195C5EB49DCAD18A1E23EAB4A609211247BECCD0627A7A5H4J5M" TargetMode="External"/><Relationship Id="rId27" Type="http://schemas.openxmlformats.org/officeDocument/2006/relationships/hyperlink" Target="consultantplus://offline/ref=ED1D7D082C5AAB8CDC6C494C4F45C5555195C5EB49DCAD18A1E23EAB4AH6J0M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89FC-FA7C-4A92-9A7C-12F75D3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2016-03-19T11:56:00Z</cp:lastPrinted>
  <dcterms:created xsi:type="dcterms:W3CDTF">2016-05-22T17:25:00Z</dcterms:created>
  <dcterms:modified xsi:type="dcterms:W3CDTF">2016-06-07T09:49:00Z</dcterms:modified>
</cp:coreProperties>
</file>