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12" w:rsidRPr="004C06F5" w:rsidRDefault="009606D5" w:rsidP="00ED0812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Д</w:t>
      </w:r>
      <w:bookmarkStart w:id="0" w:name="_GoBack"/>
      <w:bookmarkEnd w:id="0"/>
      <w:r w:rsidR="00ED0812" w:rsidRPr="004C06F5">
        <w:rPr>
          <w:rFonts w:ascii="Liberation Serif" w:hAnsi="Liberation Serif" w:cs="Times New Roman"/>
          <w:sz w:val="24"/>
          <w:szCs w:val="24"/>
        </w:rPr>
        <w:t>оговор</w:t>
      </w:r>
    </w:p>
    <w:p w:rsidR="00ED0812" w:rsidRPr="004C06F5" w:rsidRDefault="00ED0812" w:rsidP="00ED0812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на размещение нестационарного торгового объекта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proofErr w:type="spellStart"/>
      <w:r w:rsidRPr="004C06F5">
        <w:rPr>
          <w:rFonts w:ascii="Liberation Serif" w:hAnsi="Liberation Serif" w:cs="Times New Roman"/>
          <w:sz w:val="24"/>
          <w:szCs w:val="24"/>
        </w:rPr>
        <w:t>пгт</w:t>
      </w:r>
      <w:proofErr w:type="spellEnd"/>
      <w:r w:rsidRPr="004C06F5">
        <w:rPr>
          <w:rFonts w:ascii="Liberation Serif" w:hAnsi="Liberation Serif" w:cs="Times New Roman"/>
          <w:sz w:val="24"/>
          <w:szCs w:val="24"/>
        </w:rPr>
        <w:t xml:space="preserve">. Пышма                                   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</w:t>
      </w:r>
      <w:r w:rsidRPr="004C06F5">
        <w:rPr>
          <w:rFonts w:ascii="Liberation Serif" w:hAnsi="Liberation Serif" w:cs="Times New Roman"/>
          <w:sz w:val="24"/>
          <w:szCs w:val="24"/>
        </w:rPr>
        <w:t xml:space="preserve">     "__" ________ 20__</w:t>
      </w:r>
      <w:r>
        <w:rPr>
          <w:rFonts w:ascii="Liberation Serif" w:hAnsi="Liberation Serif" w:cs="Times New Roman"/>
          <w:sz w:val="24"/>
          <w:szCs w:val="24"/>
        </w:rPr>
        <w:t xml:space="preserve"> г.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Администрация Пышминского городского округа, именуемая в дальнейшем "Администрация", в лице ______________________________, действующего на основании ______________________________, с одной стороны и индивидуальный предприниматель/организация __________________________ в </w:t>
      </w:r>
      <w:r>
        <w:rPr>
          <w:rFonts w:ascii="Liberation Serif" w:hAnsi="Liberation Serif" w:cs="Times New Roman"/>
          <w:sz w:val="24"/>
          <w:szCs w:val="24"/>
        </w:rPr>
        <w:t>лице _____________________</w:t>
      </w:r>
      <w:r w:rsidRPr="004C06F5">
        <w:rPr>
          <w:rFonts w:ascii="Liberation Serif" w:hAnsi="Liberation Serif" w:cs="Times New Roman"/>
          <w:sz w:val="24"/>
          <w:szCs w:val="24"/>
        </w:rPr>
        <w:t>, действующий на основании ___________________________, именуемы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й(</w:t>
      </w:r>
      <w:proofErr w:type="spellStart"/>
      <w:proofErr w:type="gramEnd"/>
      <w:r w:rsidRPr="004C06F5">
        <w:rPr>
          <w:rFonts w:ascii="Liberation Serif" w:hAnsi="Liberation Serif" w:cs="Times New Roman"/>
          <w:sz w:val="24"/>
          <w:szCs w:val="24"/>
        </w:rPr>
        <w:t>ая</w:t>
      </w:r>
      <w:proofErr w:type="spellEnd"/>
      <w:r w:rsidRPr="004C06F5">
        <w:rPr>
          <w:rFonts w:ascii="Liberation Serif" w:hAnsi="Liberation Serif" w:cs="Times New Roman"/>
          <w:sz w:val="24"/>
          <w:szCs w:val="24"/>
        </w:rPr>
        <w:t>) в дальнейшем "Предприятие", с другой стороны заключили настоящий договор о нижеследующем: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1. Предмет Договора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bookmarkStart w:id="1" w:name="P678"/>
      <w:bookmarkEnd w:id="1"/>
      <w:r w:rsidRPr="004C06F5">
        <w:rPr>
          <w:rFonts w:ascii="Liberation Serif" w:hAnsi="Liberation Serif" w:cs="Times New Roman"/>
          <w:sz w:val="24"/>
          <w:szCs w:val="24"/>
        </w:rPr>
        <w:t xml:space="preserve">    1.1. Администрация предоставляет   Предприятию   право  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разместить</w:t>
      </w:r>
      <w:proofErr w:type="gramEnd"/>
      <w:r w:rsidRPr="004C06F5">
        <w:rPr>
          <w:rFonts w:ascii="Liberation Serif" w:hAnsi="Liberation Serif" w:cs="Times New Roman"/>
          <w:sz w:val="24"/>
          <w:szCs w:val="24"/>
        </w:rPr>
        <w:t xml:space="preserve">   нестационарный торговый объект (тип, площадь)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(далее - НТО) для осуществления _____________________________________________________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специализация НТО ______________________________________________________________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режим работы ___________________________________________________________________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ассортимент товаров (работ, услуг) _________________________________________________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________________________________________________________________________________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по адресному ориентиру в   соответствии    со     Схемой     размещения  нестационарных торговых объектов _________________________________________________________________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</w:t>
      </w:r>
    </w:p>
    <w:p w:rsidR="00ED0812" w:rsidRPr="004C06F5" w:rsidRDefault="00ED0812" w:rsidP="00ED081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(место расположения объекта)</w:t>
      </w: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на срок с _____________ 20__ года по _____________ 20__ года.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1.2. Настоящий Договор заключен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на основании протокола № _______ от _____________ итогов аукциона  на право заключения договора на размещение нестационарного торгового объекта на территории</w:t>
      </w:r>
      <w:proofErr w:type="gramEnd"/>
      <w:r w:rsidRPr="004C06F5">
        <w:rPr>
          <w:rFonts w:ascii="Liberation Serif" w:hAnsi="Liberation Serif" w:cs="Times New Roman"/>
          <w:sz w:val="24"/>
          <w:szCs w:val="24"/>
        </w:rPr>
        <w:t xml:space="preserve"> Пышминского городского округа.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1.3. Специализация НТО является существенным условием настоящего Договора. Одностороннее изменение Предприятием специализации не допускается.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 Права и обязанности сторон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2.1. Администрация обязуется: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2.1.1. Предоставить Предприятию право размещения НТО.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2.1.2. Обеспечить методическую и организационную помощь в вопросах организации торговли, предоставления услуг населению.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2.2. Администрация имеет право: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2.2.1. В любое время действия договора проверять соблюдение Предприятием требований настоящего договора в месте размещения НТО.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2.2.2. Требовать расторжения договора и возмещения убытков в случае, если Предприятие размещает НТО не в соответствии с его видом, специализацией, периодом размещения, схемой и иными условиями настоящего договора.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2.2.3. В случае отказа Предприятия демонтировать и вывезти НТО при прекращении договора в установленном порядке самостоятельно осуществить указанные действия за счет Предприятия и обеспечить ответственное хранение НТО.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P703"/>
      <w:bookmarkEnd w:id="2"/>
      <w:r w:rsidRPr="004C06F5">
        <w:rPr>
          <w:rFonts w:ascii="Liberation Serif" w:hAnsi="Liberation Serif" w:cs="Times New Roman"/>
          <w:sz w:val="24"/>
          <w:szCs w:val="24"/>
        </w:rPr>
        <w:t>2.3. Предприятие обязуется: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2.3.1. Разместить НТО в соответствии со схемой и обеспечить установку НТО и его готовность к работе в срок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до</w:t>
      </w:r>
      <w:proofErr w:type="gramEnd"/>
      <w:r w:rsidRPr="004C06F5">
        <w:rPr>
          <w:rFonts w:ascii="Liberation Serif" w:hAnsi="Liberation Serif" w:cs="Times New Roman"/>
          <w:sz w:val="24"/>
          <w:szCs w:val="24"/>
        </w:rPr>
        <w:t xml:space="preserve"> _____________.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2.3.2. Приступить к эксплуатации НТО после заключения договоров: на уборку </w:t>
      </w:r>
      <w:r w:rsidRPr="004C06F5">
        <w:rPr>
          <w:rFonts w:ascii="Liberation Serif" w:hAnsi="Liberation Serif" w:cs="Times New Roman"/>
          <w:sz w:val="24"/>
          <w:szCs w:val="24"/>
        </w:rPr>
        <w:lastRenderedPageBreak/>
        <w:t>территории, вывоз твердых бытовых и жидких отходов, потребление энергоресурсов, обслуживание биотуалетов (если таковые имеются).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2.3.3. Использовать НТО по назначению, указанному </w:t>
      </w:r>
      <w:r w:rsidRPr="00035DDC">
        <w:rPr>
          <w:rFonts w:ascii="Liberation Serif" w:hAnsi="Liberation Serif" w:cs="Times New Roman"/>
          <w:sz w:val="24"/>
          <w:szCs w:val="24"/>
        </w:rPr>
        <w:t xml:space="preserve">в </w:t>
      </w:r>
      <w:hyperlink w:anchor="P678" w:history="1">
        <w:r w:rsidRPr="00035DDC">
          <w:rPr>
            <w:rFonts w:ascii="Liberation Serif" w:hAnsi="Liberation Serif" w:cs="Times New Roman"/>
            <w:sz w:val="24"/>
            <w:szCs w:val="24"/>
          </w:rPr>
          <w:t>пункте 1.1</w:t>
        </w:r>
      </w:hyperlink>
      <w:r w:rsidRPr="004C06F5">
        <w:rPr>
          <w:rFonts w:ascii="Liberation Serif" w:hAnsi="Liberation Serif" w:cs="Times New Roman"/>
          <w:sz w:val="24"/>
          <w:szCs w:val="24"/>
        </w:rPr>
        <w:t xml:space="preserve"> настоящего Договора.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2.3.4. Своевременно и в полном объеме выплачивать плату за размещение и эксплуатацию НТО.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2.3.5. Сохранять вид и специализацию, местоположение и размеры НТО в течение установленного периода размещения НТО.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2.3.6. Обеспечивать функционирование НТО в соответствии с требованиями настоящего договора и требованиями федерального и областного законодательства.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2.3.7. Обеспечить сохранение внешнего вида и оформления НТО в течение всего срока действия настоящего договора.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2.3.8. Соблюдать при размещении НТО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2.3.9. Не передавать права по настоящему договору третьим лицам.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2.3.10. При прекращении договора в 7-дневный срок обеспечить демонтаж и вывоз НТО с места его размещения.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2.3.11. В случае если НТО конструктивно объединен с другими нестационарными торговыми объектами, обеспечить демонтаж НТО без ущерба другим нестационарным торговым объектам.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2.3.12. Обеспечивать выполнение установленных федеральным, региональным законодательством и муниципальными правовыми актами торговых, санитарных и противопожарных норм и правил организации работы для данного НТО, а также: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производить уборку на прилегающей территории в радиусе 5 метров по периметру НТО ежедневно (в постоянном режиме);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производить вывоз мусора в соответствии с договором и графиком вывоза мусора;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производить ремонт и замену пришедших в негодность частей конструкций НТО по мере необходимости, а в случаях угрозы безопасности граждан - незамедлительно;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осуществлять праздничное оформление НТО к праздничным дням и другим памятным датам;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не допускать складирования тары (в том числе на крышах сооружений), листвы, травы, снега, сброса бытового и строительного мусора, производственных отходов;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производить завоз товаров, не создавая препятствий движению автотранспорта, пассажиров, пешеходов.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2.3.13. Обеспечить постоянное наличие на фасаде НТО и предъявление по требованию контролирующих органов следующих документов: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вывески о ведомственной принадлежности НТО и режиме работы;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документов, подтверждающих источник поступления, качество и безопасность реализуемой продукции;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- документов, предусмотренных </w:t>
      </w:r>
      <w:hyperlink r:id="rId5" w:history="1">
        <w:r w:rsidRPr="00035DDC">
          <w:rPr>
            <w:rFonts w:ascii="Liberation Serif" w:hAnsi="Liberation Serif" w:cs="Times New Roman"/>
            <w:sz w:val="24"/>
            <w:szCs w:val="24"/>
          </w:rPr>
          <w:t>Законом</w:t>
        </w:r>
      </w:hyperlink>
      <w:r w:rsidRPr="00035DDC">
        <w:rPr>
          <w:rFonts w:ascii="Liberation Serif" w:hAnsi="Liberation Serif" w:cs="Times New Roman"/>
          <w:sz w:val="24"/>
          <w:szCs w:val="24"/>
        </w:rPr>
        <w:t xml:space="preserve"> </w:t>
      </w:r>
      <w:r w:rsidRPr="004C06F5">
        <w:rPr>
          <w:rFonts w:ascii="Liberation Serif" w:hAnsi="Liberation Serif" w:cs="Times New Roman"/>
          <w:sz w:val="24"/>
          <w:szCs w:val="24"/>
        </w:rPr>
        <w:t>Российской Федерации "О защите прав потребителей".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3. Плата за размещение НТО и порядок расчетов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3.1. Плата за размещение НТО, установленная по результатам торгов, составляет ____________________________ в год.</w:t>
      </w:r>
    </w:p>
    <w:p w:rsidR="00ED0812" w:rsidRPr="004C06F5" w:rsidRDefault="00C31BBC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3.2</w:t>
      </w:r>
      <w:r w:rsidR="00ED0812" w:rsidRPr="004C06F5">
        <w:rPr>
          <w:rFonts w:ascii="Liberation Serif" w:hAnsi="Liberation Serif" w:cs="Times New Roman"/>
          <w:sz w:val="24"/>
          <w:szCs w:val="24"/>
        </w:rPr>
        <w:t xml:space="preserve">. Плата за размещение НТО перечисляется Предприятием _________________________,  в срок до _________________________, следующего </w:t>
      </w:r>
      <w:proofErr w:type="gramStart"/>
      <w:r w:rsidR="00ED0812" w:rsidRPr="004C06F5">
        <w:rPr>
          <w:rFonts w:ascii="Liberation Serif" w:hAnsi="Liberation Serif" w:cs="Times New Roman"/>
          <w:sz w:val="24"/>
          <w:szCs w:val="24"/>
        </w:rPr>
        <w:t>за</w:t>
      </w:r>
      <w:proofErr w:type="gramEnd"/>
      <w:r w:rsidR="00ED0812" w:rsidRPr="004C06F5">
        <w:rPr>
          <w:rFonts w:ascii="Liberation Serif" w:hAnsi="Liberation Serif" w:cs="Times New Roman"/>
          <w:sz w:val="24"/>
          <w:szCs w:val="24"/>
        </w:rPr>
        <w:t xml:space="preserve"> отчетным, на следующие реквизиты:</w:t>
      </w:r>
    </w:p>
    <w:p w:rsidR="00ED0812" w:rsidRPr="004C06F5" w:rsidRDefault="00ED0812" w:rsidP="00ED081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Получатель: ____________________________________________________________________</w:t>
      </w:r>
    </w:p>
    <w:p w:rsidR="00ED0812" w:rsidRPr="004C06F5" w:rsidRDefault="00C31BBC" w:rsidP="00ED0812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         3.3</w:t>
      </w:r>
      <w:r w:rsidR="00ED0812" w:rsidRPr="004C06F5">
        <w:rPr>
          <w:rFonts w:ascii="Liberation Serif" w:hAnsi="Liberation Serif" w:cs="Times New Roman"/>
          <w:sz w:val="24"/>
          <w:szCs w:val="24"/>
        </w:rPr>
        <w:t>. Поступающие по настоящему договору платежи при наличии долга за предшествующие платежные периоды засчитываются, прежде всего, в счет погашения долга.</w:t>
      </w:r>
    </w:p>
    <w:p w:rsidR="00C31BBC" w:rsidRDefault="00C31BBC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4. Ответственность сторон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4.2. В случае внесения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платы</w:t>
      </w:r>
      <w:proofErr w:type="gramEnd"/>
      <w:r w:rsidRPr="004C06F5">
        <w:rPr>
          <w:rFonts w:ascii="Liberation Serif" w:hAnsi="Liberation Serif" w:cs="Times New Roman"/>
          <w:sz w:val="24"/>
          <w:szCs w:val="24"/>
        </w:rPr>
        <w:t xml:space="preserve"> за размещение НТО после оговоренного в договоре срока Предприятие выплачивает Администрации пеню в размере 0,1% от просроченной суммы за каждый день просрочки. Выплата неустойки не освобождает Предпринимателя от надлежащего исполнения своих обязанностей по договору.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4.3. В случае размещения НТО с нарушениями его вида, специализации, места размещения и периода работы Предприниматель выплачивает Администрации штраф в размере 10% от платы за право размещения НТО и возмещает все причиненные этим убытки.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 Расторжение Договора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5.1.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Договор</w:t>
      </w:r>
      <w:proofErr w:type="gramEnd"/>
      <w:r w:rsidRPr="004C06F5">
        <w:rPr>
          <w:rFonts w:ascii="Liberation Serif" w:hAnsi="Liberation Serif" w:cs="Times New Roman"/>
          <w:sz w:val="24"/>
          <w:szCs w:val="24"/>
        </w:rPr>
        <w:t xml:space="preserve"> может быть расторгнут по соглашению Сторон или по решению суда.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5.2. Администрация имеет право досрочно в одностороннем порядке отказаться от исполнения настоящего Договора по следующим основаниям: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5.2.1. Невыполнение Предприятием требований, указанных в </w:t>
      </w:r>
      <w:hyperlink w:anchor="P703" w:history="1">
        <w:r w:rsidRPr="002E252C">
          <w:rPr>
            <w:rFonts w:ascii="Liberation Serif" w:hAnsi="Liberation Serif" w:cs="Times New Roman"/>
            <w:sz w:val="24"/>
            <w:szCs w:val="24"/>
          </w:rPr>
          <w:t>п. 2.3</w:t>
        </w:r>
      </w:hyperlink>
      <w:r w:rsidRPr="002E252C">
        <w:rPr>
          <w:rFonts w:ascii="Liberation Serif" w:hAnsi="Liberation Serif" w:cs="Times New Roman"/>
          <w:sz w:val="24"/>
          <w:szCs w:val="24"/>
        </w:rPr>
        <w:t xml:space="preserve"> </w:t>
      </w:r>
      <w:r w:rsidRPr="004C06F5">
        <w:rPr>
          <w:rFonts w:ascii="Liberation Serif" w:hAnsi="Liberation Serif" w:cs="Times New Roman"/>
          <w:sz w:val="24"/>
          <w:szCs w:val="24"/>
        </w:rPr>
        <w:t>настоящего Договора.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5.2.2. Прекращение Предприятием в установленном законом порядке своей деятельности.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5.2.3. 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5.2.4. Систематическое (два и более) нарушение Предприятием срока внесения платы по договору либо однократное невнесение платы по истечении трех месяцев после установленного договором срока платежа.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5.3. При отказе от исполнения настоящего Договора в одностороннем порядке Администрация вправе направить Предприятию письменное уведомление. Договор будет считаться расторгнутым по истечении 1 месяца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4C06F5">
        <w:rPr>
          <w:rFonts w:ascii="Liberation Serif" w:hAnsi="Liberation Serif" w:cs="Times New Roman"/>
          <w:sz w:val="24"/>
          <w:szCs w:val="24"/>
        </w:rPr>
        <w:t xml:space="preserve"> уведомления.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5.4. Администрация имеет право досрочно расторгнуть настоящий Договор в связи с принятием указанных ниже решений, о чем извещает письменно Предприятие не менее чем за месяц: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о необходимости ремонта и (или) реконструкции автомобильных дорог в случае, если нахождение НТО препятствует осуществлению указанных работ;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об использовании территории, занимаемой НТО,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о размещении объектов капитального строительства;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- о заключении договора о развитии застроенных территорий, в случае если нахождение НТО препятствует реализации указанного договора.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5.5. После расторжения Договора НТО подлежит демонтажу, который производится Предприятием за счет собственных средств, в срок, указанный в требовании, выданном Администрацией.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6. Прочие условия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6.1. Изменения и дополнения к настоящему Договору действительны, если они сделаны в письменной форме, оформлены дополнительными Соглашениями и подписаны уполномоченными представителями сторон.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lastRenderedPageBreak/>
        <w:t>6.2. В случае изменения адреса или иных реквизитов каждая из сторон обязана в 10-дневный срок направить об этом письменное уведомление другой стороне, в противном случае все извещения и другие документы, отправленные по адресу, указанному в настоящем Договоре, считаются врученными.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6.3. Взаимоотношения сторон, не урегулированные настоящим Договором, регламентируются действующим законодательством.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7. Заключительные положения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7.1. Любые споры, возникающие из настоящего договора или в связи с ним, разрешаются сторонами путем ведения переговоров, а в случае не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4C06F5">
        <w:rPr>
          <w:rFonts w:ascii="Liberation Serif" w:hAnsi="Liberation Serif" w:cs="Times New Roman"/>
          <w:sz w:val="24"/>
          <w:szCs w:val="24"/>
        </w:rPr>
        <w:t>достижения согласия передаются на рассмотрение Арбитражного суда в установленном порядке.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7.2. Настоящий договор составлен в двух экземплярах, имеющих одинаковую юридическую силу, по одному для каждой из Сторон.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7.3. Приложения к договору составляют его неотъемлемую часть:</w:t>
      </w:r>
    </w:p>
    <w:p w:rsidR="00ED0812" w:rsidRPr="004C06F5" w:rsidRDefault="00ED0812" w:rsidP="00ED081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Приложение 1 - ситуационный план размещения нестационарного торгового объекта.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rmal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8. Юридические адреса и подписи сторон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ED0812" w:rsidRPr="004C06F5" w:rsidRDefault="00ED0812" w:rsidP="00ED0812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Администрация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</w:t>
      </w:r>
      <w:r w:rsidRPr="004C06F5">
        <w:rPr>
          <w:rFonts w:ascii="Liberation Serif" w:hAnsi="Liberation Serif" w:cs="Times New Roman"/>
          <w:sz w:val="24"/>
          <w:szCs w:val="24"/>
        </w:rPr>
        <w:t xml:space="preserve"> Предприятие</w:t>
      </w:r>
    </w:p>
    <w:p w:rsidR="00ED0812" w:rsidRPr="004C06F5" w:rsidRDefault="00ED0812" w:rsidP="00ED0812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BD52D0" w:rsidRDefault="00BD52D0"/>
    <w:sectPr w:rsidR="00BD52D0" w:rsidSect="00ED081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0812"/>
    <w:rsid w:val="002E252C"/>
    <w:rsid w:val="00370984"/>
    <w:rsid w:val="00696348"/>
    <w:rsid w:val="00757042"/>
    <w:rsid w:val="009606D5"/>
    <w:rsid w:val="00BD52D0"/>
    <w:rsid w:val="00C31BBC"/>
    <w:rsid w:val="00DA71E6"/>
    <w:rsid w:val="00DF2449"/>
    <w:rsid w:val="00E415E7"/>
    <w:rsid w:val="00ED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08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EB112283917765479EFED316B99B1E8D48965415D647AF51113AC7E45EEe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1561</Words>
  <Characters>8900</Characters>
  <Application>Microsoft Office Word</Application>
  <DocSecurity>0</DocSecurity>
  <Lines>74</Lines>
  <Paragraphs>20</Paragraphs>
  <ScaleCrop>false</ScaleCrop>
  <Company>Microsoft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user_MON</cp:lastModifiedBy>
  <cp:revision>7</cp:revision>
  <dcterms:created xsi:type="dcterms:W3CDTF">2021-03-22T11:19:00Z</dcterms:created>
  <dcterms:modified xsi:type="dcterms:W3CDTF">2023-02-10T06:21:00Z</dcterms:modified>
</cp:coreProperties>
</file>