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44" w:rsidRPr="00DE5A44" w:rsidRDefault="00DE5A44" w:rsidP="00DE5A44">
      <w:pPr>
        <w:pStyle w:val="a3"/>
        <w:jc w:val="center"/>
        <w:rPr>
          <w:b w:val="0"/>
          <w:sz w:val="28"/>
          <w:szCs w:val="28"/>
        </w:rPr>
      </w:pPr>
      <w:r w:rsidRPr="00DE5A44">
        <w:rPr>
          <w:sz w:val="28"/>
          <w:szCs w:val="28"/>
        </w:rPr>
        <w:t>Российская Федерация</w:t>
      </w:r>
    </w:p>
    <w:p w:rsidR="00DE5A44" w:rsidRPr="00DE5A44" w:rsidRDefault="00DE5A44" w:rsidP="00DE5A44">
      <w:pPr>
        <w:pStyle w:val="a3"/>
        <w:jc w:val="center"/>
        <w:rPr>
          <w:b w:val="0"/>
          <w:sz w:val="28"/>
          <w:szCs w:val="28"/>
        </w:rPr>
      </w:pPr>
      <w:r w:rsidRPr="00DE5A44">
        <w:rPr>
          <w:sz w:val="28"/>
          <w:szCs w:val="28"/>
        </w:rPr>
        <w:t>Свердловская область</w:t>
      </w: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44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44" w:rsidRPr="00DE5A44" w:rsidRDefault="00DE5A44" w:rsidP="00DE5A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DE5A44">
        <w:rPr>
          <w:rFonts w:ascii="Times New Roman" w:hAnsi="Times New Roman" w:cs="Times New Roman"/>
          <w:b/>
          <w:sz w:val="28"/>
          <w:szCs w:val="28"/>
        </w:rPr>
        <w:t>.08.2016</w:t>
      </w:r>
      <w:r w:rsidRPr="00DE5A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DE5A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409</w:t>
      </w:r>
    </w:p>
    <w:p w:rsidR="007E7C9F" w:rsidRDefault="00DE5A44" w:rsidP="00196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C823B8" w:rsidRDefault="00196513" w:rsidP="00196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1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196513">
        <w:rPr>
          <w:rFonts w:ascii="Times New Roman" w:hAnsi="Times New Roman" w:cs="Times New Roman"/>
          <w:b/>
          <w:sz w:val="28"/>
          <w:szCs w:val="28"/>
        </w:rPr>
        <w:t>внесении  изменений</w:t>
      </w:r>
      <w:proofErr w:type="gramEnd"/>
      <w:r w:rsidRPr="00196513">
        <w:rPr>
          <w:rFonts w:ascii="Times New Roman" w:hAnsi="Times New Roman" w:cs="Times New Roman"/>
          <w:b/>
          <w:sz w:val="28"/>
          <w:szCs w:val="28"/>
        </w:rPr>
        <w:t xml:space="preserve">  в Положение о Комиссии по отбору социально ориентированных некоммерческих организаций для предоставления субсидий из бюджета </w:t>
      </w:r>
      <w:proofErr w:type="spellStart"/>
      <w:r w:rsidRPr="00196513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Pr="001965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96513" w:rsidRDefault="00196513" w:rsidP="00196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недопущения фактов возникновения конфликта интересов при проведении заседаний коллегиальных органов, создаваемых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соответствии с решением комиссии по координации деятельности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от 27 апреля 2016 года</w:t>
      </w:r>
    </w:p>
    <w:p w:rsidR="00196513" w:rsidRDefault="00196513" w:rsidP="00196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96513" w:rsidRDefault="00196513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A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C1ABC" w:rsidRPr="000C1ABC">
        <w:rPr>
          <w:rFonts w:ascii="Times New Roman" w:hAnsi="Times New Roman" w:cs="Times New Roman"/>
          <w:sz w:val="28"/>
          <w:szCs w:val="28"/>
        </w:rPr>
        <w:t xml:space="preserve">Положение о Комиссии по отбору социально ориентированных некоммерческих организаций для предоставления субсидий из бюджета </w:t>
      </w:r>
      <w:proofErr w:type="spellStart"/>
      <w:r w:rsidR="000C1ABC" w:rsidRPr="000C1AB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C1ABC" w:rsidRPr="000C1AB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A076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1A076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1A076A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D60E0B">
        <w:rPr>
          <w:rFonts w:ascii="Times New Roman" w:hAnsi="Times New Roman" w:cs="Times New Roman"/>
          <w:sz w:val="28"/>
          <w:szCs w:val="28"/>
        </w:rPr>
        <w:t>24.09.2012 № 635</w:t>
      </w:r>
      <w:r w:rsidR="00145419">
        <w:rPr>
          <w:rFonts w:ascii="Times New Roman" w:hAnsi="Times New Roman" w:cs="Times New Roman"/>
          <w:sz w:val="28"/>
          <w:szCs w:val="28"/>
        </w:rPr>
        <w:t>,</w:t>
      </w:r>
      <w:r w:rsidR="00145419" w:rsidRPr="00145419">
        <w:rPr>
          <w:rFonts w:ascii="Times New Roman" w:hAnsi="Times New Roman" w:cs="Times New Roman"/>
          <w:sz w:val="28"/>
          <w:szCs w:val="28"/>
        </w:rPr>
        <w:t xml:space="preserve"> </w:t>
      </w:r>
      <w:r w:rsidR="00145419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gramStart"/>
      <w:r w:rsidR="00145419">
        <w:rPr>
          <w:rFonts w:ascii="Times New Roman" w:hAnsi="Times New Roman" w:cs="Times New Roman"/>
          <w:sz w:val="28"/>
          <w:szCs w:val="28"/>
        </w:rPr>
        <w:t>изменения</w:t>
      </w:r>
      <w:r w:rsidR="001A076A">
        <w:rPr>
          <w:rFonts w:ascii="Times New Roman" w:hAnsi="Times New Roman" w:cs="Times New Roman"/>
          <w:sz w:val="28"/>
          <w:szCs w:val="28"/>
        </w:rPr>
        <w:t xml:space="preserve"> </w:t>
      </w:r>
      <w:r w:rsidR="000C1A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C1ABC" w:rsidRDefault="000C1ABC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1. Общие положения дополнить подпунктом 1.6 следующего содержания:</w:t>
      </w:r>
    </w:p>
    <w:p w:rsidR="000C1ABC" w:rsidRDefault="000C1ABC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 w:rsidR="00E67F96" w:rsidRPr="00E67F96">
        <w:rPr>
          <w:rFonts w:ascii="Times New Roman" w:hAnsi="Times New Roman" w:cs="Times New Roman"/>
          <w:sz w:val="28"/>
          <w:szCs w:val="28"/>
        </w:rPr>
        <w:t xml:space="preserve"> </w:t>
      </w:r>
      <w:r w:rsidR="00E67F96">
        <w:rPr>
          <w:rFonts w:ascii="Times New Roman" w:hAnsi="Times New Roman" w:cs="Times New Roman"/>
          <w:sz w:val="28"/>
          <w:szCs w:val="28"/>
        </w:rPr>
        <w:t xml:space="preserve">Члены Комиссии обязаны уведомить председателя комиссии о возможном конфликте интересов  при рассмотрении  вопросов  повестки заседания комиссии за 1 день до заседания комиссии либо непосредственно на заседании комиссии до начала рассмотрения вопросов повестки заседания. Председатель комиссии обязан принять незамедлительное решение по поступившему уведомлению о возникшем конфликте интересов либо </w:t>
      </w:r>
      <w:r w:rsidR="00E67F96">
        <w:rPr>
          <w:rFonts w:ascii="Times New Roman" w:hAnsi="Times New Roman" w:cs="Times New Roman"/>
          <w:sz w:val="28"/>
          <w:szCs w:val="28"/>
        </w:rPr>
        <w:lastRenderedPageBreak/>
        <w:t>возможности возникновения конфликта интересов. Данное решение отражается в протоколе заседания комиссии.</w:t>
      </w:r>
      <w:r w:rsidR="00FF1D50">
        <w:rPr>
          <w:rFonts w:ascii="Times New Roman" w:hAnsi="Times New Roman" w:cs="Times New Roman"/>
          <w:sz w:val="28"/>
          <w:szCs w:val="28"/>
        </w:rPr>
        <w:t>»</w:t>
      </w:r>
    </w:p>
    <w:p w:rsidR="00FF1D50" w:rsidRDefault="00FF1D50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</w:t>
      </w:r>
      <w:r w:rsidR="00A4273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A4273A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4273A"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</w:t>
      </w:r>
      <w:proofErr w:type="spellStart"/>
      <w:r w:rsidR="00A4273A"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 w:rsidR="00A4273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4273A" w:rsidRDefault="00A4273A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73A" w:rsidRDefault="00A4273A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73A" w:rsidRDefault="00A4273A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73A" w:rsidRDefault="00A4273A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В.В.Соколов</w:t>
      </w:r>
      <w:proofErr w:type="spellEnd"/>
    </w:p>
    <w:p w:rsidR="00FF1D50" w:rsidRPr="000C1ABC" w:rsidRDefault="00FF1D50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513" w:rsidRPr="00196513" w:rsidRDefault="00196513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513" w:rsidRPr="00196513" w:rsidRDefault="00196513" w:rsidP="000C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6513" w:rsidRPr="00196513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513"/>
    <w:rsid w:val="000C1ABC"/>
    <w:rsid w:val="00145419"/>
    <w:rsid w:val="00196513"/>
    <w:rsid w:val="001A076A"/>
    <w:rsid w:val="00247E94"/>
    <w:rsid w:val="002E3EDC"/>
    <w:rsid w:val="003F3FA8"/>
    <w:rsid w:val="00466130"/>
    <w:rsid w:val="0054028E"/>
    <w:rsid w:val="0069149A"/>
    <w:rsid w:val="007E7C9F"/>
    <w:rsid w:val="00913774"/>
    <w:rsid w:val="00A4273A"/>
    <w:rsid w:val="00C1780A"/>
    <w:rsid w:val="00C823B8"/>
    <w:rsid w:val="00CC0CB6"/>
    <w:rsid w:val="00D60E0B"/>
    <w:rsid w:val="00DE5A44"/>
    <w:rsid w:val="00E67F96"/>
    <w:rsid w:val="00EB1D4A"/>
    <w:rsid w:val="00F12422"/>
    <w:rsid w:val="00F90310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B21F1-77E5-4093-8180-754ED83C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A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5A4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12</cp:revision>
  <cp:lastPrinted>2016-08-09T09:37:00Z</cp:lastPrinted>
  <dcterms:created xsi:type="dcterms:W3CDTF">2016-08-01T04:34:00Z</dcterms:created>
  <dcterms:modified xsi:type="dcterms:W3CDTF">2016-08-16T09:16:00Z</dcterms:modified>
</cp:coreProperties>
</file>