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78" w:rsidRDefault="003B378C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46640E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46640E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>
      <w:pPr>
        <w:spacing w:before="67" w:line="643" w:lineRule="exact"/>
        <w:ind w:left="514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771894" w:rsidRPr="0046640E" w:rsidRDefault="003B378C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46640E"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D06678" w:rsidRDefault="00F622D5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 xml:space="preserve">      о</w:t>
      </w:r>
      <w:r w:rsidR="003B378C">
        <w:rPr>
          <w:rFonts w:eastAsia="Times New Roman"/>
          <w:spacing w:val="-3"/>
          <w:sz w:val="29"/>
          <w:szCs w:val="29"/>
        </w:rPr>
        <w:t>т</w:t>
      </w:r>
      <w:r>
        <w:rPr>
          <w:rFonts w:eastAsia="Times New Roman"/>
          <w:spacing w:val="-3"/>
          <w:sz w:val="29"/>
          <w:szCs w:val="29"/>
        </w:rPr>
        <w:t xml:space="preserve">  25.09.2018        </w:t>
      </w:r>
      <w:r w:rsidR="003B378C">
        <w:rPr>
          <w:rFonts w:eastAsia="Times New Roman"/>
          <w:sz w:val="29"/>
          <w:szCs w:val="29"/>
        </w:rPr>
        <w:tab/>
      </w:r>
      <w:r w:rsidR="003B378C">
        <w:rPr>
          <w:rFonts w:eastAsia="Times New Roman"/>
          <w:sz w:val="29"/>
          <w:szCs w:val="29"/>
        </w:rPr>
        <w:tab/>
      </w:r>
      <w:r>
        <w:rPr>
          <w:rFonts w:eastAsia="Times New Roman"/>
          <w:sz w:val="29"/>
          <w:szCs w:val="29"/>
        </w:rPr>
        <w:t xml:space="preserve"> </w:t>
      </w:r>
      <w:r w:rsidR="003B378C">
        <w:rPr>
          <w:rFonts w:eastAsia="Times New Roman"/>
          <w:sz w:val="29"/>
          <w:szCs w:val="29"/>
        </w:rPr>
        <w:t>№</w:t>
      </w:r>
      <w:r>
        <w:rPr>
          <w:rFonts w:eastAsia="Times New Roman"/>
          <w:sz w:val="29"/>
          <w:szCs w:val="29"/>
        </w:rPr>
        <w:t xml:space="preserve">  571                </w:t>
      </w:r>
      <w:r w:rsidR="003B378C">
        <w:rPr>
          <w:rFonts w:eastAsia="Times New Roman"/>
          <w:sz w:val="29"/>
          <w:szCs w:val="29"/>
        </w:rPr>
        <w:tab/>
      </w:r>
    </w:p>
    <w:p w:rsidR="00B11499" w:rsidRDefault="00B11499" w:rsidP="00B11499">
      <w:pPr>
        <w:spacing w:line="643" w:lineRule="exact"/>
        <w:ind w:right="5"/>
        <w:jc w:val="center"/>
        <w:rPr>
          <w:rFonts w:eastAsia="Times New Roman"/>
          <w:b/>
          <w:spacing w:val="7"/>
          <w:sz w:val="28"/>
          <w:szCs w:val="28"/>
        </w:rPr>
      </w:pPr>
    </w:p>
    <w:p w:rsidR="00B11499" w:rsidRDefault="00771894" w:rsidP="00B11499">
      <w:pPr>
        <w:spacing w:line="643" w:lineRule="exact"/>
        <w:ind w:right="5"/>
        <w:jc w:val="center"/>
        <w:rPr>
          <w:b/>
          <w:bCs/>
          <w:sz w:val="28"/>
        </w:rPr>
      </w:pPr>
      <w:proofErr w:type="spellStart"/>
      <w:r>
        <w:rPr>
          <w:rFonts w:eastAsia="Times New Roman"/>
          <w:b/>
          <w:spacing w:val="7"/>
          <w:sz w:val="28"/>
          <w:szCs w:val="28"/>
        </w:rPr>
        <w:t>п</w:t>
      </w:r>
      <w:r w:rsidR="00BC41C7">
        <w:rPr>
          <w:rFonts w:eastAsia="Times New Roman"/>
          <w:b/>
          <w:spacing w:val="7"/>
          <w:sz w:val="28"/>
          <w:szCs w:val="28"/>
        </w:rPr>
        <w:t>гт</w:t>
      </w:r>
      <w:proofErr w:type="spellEnd"/>
      <w:r w:rsidR="003B378C" w:rsidRPr="0046640E">
        <w:rPr>
          <w:rFonts w:eastAsia="Times New Roman"/>
          <w:b/>
          <w:spacing w:val="7"/>
          <w:sz w:val="28"/>
          <w:szCs w:val="28"/>
        </w:rPr>
        <w:t>.</w:t>
      </w:r>
      <w:r w:rsidR="00012638">
        <w:rPr>
          <w:rFonts w:eastAsia="Times New Roman"/>
          <w:b/>
          <w:spacing w:val="7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567F88" w:rsidRPr="00D85640" w:rsidRDefault="00567F88" w:rsidP="00567F8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85640">
        <w:rPr>
          <w:b/>
          <w:sz w:val="28"/>
          <w:szCs w:val="28"/>
        </w:rPr>
        <w:t xml:space="preserve"> разработке схемы размещения нестационарных торговых объектов</w:t>
      </w:r>
    </w:p>
    <w:p w:rsidR="00567F88" w:rsidRPr="00D85640" w:rsidRDefault="00567F88" w:rsidP="00567F8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</w:t>
      </w:r>
      <w:r w:rsidRPr="00D85640">
        <w:rPr>
          <w:b/>
          <w:sz w:val="28"/>
          <w:szCs w:val="28"/>
        </w:rPr>
        <w:t xml:space="preserve">ышминского  городского </w:t>
      </w:r>
      <w:r>
        <w:rPr>
          <w:b/>
          <w:sz w:val="28"/>
          <w:szCs w:val="28"/>
        </w:rPr>
        <w:t xml:space="preserve">округа </w:t>
      </w:r>
      <w:r w:rsidR="006E7B52">
        <w:rPr>
          <w:b/>
          <w:sz w:val="28"/>
          <w:szCs w:val="28"/>
        </w:rPr>
        <w:t>на 2019-2020 годы</w:t>
      </w:r>
    </w:p>
    <w:p w:rsidR="00567F88" w:rsidRPr="00D85640" w:rsidRDefault="00567F88" w:rsidP="00567F88">
      <w:pPr>
        <w:contextualSpacing/>
        <w:jc w:val="center"/>
        <w:rPr>
          <w:b/>
          <w:sz w:val="28"/>
          <w:szCs w:val="28"/>
        </w:rPr>
      </w:pPr>
    </w:p>
    <w:p w:rsidR="00567F88" w:rsidRPr="005506C8" w:rsidRDefault="000B7DBC" w:rsidP="000B7D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67F88" w:rsidRPr="005506C8">
        <w:rPr>
          <w:sz w:val="28"/>
          <w:szCs w:val="28"/>
        </w:rPr>
        <w:t>В соответствии со статьей 10 Ф</w:t>
      </w:r>
      <w:r w:rsidR="00567F88">
        <w:rPr>
          <w:sz w:val="28"/>
          <w:szCs w:val="28"/>
        </w:rPr>
        <w:t>едерального закона от 28.12. 2009</w:t>
      </w:r>
      <w:r w:rsidR="00567F88" w:rsidRPr="005506C8">
        <w:rPr>
          <w:sz w:val="28"/>
          <w:szCs w:val="28"/>
        </w:rPr>
        <w:t xml:space="preserve"> </w:t>
      </w:r>
      <w:r w:rsidR="00567F88">
        <w:rPr>
          <w:sz w:val="28"/>
          <w:szCs w:val="28"/>
        </w:rPr>
        <w:t>№</w:t>
      </w:r>
      <w:r w:rsidR="00567F88" w:rsidRPr="005506C8">
        <w:rPr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Постановлением Правительства Российской Федерации от 24.09.2010 </w:t>
      </w:r>
      <w:r w:rsidR="00567F88">
        <w:rPr>
          <w:sz w:val="28"/>
          <w:szCs w:val="28"/>
        </w:rPr>
        <w:t>№</w:t>
      </w:r>
      <w:r w:rsidR="00567F88" w:rsidRPr="005506C8">
        <w:rPr>
          <w:sz w:val="28"/>
          <w:szCs w:val="28"/>
        </w:rPr>
        <w:t xml:space="preserve"> 754 "Об утверждении Правил установления нормативов минимальной обеспеченности населени</w:t>
      </w:r>
      <w:r w:rsidR="00567F88">
        <w:rPr>
          <w:sz w:val="28"/>
          <w:szCs w:val="28"/>
        </w:rPr>
        <w:t>я</w:t>
      </w:r>
      <w:r w:rsidR="00567F88" w:rsidRPr="005506C8">
        <w:rPr>
          <w:sz w:val="28"/>
          <w:szCs w:val="28"/>
        </w:rPr>
        <w:t xml:space="preserve"> площадью торговых объектов", Постановлением Правительства Российской Федерации от 29.09.2010 </w:t>
      </w:r>
      <w:r w:rsidR="00567F88">
        <w:rPr>
          <w:sz w:val="28"/>
          <w:szCs w:val="28"/>
        </w:rPr>
        <w:t>№</w:t>
      </w:r>
      <w:r w:rsidR="00567F88" w:rsidRPr="005506C8">
        <w:rPr>
          <w:sz w:val="28"/>
          <w:szCs w:val="28"/>
        </w:rPr>
        <w:t xml:space="preserve"> 772 "Об утверждении Правил включения нестационарных торговых объектов, расположенных на земельных участках, в зданиях, строениях и</w:t>
      </w:r>
      <w:proofErr w:type="gramEnd"/>
      <w:r w:rsidR="00567F88" w:rsidRPr="005506C8">
        <w:rPr>
          <w:sz w:val="28"/>
          <w:szCs w:val="28"/>
        </w:rPr>
        <w:t xml:space="preserve"> </w:t>
      </w:r>
      <w:proofErr w:type="gramStart"/>
      <w:r w:rsidR="00567F88" w:rsidRPr="005506C8">
        <w:rPr>
          <w:sz w:val="28"/>
          <w:szCs w:val="28"/>
        </w:rPr>
        <w:t xml:space="preserve">сооружениях, находящихся в государственной собственности, в схему размещения нестационарных торговых объектов", постановлением Правительства Свердловской области </w:t>
      </w:r>
      <w:r w:rsidR="00567F88">
        <w:rPr>
          <w:sz w:val="28"/>
          <w:szCs w:val="28"/>
        </w:rPr>
        <w:t xml:space="preserve">от </w:t>
      </w:r>
      <w:r w:rsidR="0051313F">
        <w:rPr>
          <w:sz w:val="28"/>
          <w:szCs w:val="28"/>
        </w:rPr>
        <w:t>27.04.2017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 Свердловской области»</w:t>
      </w:r>
      <w:r w:rsidR="006E7B52">
        <w:rPr>
          <w:sz w:val="28"/>
          <w:szCs w:val="28"/>
        </w:rPr>
        <w:t>,</w:t>
      </w:r>
      <w:r w:rsidR="001358AF">
        <w:rPr>
          <w:sz w:val="28"/>
          <w:szCs w:val="28"/>
        </w:rPr>
        <w:t xml:space="preserve"> </w:t>
      </w:r>
      <w:r w:rsidR="00567F88">
        <w:rPr>
          <w:sz w:val="28"/>
          <w:szCs w:val="28"/>
        </w:rPr>
        <w:t>Уставом Пышминского городского округа</w:t>
      </w:r>
      <w:proofErr w:type="gramEnd"/>
    </w:p>
    <w:p w:rsidR="00567F88" w:rsidRDefault="00567F88" w:rsidP="000B7DBC">
      <w:pPr>
        <w:tabs>
          <w:tab w:val="center" w:pos="4818"/>
          <w:tab w:val="right" w:pos="9637"/>
        </w:tabs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5737C4">
        <w:rPr>
          <w:b/>
          <w:sz w:val="28"/>
          <w:szCs w:val="28"/>
        </w:rPr>
        <w:t>:</w:t>
      </w:r>
    </w:p>
    <w:p w:rsidR="00E252D3" w:rsidRPr="00236044" w:rsidRDefault="00E252D3" w:rsidP="000B7DBC">
      <w:pPr>
        <w:tabs>
          <w:tab w:val="center" w:pos="4818"/>
          <w:tab w:val="right" w:pos="9637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36044">
        <w:rPr>
          <w:sz w:val="28"/>
          <w:szCs w:val="28"/>
        </w:rPr>
        <w:t xml:space="preserve">1. </w:t>
      </w:r>
      <w:r w:rsidR="00236044">
        <w:rPr>
          <w:sz w:val="28"/>
          <w:szCs w:val="28"/>
        </w:rPr>
        <w:t xml:space="preserve">Создать постоянно действующую комиссию по разработке схемы размещения нестационарных торговых объектов </w:t>
      </w:r>
      <w:r w:rsidR="00E1688D">
        <w:rPr>
          <w:sz w:val="28"/>
          <w:szCs w:val="28"/>
        </w:rPr>
        <w:t>на территории Пышминского городского округа</w:t>
      </w:r>
      <w:r w:rsidR="006E7B52">
        <w:rPr>
          <w:sz w:val="28"/>
          <w:szCs w:val="28"/>
        </w:rPr>
        <w:t xml:space="preserve"> на 2019 – 2020 годы</w:t>
      </w:r>
      <w:r w:rsidR="003B75AC">
        <w:rPr>
          <w:sz w:val="28"/>
          <w:szCs w:val="28"/>
        </w:rPr>
        <w:t>.</w:t>
      </w:r>
    </w:p>
    <w:p w:rsidR="00E1688D" w:rsidRDefault="00E1688D" w:rsidP="00E1688D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7F88" w:rsidRPr="00FC21AE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FC21AE" w:rsidRDefault="00E1688D" w:rsidP="00E1688D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567F88" w:rsidRPr="00FC21AE">
        <w:rPr>
          <w:sz w:val="28"/>
          <w:szCs w:val="28"/>
        </w:rPr>
        <w:t xml:space="preserve">остав комиссии по разработке схемы размещения нестационарных торговых объектов на территории Пышминского городского округа </w:t>
      </w:r>
      <w:r w:rsidR="006E7B52">
        <w:rPr>
          <w:sz w:val="28"/>
          <w:szCs w:val="28"/>
        </w:rPr>
        <w:t>на 2019 – 2020 годы</w:t>
      </w:r>
      <w:r w:rsidR="006E7B52" w:rsidRPr="00FC21AE">
        <w:rPr>
          <w:sz w:val="28"/>
          <w:szCs w:val="28"/>
        </w:rPr>
        <w:t xml:space="preserve"> </w:t>
      </w:r>
      <w:r w:rsidR="00567F88" w:rsidRPr="00FC21AE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</w:t>
      </w:r>
      <w:r w:rsidR="00567F88" w:rsidRPr="00FC21AE">
        <w:rPr>
          <w:sz w:val="28"/>
          <w:szCs w:val="28"/>
        </w:rPr>
        <w:t>омиссия) (приложение № 1).</w:t>
      </w:r>
    </w:p>
    <w:p w:rsidR="00E87D7E" w:rsidRDefault="00E87D7E" w:rsidP="00E87D7E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План мероприятий по разработке схемы размещения нестационарных торговых объектов на территории Пышминского городского округа</w:t>
      </w:r>
      <w:r w:rsidRPr="00E87D7E">
        <w:rPr>
          <w:sz w:val="28"/>
          <w:szCs w:val="28"/>
        </w:rPr>
        <w:t xml:space="preserve"> </w:t>
      </w:r>
      <w:r w:rsidR="006E7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21AE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FC21AE">
        <w:rPr>
          <w:sz w:val="28"/>
          <w:szCs w:val="28"/>
        </w:rPr>
        <w:t>).</w:t>
      </w:r>
    </w:p>
    <w:p w:rsidR="00A45367" w:rsidRDefault="00E87D7E" w:rsidP="00E87D7E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торговле и предпринимательской деятельности комитета по экономике и инвестиционной политике администрации Пышминского городского округа</w:t>
      </w:r>
      <w:r w:rsidR="00A453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Ананичевой</w:t>
      </w:r>
      <w:proofErr w:type="spellEnd"/>
      <w:r>
        <w:rPr>
          <w:sz w:val="28"/>
          <w:szCs w:val="28"/>
        </w:rPr>
        <w:t xml:space="preserve"> Л.Ю. </w:t>
      </w:r>
      <w:r w:rsidR="00A45367">
        <w:rPr>
          <w:sz w:val="28"/>
          <w:szCs w:val="28"/>
        </w:rPr>
        <w:t>направить в Министерство агропромышленного комплекса и продовольствия Свердловской области копию настоящего постановления в течение 5 дней со дня принятия.</w:t>
      </w:r>
    </w:p>
    <w:p w:rsidR="00567F88" w:rsidRDefault="00A45367" w:rsidP="00A45367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Рекомендовать ю</w:t>
      </w:r>
      <w:r w:rsidR="00567F88" w:rsidRPr="004A6624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 xml:space="preserve"> и физически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>, некоммерчески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="00567F88" w:rsidRPr="004A6624">
        <w:rPr>
          <w:sz w:val="28"/>
          <w:szCs w:val="28"/>
        </w:rPr>
        <w:t>, объединяющи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 xml:space="preserve"> хозяйствующи</w:t>
      </w:r>
      <w:r w:rsidR="006E7B52">
        <w:rPr>
          <w:sz w:val="28"/>
          <w:szCs w:val="28"/>
        </w:rPr>
        <w:t>х</w:t>
      </w:r>
      <w:r w:rsidR="00567F88" w:rsidRPr="004A6624">
        <w:rPr>
          <w:sz w:val="28"/>
          <w:szCs w:val="28"/>
        </w:rPr>
        <w:t xml:space="preserve"> субъект</w:t>
      </w:r>
      <w:r w:rsidR="006E7B52">
        <w:rPr>
          <w:sz w:val="28"/>
          <w:szCs w:val="28"/>
        </w:rPr>
        <w:t>ов</w:t>
      </w:r>
      <w:r w:rsidR="00567F88" w:rsidRPr="004A6624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r w:rsidR="00567F88" w:rsidRPr="004A6624">
        <w:rPr>
          <w:sz w:val="28"/>
          <w:szCs w:val="28"/>
        </w:rPr>
        <w:t xml:space="preserve"> то</w:t>
      </w:r>
      <w:r w:rsidR="00567F88">
        <w:rPr>
          <w:sz w:val="28"/>
          <w:szCs w:val="28"/>
        </w:rPr>
        <w:t xml:space="preserve">рговую деятельность, </w:t>
      </w:r>
      <w:r w:rsidR="00FC21AE">
        <w:rPr>
          <w:sz w:val="28"/>
          <w:szCs w:val="28"/>
        </w:rPr>
        <w:t>ины</w:t>
      </w:r>
      <w:r>
        <w:rPr>
          <w:sz w:val="28"/>
          <w:szCs w:val="28"/>
        </w:rPr>
        <w:t>м</w:t>
      </w:r>
      <w:r w:rsidR="00FC21AE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>м</w:t>
      </w:r>
      <w:r w:rsidR="00FC21AE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="00567F88">
        <w:rPr>
          <w:sz w:val="28"/>
          <w:szCs w:val="28"/>
        </w:rPr>
        <w:t xml:space="preserve"> </w:t>
      </w:r>
      <w:r w:rsidR="00567F88" w:rsidRPr="004A6624">
        <w:rPr>
          <w:sz w:val="28"/>
          <w:szCs w:val="28"/>
        </w:rPr>
        <w:t xml:space="preserve">представить в администрацию Пышминского городского округа предложения о развитии сети нестационарных торговых объектов Пышминского городского округа, в части включения в </w:t>
      </w:r>
      <w:r w:rsidR="00FC21AE">
        <w:rPr>
          <w:sz w:val="28"/>
          <w:szCs w:val="28"/>
        </w:rPr>
        <w:t>С</w:t>
      </w:r>
      <w:r w:rsidR="00567F88" w:rsidRPr="004A6624">
        <w:rPr>
          <w:sz w:val="28"/>
          <w:szCs w:val="28"/>
        </w:rPr>
        <w:t>хему размещения мест нестационарных торговых объектов, видов и типов нестационарных торговых объектов</w:t>
      </w:r>
      <w:r w:rsidR="00FC21AE">
        <w:rPr>
          <w:sz w:val="28"/>
          <w:szCs w:val="28"/>
        </w:rPr>
        <w:t xml:space="preserve"> в течение двух месяцев с даты опубликования указанного решения.</w:t>
      </w:r>
      <w:proofErr w:type="gramEnd"/>
    </w:p>
    <w:p w:rsidR="000445B6" w:rsidRDefault="00A45367" w:rsidP="00A45367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Комиссии разработать схему размещения нестационарных торговых объектов на территории Пышминского городского округа согласно планируемым мероприятиям, указанным в подпункте 2.2 пункта 2 настоящего постановления</w:t>
      </w:r>
      <w:r w:rsidR="000445B6">
        <w:rPr>
          <w:sz w:val="28"/>
          <w:szCs w:val="28"/>
        </w:rPr>
        <w:t xml:space="preserve">, и в срок до 20.11.2018 представить схему размещения нестационарных  торговых объектов в табличной конфигурации, согласно прилагаемой форме (приложение №3), на утверждение главе Пышминского городского округа. </w:t>
      </w:r>
    </w:p>
    <w:p w:rsidR="00A45367" w:rsidRDefault="000445B6" w:rsidP="00A45367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6624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A6624">
        <w:rPr>
          <w:sz w:val="28"/>
          <w:szCs w:val="28"/>
        </w:rPr>
        <w:t>Пышминские</w:t>
      </w:r>
      <w:proofErr w:type="spellEnd"/>
      <w:r w:rsidRPr="004A6624">
        <w:rPr>
          <w:sz w:val="28"/>
          <w:szCs w:val="28"/>
        </w:rPr>
        <w:t xml:space="preserve"> вести» и  разместить на официальном сайте  Пышминского городского округа</w:t>
      </w:r>
      <w:r>
        <w:rPr>
          <w:sz w:val="28"/>
          <w:szCs w:val="28"/>
        </w:rPr>
        <w:t xml:space="preserve">.                 </w:t>
      </w:r>
    </w:p>
    <w:p w:rsidR="00B774BF" w:rsidRDefault="00B774BF" w:rsidP="00B774BF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возложить на и.о. председателя комитета по экономике и инвестиционной политике</w:t>
      </w:r>
      <w:r w:rsidRPr="004A6624">
        <w:rPr>
          <w:sz w:val="28"/>
          <w:szCs w:val="28"/>
        </w:rPr>
        <w:t xml:space="preserve"> администрации Пышминского городского округа</w:t>
      </w:r>
      <w:r>
        <w:rPr>
          <w:sz w:val="28"/>
          <w:szCs w:val="28"/>
        </w:rPr>
        <w:t xml:space="preserve"> И.В. Ульянова.                 </w:t>
      </w:r>
    </w:p>
    <w:p w:rsidR="00B774BF" w:rsidRDefault="00B774BF" w:rsidP="00A45367">
      <w:pPr>
        <w:widowControl/>
        <w:tabs>
          <w:tab w:val="center" w:pos="426"/>
          <w:tab w:val="left" w:pos="1134"/>
        </w:tabs>
        <w:autoSpaceDE/>
        <w:autoSpaceDN/>
        <w:adjustRightInd/>
        <w:ind w:left="568"/>
        <w:contextualSpacing/>
        <w:jc w:val="both"/>
        <w:rPr>
          <w:sz w:val="28"/>
          <w:szCs w:val="28"/>
        </w:rPr>
      </w:pPr>
    </w:p>
    <w:p w:rsidR="000445B6" w:rsidRDefault="000445B6" w:rsidP="00B774BF">
      <w:pPr>
        <w:tabs>
          <w:tab w:val="center" w:pos="426"/>
          <w:tab w:val="left" w:pos="1134"/>
        </w:tabs>
        <w:contextualSpacing/>
        <w:jc w:val="both"/>
        <w:rPr>
          <w:sz w:val="28"/>
          <w:szCs w:val="28"/>
        </w:rPr>
      </w:pPr>
    </w:p>
    <w:p w:rsidR="000445B6" w:rsidRDefault="000445B6" w:rsidP="00B774BF">
      <w:pPr>
        <w:tabs>
          <w:tab w:val="right" w:pos="0"/>
          <w:tab w:val="left" w:pos="1134"/>
        </w:tabs>
        <w:contextualSpacing/>
        <w:jc w:val="both"/>
        <w:rPr>
          <w:sz w:val="28"/>
          <w:szCs w:val="28"/>
        </w:rPr>
      </w:pPr>
    </w:p>
    <w:p w:rsidR="00567F88" w:rsidRDefault="00567F88" w:rsidP="000B7DBC">
      <w:pPr>
        <w:tabs>
          <w:tab w:val="left" w:pos="1080"/>
        </w:tabs>
        <w:contextualSpacing/>
        <w:jc w:val="both"/>
        <w:rPr>
          <w:sz w:val="28"/>
          <w:szCs w:val="28"/>
        </w:rPr>
      </w:pPr>
    </w:p>
    <w:p w:rsidR="00567F88" w:rsidRDefault="00567F88" w:rsidP="000B7DBC">
      <w:pPr>
        <w:tabs>
          <w:tab w:val="left" w:pos="1080"/>
        </w:tabs>
        <w:contextualSpacing/>
        <w:jc w:val="both"/>
        <w:rPr>
          <w:sz w:val="28"/>
          <w:szCs w:val="28"/>
        </w:rPr>
      </w:pPr>
    </w:p>
    <w:p w:rsidR="00567F88" w:rsidRDefault="00E7410D" w:rsidP="000B7DBC">
      <w:pPr>
        <w:tabs>
          <w:tab w:val="left" w:pos="10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8AF">
        <w:rPr>
          <w:sz w:val="28"/>
          <w:szCs w:val="28"/>
        </w:rPr>
        <w:t>Г</w:t>
      </w:r>
      <w:r w:rsidR="00567F88">
        <w:rPr>
          <w:sz w:val="28"/>
          <w:szCs w:val="28"/>
        </w:rPr>
        <w:t>лав</w:t>
      </w:r>
      <w:r w:rsidR="001358AF">
        <w:rPr>
          <w:sz w:val="28"/>
          <w:szCs w:val="28"/>
        </w:rPr>
        <w:t>а</w:t>
      </w:r>
      <w:r w:rsidR="00567F88">
        <w:rPr>
          <w:sz w:val="28"/>
          <w:szCs w:val="28"/>
        </w:rPr>
        <w:t xml:space="preserve"> Пышминского городского окру</w:t>
      </w:r>
      <w:r w:rsidR="00AB5DCC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  </w:t>
      </w:r>
      <w:r w:rsidR="00AB5DCC">
        <w:rPr>
          <w:sz w:val="28"/>
          <w:szCs w:val="28"/>
        </w:rPr>
        <w:t xml:space="preserve">               </w:t>
      </w:r>
      <w:r w:rsidR="001358AF">
        <w:rPr>
          <w:sz w:val="28"/>
          <w:szCs w:val="28"/>
        </w:rPr>
        <w:t xml:space="preserve">       </w:t>
      </w:r>
      <w:r w:rsidR="00E34CC9">
        <w:rPr>
          <w:sz w:val="28"/>
          <w:szCs w:val="28"/>
        </w:rPr>
        <w:t xml:space="preserve"> </w:t>
      </w:r>
      <w:r w:rsidR="001358AF">
        <w:rPr>
          <w:sz w:val="28"/>
          <w:szCs w:val="28"/>
        </w:rPr>
        <w:t xml:space="preserve"> </w:t>
      </w:r>
      <w:r w:rsidR="00AB5DCC">
        <w:rPr>
          <w:sz w:val="28"/>
          <w:szCs w:val="28"/>
        </w:rPr>
        <w:t xml:space="preserve">  </w:t>
      </w:r>
      <w:r w:rsidR="001358AF">
        <w:rPr>
          <w:sz w:val="28"/>
          <w:szCs w:val="28"/>
        </w:rPr>
        <w:t>В.В. Соколов</w:t>
      </w:r>
    </w:p>
    <w:p w:rsidR="00567F88" w:rsidRPr="00D16124" w:rsidRDefault="00567F88" w:rsidP="00BE4722">
      <w:pPr>
        <w:tabs>
          <w:tab w:val="left" w:leader="underscore" w:pos="9639"/>
        </w:tabs>
        <w:contextualSpacing/>
        <w:jc w:val="right"/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</w:t>
      </w:r>
      <w:r w:rsidRPr="00D1612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 </w:t>
      </w:r>
      <w:r w:rsidRPr="00D16124">
        <w:rPr>
          <w:b/>
          <w:sz w:val="28"/>
          <w:szCs w:val="28"/>
        </w:rPr>
        <w:t xml:space="preserve"> </w:t>
      </w:r>
    </w:p>
    <w:p w:rsidR="00567F88" w:rsidRDefault="00567F88" w:rsidP="00BE4722">
      <w:pPr>
        <w:pStyle w:val="ConsPlusTitle"/>
        <w:ind w:firstLine="5220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 администрации </w:t>
      </w:r>
    </w:p>
    <w:p w:rsidR="00567F88" w:rsidRDefault="00567F88" w:rsidP="00BE4722">
      <w:pPr>
        <w:pStyle w:val="ConsPlusTitle"/>
        <w:ind w:firstLine="5220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Пышминского городского округа </w:t>
      </w:r>
    </w:p>
    <w:p w:rsidR="00567F88" w:rsidRDefault="00567F88" w:rsidP="00BE4722">
      <w:pPr>
        <w:pStyle w:val="ConsPlusTitle"/>
        <w:ind w:firstLine="5220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__________ № _________</w:t>
      </w:r>
    </w:p>
    <w:p w:rsidR="00567F88" w:rsidRDefault="00567F88" w:rsidP="00BE4722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1A7D" w:rsidRDefault="00731A7D" w:rsidP="00BE4722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1A7D" w:rsidRDefault="00731A7D" w:rsidP="00BE4722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7F88" w:rsidRPr="00F12406" w:rsidRDefault="00567F88" w:rsidP="00567F8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2406">
        <w:rPr>
          <w:rFonts w:ascii="Times New Roman" w:hAnsi="Times New Roman" w:cs="Times New Roman"/>
          <w:sz w:val="28"/>
          <w:szCs w:val="28"/>
        </w:rPr>
        <w:t>Состав</w:t>
      </w:r>
    </w:p>
    <w:p w:rsidR="00567F88" w:rsidRDefault="00567F88" w:rsidP="00567F8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2406">
        <w:rPr>
          <w:rFonts w:ascii="Times New Roman" w:hAnsi="Times New Roman" w:cs="Times New Roman"/>
          <w:sz w:val="28"/>
          <w:szCs w:val="28"/>
        </w:rPr>
        <w:t xml:space="preserve">комиссии по разработке схемы размещения </w:t>
      </w:r>
      <w:proofErr w:type="gramStart"/>
      <w:r w:rsidRPr="00F12406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F12406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567F88" w:rsidRPr="00F12406" w:rsidRDefault="00567F88" w:rsidP="00567F8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2406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731A7D">
        <w:rPr>
          <w:rFonts w:ascii="Times New Roman" w:hAnsi="Times New Roman" w:cs="Times New Roman"/>
          <w:sz w:val="28"/>
          <w:szCs w:val="28"/>
        </w:rPr>
        <w:t xml:space="preserve">на 2019-2020 годы </w:t>
      </w:r>
      <w:r w:rsidRPr="00F1240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F12406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567F88" w:rsidRDefault="00567F88" w:rsidP="00567F8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567F88" w:rsidRPr="00B6658F" w:rsidTr="004916D5">
        <w:tc>
          <w:tcPr>
            <w:tcW w:w="10314" w:type="dxa"/>
            <w:gridSpan w:val="2"/>
          </w:tcPr>
          <w:p w:rsidR="00567F88" w:rsidRPr="00B6658F" w:rsidRDefault="00567F88" w:rsidP="004916D5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67F88" w:rsidRPr="00B6658F" w:rsidTr="004916D5">
        <w:tc>
          <w:tcPr>
            <w:tcW w:w="2518" w:type="dxa"/>
          </w:tcPr>
          <w:p w:rsidR="00567F88" w:rsidRPr="00B6658F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Ульянов И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алерьевич</w:t>
            </w:r>
          </w:p>
        </w:tc>
        <w:tc>
          <w:tcPr>
            <w:tcW w:w="7796" w:type="dxa"/>
          </w:tcPr>
          <w:p w:rsidR="00567F88" w:rsidRPr="00B6658F" w:rsidRDefault="004250A2" w:rsidP="004250A2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E34CC9">
              <w:rPr>
                <w:rFonts w:ascii="Times New Roman" w:hAnsi="Times New Roman" w:cs="Times New Roman"/>
                <w:b w:val="0"/>
                <w:sz w:val="28"/>
                <w:szCs w:val="28"/>
              </w:rPr>
              <w:t>.о. п</w:t>
            </w:r>
            <w:r w:rsidR="00567F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</w:t>
            </w:r>
            <w:r w:rsidR="00E34CC9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567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комитета по экономике и инвестиционной политике </w:t>
            </w:r>
            <w:r w:rsidR="00567F88"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Пышминского городского округа  </w:t>
            </w:r>
          </w:p>
        </w:tc>
      </w:tr>
      <w:tr w:rsidR="00567F88" w:rsidRPr="00B6658F" w:rsidTr="004916D5">
        <w:tc>
          <w:tcPr>
            <w:tcW w:w="10314" w:type="dxa"/>
            <w:gridSpan w:val="2"/>
          </w:tcPr>
          <w:p w:rsidR="00567F88" w:rsidRPr="00B6658F" w:rsidRDefault="00567F88" w:rsidP="004916D5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67F88" w:rsidRPr="00874B10" w:rsidTr="004916D5">
        <w:tc>
          <w:tcPr>
            <w:tcW w:w="2518" w:type="dxa"/>
          </w:tcPr>
          <w:p w:rsidR="00567F88" w:rsidRPr="00B6658F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Скакунов Н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иколай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ихайлович</w:t>
            </w:r>
          </w:p>
        </w:tc>
        <w:tc>
          <w:tcPr>
            <w:tcW w:w="7796" w:type="dxa"/>
          </w:tcPr>
          <w:p w:rsidR="00567F88" w:rsidRPr="004B5E12" w:rsidRDefault="004B5E12" w:rsidP="004B5E12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E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="00567F88" w:rsidRPr="004B5E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организационно-правового отдела администрации Пышминского городского округа</w:t>
            </w:r>
          </w:p>
        </w:tc>
      </w:tr>
      <w:tr w:rsidR="00567F88" w:rsidRPr="00B6658F" w:rsidTr="004916D5">
        <w:tc>
          <w:tcPr>
            <w:tcW w:w="2518" w:type="dxa"/>
          </w:tcPr>
          <w:p w:rsidR="00567F88" w:rsidRPr="00B6658F" w:rsidRDefault="00E34CC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еннадьевна</w:t>
            </w:r>
          </w:p>
        </w:tc>
        <w:tc>
          <w:tcPr>
            <w:tcW w:w="7796" w:type="dxa"/>
          </w:tcPr>
          <w:p w:rsidR="00567F88" w:rsidRPr="00B6658F" w:rsidRDefault="00D23BA9" w:rsidP="00D23BA9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67F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567F88"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комитета по управлению муниципальным имуществом администрации Пышминского городского округа</w:t>
            </w:r>
          </w:p>
        </w:tc>
      </w:tr>
      <w:tr w:rsidR="00567F88" w:rsidRPr="00B6658F" w:rsidTr="004916D5">
        <w:tc>
          <w:tcPr>
            <w:tcW w:w="2518" w:type="dxa"/>
          </w:tcPr>
          <w:p w:rsidR="00567F88" w:rsidRPr="00B6658F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ндрей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ванович</w:t>
            </w:r>
          </w:p>
        </w:tc>
        <w:tc>
          <w:tcPr>
            <w:tcW w:w="7796" w:type="dxa"/>
          </w:tcPr>
          <w:p w:rsidR="00567F88" w:rsidRPr="00B6658F" w:rsidRDefault="004250A2" w:rsidP="00D23BA9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D23BA9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567F88"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67F88"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архитектуры и градостроительства администрации Пышминского городского округа</w:t>
            </w:r>
          </w:p>
        </w:tc>
      </w:tr>
      <w:tr w:rsidR="00567F88" w:rsidRPr="00B6658F" w:rsidTr="004916D5">
        <w:tc>
          <w:tcPr>
            <w:tcW w:w="2518" w:type="dxa"/>
          </w:tcPr>
          <w:p w:rsidR="00567F88" w:rsidRPr="00B6658F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вгеньевна</w:t>
            </w:r>
          </w:p>
        </w:tc>
        <w:tc>
          <w:tcPr>
            <w:tcW w:w="7796" w:type="dxa"/>
          </w:tcPr>
          <w:p w:rsidR="00567F88" w:rsidRPr="00B6658F" w:rsidRDefault="00D23BA9" w:rsidP="00817BD9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 по земле</w:t>
            </w:r>
            <w:r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комитета по управлению муниципальным имуществом администрации Пышминского городского округа </w:t>
            </w:r>
          </w:p>
        </w:tc>
      </w:tr>
      <w:tr w:rsidR="00D23BA9" w:rsidRPr="00B6658F" w:rsidTr="004916D5">
        <w:tc>
          <w:tcPr>
            <w:tcW w:w="2518" w:type="dxa"/>
          </w:tcPr>
          <w:p w:rsidR="00D23BA9" w:rsidRPr="00B6658F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юдмила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рьевна</w:t>
            </w:r>
          </w:p>
        </w:tc>
        <w:tc>
          <w:tcPr>
            <w:tcW w:w="7796" w:type="dxa"/>
          </w:tcPr>
          <w:p w:rsidR="00D23BA9" w:rsidRPr="00B6658F" w:rsidRDefault="00D23BA9" w:rsidP="0047632D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B6658F">
              <w:rPr>
                <w:rFonts w:ascii="Times New Roman" w:hAnsi="Times New Roman" w:cs="Times New Roman"/>
                <w:b w:val="0"/>
                <w:sz w:val="28"/>
                <w:szCs w:val="28"/>
              </w:rPr>
              <w:t>едущий специалист по торговле и предпринимательской деятельности комитета по экономике и инвестиционной политике администрации Пышминского городского округа</w:t>
            </w:r>
          </w:p>
        </w:tc>
      </w:tr>
      <w:tr w:rsidR="00D23BA9" w:rsidRPr="00B6658F" w:rsidTr="004916D5">
        <w:tc>
          <w:tcPr>
            <w:tcW w:w="2518" w:type="dxa"/>
          </w:tcPr>
          <w:p w:rsidR="00D23BA9" w:rsidRDefault="00D23BA9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 С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A4697B">
              <w:rPr>
                <w:rFonts w:ascii="Times New Roman" w:hAnsi="Times New Roman" w:cs="Times New Roman"/>
                <w:b w:val="0"/>
                <w:sz w:val="28"/>
                <w:szCs w:val="28"/>
              </w:rPr>
              <w:t>онстантинович</w:t>
            </w:r>
          </w:p>
        </w:tc>
        <w:tc>
          <w:tcPr>
            <w:tcW w:w="7796" w:type="dxa"/>
          </w:tcPr>
          <w:p w:rsidR="00D23BA9" w:rsidRDefault="00D23BA9" w:rsidP="004A3C65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</w:t>
            </w:r>
            <w:r w:rsidR="004A3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A3C65">
              <w:rPr>
                <w:rFonts w:ascii="Times New Roman" w:hAnsi="Times New Roman" w:cs="Times New Roman"/>
                <w:b w:val="0"/>
                <w:sz w:val="28"/>
                <w:szCs w:val="28"/>
              </w:rPr>
              <w:t>Пышминским</w:t>
            </w:r>
            <w:proofErr w:type="spellEnd"/>
            <w:r w:rsidR="004A3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территориальным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управлением </w:t>
            </w:r>
            <w:r w:rsidR="004A3C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Пышминского  городского округа</w:t>
            </w:r>
          </w:p>
        </w:tc>
      </w:tr>
      <w:tr w:rsidR="00496A12" w:rsidRPr="00B6658F" w:rsidTr="004916D5">
        <w:tc>
          <w:tcPr>
            <w:tcW w:w="2518" w:type="dxa"/>
          </w:tcPr>
          <w:p w:rsidR="00496A12" w:rsidRDefault="00496A12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Обоскалов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796" w:type="dxa"/>
          </w:tcPr>
          <w:p w:rsidR="00496A12" w:rsidRDefault="00496A12" w:rsidP="00496A12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Ощепковским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территориальным управлением администрации Пышминского  городского округа</w:t>
            </w:r>
          </w:p>
        </w:tc>
      </w:tr>
      <w:tr w:rsidR="00496A12" w:rsidRPr="00B6658F" w:rsidTr="004916D5">
        <w:tc>
          <w:tcPr>
            <w:tcW w:w="2518" w:type="dxa"/>
          </w:tcPr>
          <w:p w:rsidR="00496A12" w:rsidRDefault="00496A12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Кривоногова Татьяна Александровна</w:t>
            </w:r>
          </w:p>
        </w:tc>
        <w:tc>
          <w:tcPr>
            <w:tcW w:w="7796" w:type="dxa"/>
          </w:tcPr>
          <w:p w:rsidR="00496A12" w:rsidRDefault="00496A12" w:rsidP="00817BD9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</w:t>
            </w:r>
            <w:r w:rsidR="00817BD9"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Четкаринским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территориальным управлением администрации Пышминского  городского округа</w:t>
            </w:r>
          </w:p>
        </w:tc>
      </w:tr>
      <w:tr w:rsidR="00496A12" w:rsidRPr="00B6658F" w:rsidTr="004916D5">
        <w:tc>
          <w:tcPr>
            <w:tcW w:w="2518" w:type="dxa"/>
          </w:tcPr>
          <w:p w:rsidR="00496A12" w:rsidRDefault="00496A12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Коновалов Денис Валерьевич</w:t>
            </w:r>
          </w:p>
        </w:tc>
        <w:tc>
          <w:tcPr>
            <w:tcW w:w="7796" w:type="dxa"/>
          </w:tcPr>
          <w:p w:rsidR="00496A12" w:rsidRDefault="00496A12" w:rsidP="00496A12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Печеркинским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территориальным управлением администрации Пышминского  городского округа</w:t>
            </w:r>
          </w:p>
        </w:tc>
      </w:tr>
      <w:tr w:rsidR="00496A12" w:rsidRPr="00B6658F" w:rsidTr="004916D5">
        <w:tc>
          <w:tcPr>
            <w:tcW w:w="2518" w:type="dxa"/>
          </w:tcPr>
          <w:p w:rsidR="00496A12" w:rsidRDefault="00496A12" w:rsidP="00A4697B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Балыбердин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Алексей  Петрович</w:t>
            </w:r>
          </w:p>
        </w:tc>
        <w:tc>
          <w:tcPr>
            <w:tcW w:w="7796" w:type="dxa"/>
          </w:tcPr>
          <w:p w:rsidR="00496A12" w:rsidRDefault="00817BD9" w:rsidP="00817BD9">
            <w:pPr>
              <w:pStyle w:val="ConsPlusTitle"/>
              <w:ind w:firstLine="0"/>
              <w:contextualSpacing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заведующего</w:t>
            </w:r>
            <w:r w:rsidR="00496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="00496A12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Черемышским</w:t>
            </w:r>
            <w:proofErr w:type="spellEnd"/>
            <w:r w:rsidR="00496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территориальным управлением администрации Пышминского  городского округа</w:t>
            </w:r>
          </w:p>
        </w:tc>
      </w:tr>
    </w:tbl>
    <w:p w:rsidR="00567F88" w:rsidRDefault="00567F88" w:rsidP="00567F8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7F88" w:rsidRDefault="00567F88" w:rsidP="00567F88">
      <w:pPr>
        <w:pStyle w:val="ConsPlusTitle"/>
        <w:ind w:firstLine="52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67F88" w:rsidRDefault="00567F88" w:rsidP="00567F88">
      <w:pPr>
        <w:pStyle w:val="ConsPlusTitle"/>
        <w:ind w:firstLine="52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67F88" w:rsidRPr="002D1775" w:rsidRDefault="00567F88" w:rsidP="00567F88">
      <w:pPr>
        <w:tabs>
          <w:tab w:val="left" w:leader="underscore" w:pos="9639"/>
        </w:tabs>
        <w:contextualSpacing/>
        <w:jc w:val="right"/>
        <w:rPr>
          <w:sz w:val="28"/>
          <w:szCs w:val="28"/>
        </w:rPr>
      </w:pPr>
      <w:r w:rsidRPr="002D17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2D1775">
        <w:rPr>
          <w:sz w:val="28"/>
          <w:szCs w:val="28"/>
        </w:rPr>
        <w:t xml:space="preserve">  </w:t>
      </w:r>
    </w:p>
    <w:p w:rsidR="00567F88" w:rsidRPr="002D1775" w:rsidRDefault="00567F88" w:rsidP="00567F88">
      <w:pPr>
        <w:pStyle w:val="ConsPlusTitle"/>
        <w:ind w:firstLine="5220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1775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17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Пышминского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177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567F88" w:rsidRDefault="00567F88" w:rsidP="00567F88">
      <w:pPr>
        <w:contextualSpacing/>
        <w:jc w:val="right"/>
        <w:rPr>
          <w:sz w:val="28"/>
          <w:szCs w:val="28"/>
        </w:rPr>
      </w:pPr>
      <w:r w:rsidRPr="002D17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_____________№_____ </w:t>
      </w:r>
    </w:p>
    <w:p w:rsidR="00731A7D" w:rsidRDefault="00731A7D" w:rsidP="00567F88">
      <w:pPr>
        <w:contextualSpacing/>
        <w:jc w:val="right"/>
        <w:rPr>
          <w:sz w:val="28"/>
          <w:szCs w:val="28"/>
        </w:rPr>
      </w:pPr>
    </w:p>
    <w:p w:rsidR="00731A7D" w:rsidRDefault="00731A7D" w:rsidP="00567F88">
      <w:pPr>
        <w:contextualSpacing/>
        <w:jc w:val="right"/>
        <w:rPr>
          <w:sz w:val="28"/>
          <w:szCs w:val="28"/>
        </w:rPr>
      </w:pPr>
    </w:p>
    <w:p w:rsidR="00731A7D" w:rsidRPr="002D1775" w:rsidRDefault="00731A7D" w:rsidP="00567F88">
      <w:pPr>
        <w:contextualSpacing/>
        <w:jc w:val="right"/>
        <w:rPr>
          <w:sz w:val="28"/>
          <w:szCs w:val="28"/>
        </w:rPr>
      </w:pPr>
    </w:p>
    <w:p w:rsidR="00567F88" w:rsidRPr="003E5409" w:rsidRDefault="00567F88" w:rsidP="00567F88">
      <w:pPr>
        <w:tabs>
          <w:tab w:val="left" w:pos="4572"/>
        </w:tabs>
        <w:jc w:val="center"/>
        <w:rPr>
          <w:b/>
          <w:sz w:val="28"/>
        </w:rPr>
      </w:pPr>
      <w:r w:rsidRPr="003E5409">
        <w:rPr>
          <w:b/>
          <w:sz w:val="28"/>
        </w:rPr>
        <w:t>План мероприятий</w:t>
      </w:r>
    </w:p>
    <w:p w:rsidR="00567F88" w:rsidRDefault="00567F88" w:rsidP="00567F88">
      <w:pPr>
        <w:tabs>
          <w:tab w:val="left" w:pos="4572"/>
        </w:tabs>
        <w:jc w:val="center"/>
        <w:rPr>
          <w:b/>
          <w:sz w:val="28"/>
        </w:rPr>
      </w:pPr>
      <w:r w:rsidRPr="003E5409">
        <w:rPr>
          <w:b/>
          <w:sz w:val="28"/>
        </w:rPr>
        <w:t>по разработке схемы размещения нестационарных объектов торговли</w:t>
      </w:r>
    </w:p>
    <w:p w:rsidR="00567F88" w:rsidRDefault="00567F88" w:rsidP="00567F88">
      <w:pPr>
        <w:tabs>
          <w:tab w:val="left" w:pos="4572"/>
        </w:tabs>
        <w:jc w:val="center"/>
        <w:rPr>
          <w:b/>
          <w:sz w:val="28"/>
        </w:rPr>
      </w:pPr>
      <w:r w:rsidRPr="003E5409">
        <w:rPr>
          <w:b/>
          <w:sz w:val="28"/>
        </w:rPr>
        <w:t xml:space="preserve"> на территории </w:t>
      </w:r>
      <w:r>
        <w:rPr>
          <w:b/>
          <w:sz w:val="28"/>
        </w:rPr>
        <w:t>Пышминского</w:t>
      </w:r>
      <w:r w:rsidRPr="003E5409">
        <w:rPr>
          <w:b/>
          <w:sz w:val="28"/>
        </w:rPr>
        <w:t xml:space="preserve"> городского округа</w:t>
      </w:r>
      <w:r>
        <w:rPr>
          <w:b/>
          <w:sz w:val="28"/>
        </w:rPr>
        <w:t xml:space="preserve"> </w:t>
      </w:r>
    </w:p>
    <w:p w:rsidR="00567F88" w:rsidRDefault="00567F88" w:rsidP="00567F88">
      <w:pPr>
        <w:tabs>
          <w:tab w:val="left" w:pos="4572"/>
        </w:tabs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731A7D">
        <w:rPr>
          <w:b/>
          <w:sz w:val="28"/>
        </w:rPr>
        <w:t>9</w:t>
      </w:r>
      <w:r>
        <w:rPr>
          <w:b/>
          <w:sz w:val="28"/>
        </w:rPr>
        <w:t xml:space="preserve"> – 20</w:t>
      </w:r>
      <w:r w:rsidR="00731A7D">
        <w:rPr>
          <w:b/>
          <w:sz w:val="28"/>
        </w:rPr>
        <w:t>20</w:t>
      </w:r>
      <w:r>
        <w:rPr>
          <w:b/>
          <w:sz w:val="28"/>
        </w:rPr>
        <w:t xml:space="preserve"> годы</w:t>
      </w:r>
    </w:p>
    <w:p w:rsidR="00567F88" w:rsidRDefault="00567F88" w:rsidP="00567F88">
      <w:pPr>
        <w:rPr>
          <w:sz w:val="28"/>
        </w:rPr>
      </w:pPr>
    </w:p>
    <w:tbl>
      <w:tblPr>
        <w:tblW w:w="10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84"/>
        <w:gridCol w:w="1720"/>
        <w:gridCol w:w="2572"/>
      </w:tblGrid>
      <w:tr w:rsidR="00DB1E8B" w:rsidRPr="008813D5" w:rsidTr="00732140">
        <w:tc>
          <w:tcPr>
            <w:tcW w:w="775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  <w:r w:rsidRPr="008813D5">
              <w:rPr>
                <w:b/>
                <w:sz w:val="28"/>
              </w:rPr>
              <w:t>№ п/п</w:t>
            </w:r>
          </w:p>
        </w:tc>
        <w:tc>
          <w:tcPr>
            <w:tcW w:w="5584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  <w:r w:rsidRPr="008813D5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20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  <w:r w:rsidRPr="008813D5">
              <w:rPr>
                <w:b/>
                <w:sz w:val="28"/>
              </w:rPr>
              <w:t>Срок исполнения</w:t>
            </w:r>
          </w:p>
        </w:tc>
        <w:tc>
          <w:tcPr>
            <w:tcW w:w="2572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  <w:r w:rsidRPr="008813D5">
              <w:rPr>
                <w:b/>
                <w:sz w:val="28"/>
              </w:rPr>
              <w:t>ответственный</w:t>
            </w:r>
          </w:p>
        </w:tc>
      </w:tr>
      <w:tr w:rsidR="00DB1E8B" w:rsidRPr="008813D5" w:rsidTr="00732140">
        <w:tc>
          <w:tcPr>
            <w:tcW w:w="775" w:type="dxa"/>
          </w:tcPr>
          <w:p w:rsidR="00567F88" w:rsidRPr="00195656" w:rsidRDefault="00567F88" w:rsidP="004916D5">
            <w:r w:rsidRPr="00195656">
              <w:rPr>
                <w:sz w:val="28"/>
              </w:rPr>
              <w:t>1</w:t>
            </w:r>
            <w:r w:rsidR="00A715FD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567F88" w:rsidRPr="00A8004D" w:rsidRDefault="008543FF" w:rsidP="008543FF">
            <w:r w:rsidRPr="00A8004D">
              <w:rPr>
                <w:sz w:val="28"/>
              </w:rPr>
              <w:t>Проведение и</w:t>
            </w:r>
            <w:r w:rsidR="00567F88" w:rsidRPr="00A8004D">
              <w:rPr>
                <w:sz w:val="28"/>
              </w:rPr>
              <w:t>нвентаризаци</w:t>
            </w:r>
            <w:r w:rsidRPr="00A8004D">
              <w:rPr>
                <w:sz w:val="28"/>
              </w:rPr>
              <w:t>и</w:t>
            </w:r>
            <w:r w:rsidR="00567F88" w:rsidRPr="00A8004D">
              <w:rPr>
                <w:sz w:val="28"/>
              </w:rPr>
              <w:t xml:space="preserve"> :</w:t>
            </w:r>
          </w:p>
        </w:tc>
        <w:tc>
          <w:tcPr>
            <w:tcW w:w="1720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</w:p>
        </w:tc>
        <w:tc>
          <w:tcPr>
            <w:tcW w:w="2572" w:type="dxa"/>
          </w:tcPr>
          <w:p w:rsidR="00567F88" w:rsidRPr="008813D5" w:rsidRDefault="00567F88" w:rsidP="004916D5">
            <w:pPr>
              <w:jc w:val="center"/>
              <w:rPr>
                <w:b/>
              </w:rPr>
            </w:pPr>
          </w:p>
        </w:tc>
      </w:tr>
      <w:tr w:rsidR="00DB1E8B" w:rsidRPr="008813D5" w:rsidTr="00732140">
        <w:tc>
          <w:tcPr>
            <w:tcW w:w="775" w:type="dxa"/>
          </w:tcPr>
          <w:p w:rsidR="00567F88" w:rsidRPr="00195656" w:rsidRDefault="00567F88" w:rsidP="004916D5">
            <w:pPr>
              <w:jc w:val="right"/>
            </w:pPr>
            <w:r w:rsidRPr="00195656">
              <w:rPr>
                <w:sz w:val="28"/>
              </w:rPr>
              <w:t>1.1</w:t>
            </w:r>
            <w:r w:rsidR="00A715FD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567F88" w:rsidRPr="00FE66DA" w:rsidRDefault="008543FF" w:rsidP="008543FF">
            <w:r>
              <w:rPr>
                <w:sz w:val="28"/>
              </w:rPr>
              <w:t xml:space="preserve">фактически существующих </w:t>
            </w:r>
            <w:r w:rsidR="00567F88" w:rsidRPr="00FE66DA">
              <w:rPr>
                <w:sz w:val="28"/>
              </w:rPr>
              <w:t>нестационарных торговых объектов на местности:</w:t>
            </w:r>
          </w:p>
        </w:tc>
        <w:tc>
          <w:tcPr>
            <w:tcW w:w="1720" w:type="dxa"/>
          </w:tcPr>
          <w:p w:rsidR="00567F88" w:rsidRPr="00FE66DA" w:rsidRDefault="00567F88" w:rsidP="00DB1E8B">
            <w:pPr>
              <w:jc w:val="center"/>
            </w:pPr>
            <w:r>
              <w:rPr>
                <w:sz w:val="28"/>
              </w:rPr>
              <w:t xml:space="preserve">до  </w:t>
            </w:r>
            <w:r w:rsidR="008543FF">
              <w:rPr>
                <w:sz w:val="28"/>
              </w:rPr>
              <w:t>0</w:t>
            </w:r>
            <w:r w:rsidR="00840C90">
              <w:rPr>
                <w:sz w:val="28"/>
              </w:rPr>
              <w:t>8</w:t>
            </w:r>
            <w:r w:rsidR="00DB1E8B">
              <w:rPr>
                <w:sz w:val="28"/>
              </w:rPr>
              <w:t>.10.2018</w:t>
            </w:r>
          </w:p>
        </w:tc>
        <w:tc>
          <w:tcPr>
            <w:tcW w:w="2572" w:type="dxa"/>
          </w:tcPr>
          <w:p w:rsidR="00567F88" w:rsidRPr="008543FF" w:rsidRDefault="008543FF" w:rsidP="0085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67F88" w:rsidRPr="008543FF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</w:p>
        </w:tc>
      </w:tr>
      <w:tr w:rsidR="00DB1E8B" w:rsidRPr="008813D5" w:rsidTr="00732140">
        <w:tc>
          <w:tcPr>
            <w:tcW w:w="775" w:type="dxa"/>
          </w:tcPr>
          <w:p w:rsidR="008543FF" w:rsidRPr="00195656" w:rsidRDefault="008543FF" w:rsidP="004916D5">
            <w:pPr>
              <w:jc w:val="right"/>
            </w:pPr>
            <w:r w:rsidRPr="00195656">
              <w:rPr>
                <w:sz w:val="28"/>
              </w:rPr>
              <w:t>1.2</w:t>
            </w:r>
            <w:r w:rsidR="00A715FD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8543FF" w:rsidRPr="00FE66DA" w:rsidRDefault="008543FF" w:rsidP="008543FF">
            <w:r>
              <w:rPr>
                <w:sz w:val="28"/>
              </w:rPr>
              <w:t xml:space="preserve">фактически существующих мест размещения </w:t>
            </w:r>
            <w:r w:rsidRPr="00FE66DA">
              <w:rPr>
                <w:sz w:val="28"/>
              </w:rPr>
              <w:t xml:space="preserve"> объектов </w:t>
            </w:r>
            <w:r>
              <w:rPr>
                <w:sz w:val="28"/>
              </w:rPr>
              <w:t>передвижной торговли</w:t>
            </w:r>
          </w:p>
        </w:tc>
        <w:tc>
          <w:tcPr>
            <w:tcW w:w="1720" w:type="dxa"/>
          </w:tcPr>
          <w:p w:rsidR="008543FF" w:rsidRDefault="008543FF" w:rsidP="00DB1E8B">
            <w:pPr>
              <w:jc w:val="center"/>
            </w:pPr>
            <w:r>
              <w:rPr>
                <w:sz w:val="28"/>
              </w:rPr>
              <w:t>до  0</w:t>
            </w:r>
            <w:r w:rsidR="00840C90">
              <w:rPr>
                <w:sz w:val="28"/>
              </w:rPr>
              <w:t>8</w:t>
            </w:r>
            <w:r w:rsidR="00DB1E8B">
              <w:rPr>
                <w:sz w:val="28"/>
              </w:rPr>
              <w:t>.10.2018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72" w:type="dxa"/>
          </w:tcPr>
          <w:p w:rsidR="008543FF" w:rsidRPr="00FE66DA" w:rsidRDefault="008543FF" w:rsidP="008543FF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8543FF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  <w:r>
              <w:t xml:space="preserve"> </w:t>
            </w:r>
          </w:p>
        </w:tc>
      </w:tr>
      <w:tr w:rsidR="00DB1E8B" w:rsidRPr="008813D5" w:rsidTr="00732140">
        <w:tc>
          <w:tcPr>
            <w:tcW w:w="775" w:type="dxa"/>
          </w:tcPr>
          <w:p w:rsidR="008543FF" w:rsidRPr="00195656" w:rsidRDefault="008543FF" w:rsidP="004916D5">
            <w:pPr>
              <w:jc w:val="right"/>
            </w:pPr>
            <w:r w:rsidRPr="00195656">
              <w:rPr>
                <w:sz w:val="28"/>
              </w:rPr>
              <w:t>1.3</w:t>
            </w:r>
            <w:r w:rsidR="00A715FD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8543FF" w:rsidRPr="00C232D0" w:rsidRDefault="005407E5" w:rsidP="005407E5">
            <w:pPr>
              <w:rPr>
                <w:b/>
              </w:rPr>
            </w:pPr>
            <w:r>
              <w:rPr>
                <w:sz w:val="28"/>
              </w:rPr>
              <w:t>в</w:t>
            </w:r>
            <w:r w:rsidR="008543FF">
              <w:rPr>
                <w:sz w:val="28"/>
              </w:rPr>
              <w:t>ыданных разрешений (согласований,</w:t>
            </w:r>
            <w:r w:rsidR="008543FF" w:rsidRPr="008813D5">
              <w:rPr>
                <w:sz w:val="28"/>
              </w:rPr>
              <w:t xml:space="preserve"> договоров </w:t>
            </w:r>
            <w:r w:rsidR="008543FF">
              <w:rPr>
                <w:sz w:val="28"/>
              </w:rPr>
              <w:t xml:space="preserve">и иных разрешительных документов) на размещение нестационарных торговых объектов </w:t>
            </w:r>
          </w:p>
        </w:tc>
        <w:tc>
          <w:tcPr>
            <w:tcW w:w="1720" w:type="dxa"/>
          </w:tcPr>
          <w:p w:rsidR="008543FF" w:rsidRDefault="008543FF" w:rsidP="00DB1E8B">
            <w:pPr>
              <w:jc w:val="center"/>
            </w:pPr>
            <w:r>
              <w:rPr>
                <w:sz w:val="28"/>
              </w:rPr>
              <w:t>до  0</w:t>
            </w:r>
            <w:r w:rsidR="00840C90">
              <w:rPr>
                <w:sz w:val="28"/>
              </w:rPr>
              <w:t>8</w:t>
            </w:r>
            <w:r w:rsidR="00DB1E8B">
              <w:rPr>
                <w:sz w:val="28"/>
              </w:rPr>
              <w:t>.10.2018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72" w:type="dxa"/>
          </w:tcPr>
          <w:p w:rsidR="008543FF" w:rsidRPr="008543FF" w:rsidRDefault="008543FF" w:rsidP="008543FF">
            <w:pPr>
              <w:jc w:val="center"/>
              <w:rPr>
                <w:sz w:val="28"/>
                <w:szCs w:val="28"/>
              </w:rPr>
            </w:pPr>
            <w:r w:rsidRPr="008543FF">
              <w:rPr>
                <w:sz w:val="28"/>
                <w:szCs w:val="28"/>
              </w:rPr>
              <w:t xml:space="preserve">комитет по управлению муниципальным имуществом  администрации Пышминского городского округа </w:t>
            </w:r>
          </w:p>
        </w:tc>
      </w:tr>
      <w:tr w:rsidR="00DB1E8B" w:rsidRPr="008813D5" w:rsidTr="00732140">
        <w:tc>
          <w:tcPr>
            <w:tcW w:w="775" w:type="dxa"/>
          </w:tcPr>
          <w:p w:rsidR="008543FF" w:rsidRPr="00A8004D" w:rsidRDefault="008543FF" w:rsidP="004916D5">
            <w:r w:rsidRPr="00A8004D">
              <w:rPr>
                <w:sz w:val="28"/>
              </w:rPr>
              <w:t>2</w:t>
            </w:r>
            <w:r w:rsidR="00A715FD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8543FF" w:rsidRPr="00A8004D" w:rsidRDefault="00664E22" w:rsidP="00A8004D">
            <w:r w:rsidRPr="00A8004D">
              <w:rPr>
                <w:sz w:val="28"/>
              </w:rPr>
              <w:t xml:space="preserve">Предоставление на утверждение </w:t>
            </w:r>
            <w:r w:rsidR="00A8004D" w:rsidRPr="00A8004D">
              <w:rPr>
                <w:sz w:val="28"/>
              </w:rPr>
              <w:t>главе Пышминского городского округа результатов и</w:t>
            </w:r>
            <w:r w:rsidR="008543FF" w:rsidRPr="00A8004D">
              <w:rPr>
                <w:sz w:val="28"/>
              </w:rPr>
              <w:t>нвентаризаци</w:t>
            </w:r>
            <w:r w:rsidR="00A8004D" w:rsidRPr="00A8004D">
              <w:rPr>
                <w:sz w:val="28"/>
              </w:rPr>
              <w:t>и</w:t>
            </w:r>
            <w:r w:rsidR="008543FF" w:rsidRPr="00A8004D">
              <w:rPr>
                <w:sz w:val="28"/>
              </w:rPr>
              <w:t>:</w:t>
            </w:r>
          </w:p>
        </w:tc>
        <w:tc>
          <w:tcPr>
            <w:tcW w:w="1720" w:type="dxa"/>
          </w:tcPr>
          <w:p w:rsidR="008543FF" w:rsidRPr="00A8004D" w:rsidRDefault="00A8004D" w:rsidP="00DB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8004D">
              <w:rPr>
                <w:sz w:val="28"/>
                <w:szCs w:val="28"/>
              </w:rPr>
              <w:t xml:space="preserve">о </w:t>
            </w:r>
            <w:r w:rsidR="00840C90">
              <w:rPr>
                <w:sz w:val="28"/>
                <w:szCs w:val="28"/>
              </w:rPr>
              <w:t>12</w:t>
            </w:r>
            <w:r w:rsidR="00DB1E8B">
              <w:rPr>
                <w:sz w:val="28"/>
                <w:szCs w:val="28"/>
              </w:rPr>
              <w:t>.10.2018</w:t>
            </w:r>
          </w:p>
        </w:tc>
        <w:tc>
          <w:tcPr>
            <w:tcW w:w="2572" w:type="dxa"/>
          </w:tcPr>
          <w:p w:rsidR="008543FF" w:rsidRDefault="005407E5" w:rsidP="005407E5">
            <w:r>
              <w:rPr>
                <w:sz w:val="28"/>
                <w:szCs w:val="28"/>
              </w:rPr>
              <w:t>к</w:t>
            </w:r>
            <w:r w:rsidRPr="008543FF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  <w:r>
              <w:t xml:space="preserve"> </w:t>
            </w:r>
          </w:p>
          <w:p w:rsidR="005407E5" w:rsidRPr="00FE66DA" w:rsidRDefault="005407E5" w:rsidP="005407E5"/>
        </w:tc>
      </w:tr>
      <w:tr w:rsidR="00DB1E8B" w:rsidRPr="008813D5" w:rsidTr="00732140">
        <w:tc>
          <w:tcPr>
            <w:tcW w:w="775" w:type="dxa"/>
          </w:tcPr>
          <w:p w:rsidR="008543FF" w:rsidRDefault="00A8004D" w:rsidP="00A8004D">
            <w:pPr>
              <w:jc w:val="right"/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584" w:type="dxa"/>
          </w:tcPr>
          <w:p w:rsidR="008543FF" w:rsidRPr="00C232D0" w:rsidRDefault="00A8004D" w:rsidP="00A8004D">
            <w:pPr>
              <w:rPr>
                <w:b/>
              </w:rPr>
            </w:pPr>
            <w:r>
              <w:rPr>
                <w:sz w:val="28"/>
              </w:rPr>
              <w:t>Утверждение результатов инвентаризации</w:t>
            </w:r>
          </w:p>
        </w:tc>
        <w:tc>
          <w:tcPr>
            <w:tcW w:w="1720" w:type="dxa"/>
          </w:tcPr>
          <w:p w:rsidR="008543FF" w:rsidRPr="00FE66DA" w:rsidRDefault="008543FF" w:rsidP="00DB1E8B">
            <w:pPr>
              <w:jc w:val="center"/>
            </w:pPr>
            <w:r>
              <w:rPr>
                <w:sz w:val="28"/>
              </w:rPr>
              <w:t xml:space="preserve">до  </w:t>
            </w:r>
            <w:r w:rsidR="00840C90">
              <w:rPr>
                <w:sz w:val="28"/>
              </w:rPr>
              <w:t>19</w:t>
            </w:r>
            <w:r w:rsidR="00DB1E8B">
              <w:rPr>
                <w:sz w:val="28"/>
              </w:rPr>
              <w:t>.10.2018</w:t>
            </w:r>
          </w:p>
        </w:tc>
        <w:tc>
          <w:tcPr>
            <w:tcW w:w="2572" w:type="dxa"/>
          </w:tcPr>
          <w:p w:rsidR="008543FF" w:rsidRPr="00A8004D" w:rsidRDefault="00A8004D" w:rsidP="00A8004D">
            <w:pPr>
              <w:jc w:val="center"/>
              <w:rPr>
                <w:sz w:val="28"/>
                <w:szCs w:val="28"/>
              </w:rPr>
            </w:pPr>
            <w:r w:rsidRPr="00A8004D">
              <w:rPr>
                <w:sz w:val="28"/>
                <w:szCs w:val="28"/>
              </w:rPr>
              <w:t>глава Пышминского городского округа</w:t>
            </w:r>
          </w:p>
        </w:tc>
      </w:tr>
      <w:tr w:rsidR="00DB1E8B" w:rsidRPr="008813D5" w:rsidTr="00732140">
        <w:tc>
          <w:tcPr>
            <w:tcW w:w="775" w:type="dxa"/>
          </w:tcPr>
          <w:p w:rsidR="008543FF" w:rsidRDefault="00A8004D" w:rsidP="00A8004D">
            <w:pPr>
              <w:jc w:val="right"/>
            </w:pPr>
            <w:r>
              <w:rPr>
                <w:sz w:val="28"/>
              </w:rPr>
              <w:t>4.</w:t>
            </w:r>
          </w:p>
        </w:tc>
        <w:tc>
          <w:tcPr>
            <w:tcW w:w="5584" w:type="dxa"/>
          </w:tcPr>
          <w:p w:rsidR="008543FF" w:rsidRPr="00C232D0" w:rsidRDefault="00A8004D" w:rsidP="00A8004D">
            <w:pPr>
              <w:rPr>
                <w:b/>
              </w:rPr>
            </w:pPr>
            <w:r>
              <w:rPr>
                <w:sz w:val="28"/>
              </w:rPr>
              <w:t>Разработка схемы размещения нестационарных торговых объектов:</w:t>
            </w:r>
          </w:p>
        </w:tc>
        <w:tc>
          <w:tcPr>
            <w:tcW w:w="1720" w:type="dxa"/>
          </w:tcPr>
          <w:p w:rsidR="008543FF" w:rsidRPr="00FE66DA" w:rsidRDefault="008543FF" w:rsidP="004916D5">
            <w:pPr>
              <w:jc w:val="center"/>
            </w:pPr>
          </w:p>
        </w:tc>
        <w:tc>
          <w:tcPr>
            <w:tcW w:w="2572" w:type="dxa"/>
          </w:tcPr>
          <w:p w:rsidR="008543FF" w:rsidRPr="00FE66DA" w:rsidRDefault="008543FF" w:rsidP="004916D5">
            <w:pPr>
              <w:jc w:val="center"/>
            </w:pPr>
          </w:p>
        </w:tc>
      </w:tr>
      <w:tr w:rsidR="00DB1E8B" w:rsidRPr="008813D5" w:rsidTr="00732140">
        <w:tc>
          <w:tcPr>
            <w:tcW w:w="775" w:type="dxa"/>
          </w:tcPr>
          <w:p w:rsidR="008543FF" w:rsidRDefault="00A8004D" w:rsidP="00A8004D">
            <w:pPr>
              <w:jc w:val="right"/>
            </w:pPr>
            <w:r>
              <w:rPr>
                <w:sz w:val="28"/>
              </w:rPr>
              <w:t>4.1.</w:t>
            </w:r>
          </w:p>
        </w:tc>
        <w:tc>
          <w:tcPr>
            <w:tcW w:w="5584" w:type="dxa"/>
          </w:tcPr>
          <w:p w:rsidR="008543FF" w:rsidRDefault="00E91512" w:rsidP="004916D5">
            <w:r>
              <w:rPr>
                <w:sz w:val="28"/>
              </w:rPr>
              <w:t>о</w:t>
            </w:r>
            <w:r w:rsidR="00A8004D">
              <w:rPr>
                <w:sz w:val="28"/>
              </w:rPr>
              <w:t xml:space="preserve">пределение земельных участков для размещения нестационарных торговых объектов, в том числе </w:t>
            </w:r>
            <w:r w:rsidR="00C31C09">
              <w:rPr>
                <w:sz w:val="28"/>
              </w:rPr>
              <w:t>в весенний, летний и осенний периоды</w:t>
            </w:r>
          </w:p>
          <w:p w:rsidR="008543FF" w:rsidRPr="00C232D0" w:rsidRDefault="008543FF" w:rsidP="004916D5">
            <w:pPr>
              <w:rPr>
                <w:b/>
              </w:rPr>
            </w:pPr>
          </w:p>
        </w:tc>
        <w:tc>
          <w:tcPr>
            <w:tcW w:w="1720" w:type="dxa"/>
          </w:tcPr>
          <w:p w:rsidR="008543FF" w:rsidRPr="00FE66DA" w:rsidRDefault="008543FF" w:rsidP="00DB1E8B">
            <w:pPr>
              <w:jc w:val="center"/>
            </w:pPr>
            <w:r>
              <w:rPr>
                <w:sz w:val="28"/>
              </w:rPr>
              <w:t xml:space="preserve">до </w:t>
            </w:r>
            <w:r w:rsidR="00840C90">
              <w:rPr>
                <w:sz w:val="28"/>
              </w:rPr>
              <w:t>26</w:t>
            </w:r>
            <w:r w:rsidR="00DB1E8B">
              <w:rPr>
                <w:sz w:val="28"/>
              </w:rPr>
              <w:t>.10.2018</w:t>
            </w:r>
          </w:p>
        </w:tc>
        <w:tc>
          <w:tcPr>
            <w:tcW w:w="2572" w:type="dxa"/>
          </w:tcPr>
          <w:p w:rsidR="008543FF" w:rsidRPr="00C31C09" w:rsidRDefault="00C31C09" w:rsidP="00C3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543FF" w:rsidRPr="00C31C09">
              <w:rPr>
                <w:sz w:val="28"/>
                <w:szCs w:val="28"/>
              </w:rPr>
              <w:t>оми</w:t>
            </w:r>
            <w:r w:rsidRPr="00C31C09">
              <w:rPr>
                <w:sz w:val="28"/>
                <w:szCs w:val="28"/>
              </w:rPr>
              <w:t>ссия</w:t>
            </w:r>
          </w:p>
        </w:tc>
      </w:tr>
      <w:tr w:rsidR="00DB1E8B" w:rsidRPr="008813D5" w:rsidTr="00732140">
        <w:tc>
          <w:tcPr>
            <w:tcW w:w="775" w:type="dxa"/>
          </w:tcPr>
          <w:p w:rsidR="00D36585" w:rsidRPr="008813D5" w:rsidRDefault="00D36585" w:rsidP="007958BF">
            <w:r>
              <w:rPr>
                <w:sz w:val="28"/>
              </w:rPr>
              <w:t>4.</w:t>
            </w:r>
            <w:r w:rsidR="007958BF">
              <w:rPr>
                <w:sz w:val="28"/>
              </w:rPr>
              <w:t>2</w:t>
            </w:r>
            <w:r w:rsidR="00A62564"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D36585" w:rsidRPr="00D36585" w:rsidRDefault="00A715FD" w:rsidP="00A715FD">
            <w:r>
              <w:rPr>
                <w:sz w:val="28"/>
              </w:rPr>
              <w:t>п</w:t>
            </w:r>
            <w:r w:rsidR="00D36585" w:rsidRPr="00D36585">
              <w:rPr>
                <w:sz w:val="28"/>
              </w:rPr>
              <w:t>одготовка текстовой части схемы</w:t>
            </w:r>
          </w:p>
        </w:tc>
        <w:tc>
          <w:tcPr>
            <w:tcW w:w="1720" w:type="dxa"/>
          </w:tcPr>
          <w:p w:rsidR="00D36585" w:rsidRPr="00D36585" w:rsidRDefault="00D36585" w:rsidP="00DB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36585">
              <w:rPr>
                <w:sz w:val="28"/>
                <w:szCs w:val="28"/>
              </w:rPr>
              <w:t xml:space="preserve">о </w:t>
            </w:r>
            <w:r w:rsidR="00840C90">
              <w:rPr>
                <w:sz w:val="28"/>
                <w:szCs w:val="28"/>
              </w:rPr>
              <w:t>09</w:t>
            </w:r>
            <w:r w:rsidR="00DB1E8B">
              <w:rPr>
                <w:sz w:val="28"/>
                <w:szCs w:val="28"/>
              </w:rPr>
              <w:t>.11.2018</w:t>
            </w:r>
          </w:p>
        </w:tc>
        <w:tc>
          <w:tcPr>
            <w:tcW w:w="2572" w:type="dxa"/>
          </w:tcPr>
          <w:p w:rsidR="00D36585" w:rsidRPr="00FE66DA" w:rsidRDefault="00A715FD" w:rsidP="00A715FD">
            <w:r>
              <w:rPr>
                <w:sz w:val="28"/>
                <w:szCs w:val="28"/>
              </w:rPr>
              <w:t>к</w:t>
            </w:r>
            <w:r w:rsidRPr="008543FF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  <w:r>
              <w:t xml:space="preserve"> </w:t>
            </w:r>
          </w:p>
        </w:tc>
      </w:tr>
      <w:tr w:rsidR="00DB1E8B" w:rsidRPr="008813D5" w:rsidTr="00732140">
        <w:trPr>
          <w:trHeight w:val="435"/>
        </w:trPr>
        <w:tc>
          <w:tcPr>
            <w:tcW w:w="775" w:type="dxa"/>
          </w:tcPr>
          <w:p w:rsidR="00D36585" w:rsidRDefault="00D36585" w:rsidP="004916D5">
            <w:pPr>
              <w:jc w:val="right"/>
            </w:pPr>
            <w:r w:rsidRPr="008813D5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7958BF">
              <w:rPr>
                <w:sz w:val="28"/>
              </w:rPr>
              <w:t>3</w:t>
            </w:r>
            <w:r w:rsidR="00A715FD">
              <w:rPr>
                <w:sz w:val="28"/>
              </w:rPr>
              <w:t>.</w:t>
            </w:r>
          </w:p>
          <w:p w:rsidR="00D36585" w:rsidRPr="00C25D31" w:rsidRDefault="00D36585" w:rsidP="004916D5">
            <w:pPr>
              <w:jc w:val="right"/>
            </w:pPr>
          </w:p>
        </w:tc>
        <w:tc>
          <w:tcPr>
            <w:tcW w:w="5584" w:type="dxa"/>
          </w:tcPr>
          <w:p w:rsidR="00D36585" w:rsidRPr="008813D5" w:rsidRDefault="00A715FD" w:rsidP="00A715FD">
            <w:pPr>
              <w:contextualSpacing/>
              <w:rPr>
                <w:b/>
                <w:i/>
              </w:rPr>
            </w:pPr>
            <w:r>
              <w:rPr>
                <w:sz w:val="28"/>
              </w:rPr>
              <w:t>направление текстовой части схемы на согласование в Министерство агропромышленного комплекса и продовольствия Свердловской области</w:t>
            </w:r>
          </w:p>
        </w:tc>
        <w:tc>
          <w:tcPr>
            <w:tcW w:w="1720" w:type="dxa"/>
          </w:tcPr>
          <w:p w:rsidR="00D36585" w:rsidRPr="008813D5" w:rsidRDefault="00D36585" w:rsidP="00DB1E8B">
            <w:pPr>
              <w:jc w:val="center"/>
            </w:pPr>
            <w:r>
              <w:rPr>
                <w:sz w:val="28"/>
              </w:rPr>
              <w:t xml:space="preserve">до  </w:t>
            </w:r>
            <w:r w:rsidR="00840C90">
              <w:rPr>
                <w:sz w:val="28"/>
              </w:rPr>
              <w:t>09</w:t>
            </w:r>
            <w:r w:rsidR="00DB1E8B">
              <w:rPr>
                <w:sz w:val="28"/>
              </w:rPr>
              <w:t>.11.2018</w:t>
            </w:r>
          </w:p>
        </w:tc>
        <w:tc>
          <w:tcPr>
            <w:tcW w:w="2572" w:type="dxa"/>
          </w:tcPr>
          <w:p w:rsidR="00D36585" w:rsidRPr="008813D5" w:rsidRDefault="00A715FD" w:rsidP="00A715FD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8543FF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  <w:r>
              <w:t xml:space="preserve"> </w:t>
            </w:r>
          </w:p>
        </w:tc>
      </w:tr>
      <w:tr w:rsidR="00DB1E8B" w:rsidRPr="008813D5" w:rsidTr="00732140">
        <w:tc>
          <w:tcPr>
            <w:tcW w:w="775" w:type="dxa"/>
          </w:tcPr>
          <w:p w:rsidR="00D36585" w:rsidRPr="008813D5" w:rsidRDefault="00A715FD" w:rsidP="007958BF">
            <w:pPr>
              <w:contextualSpacing/>
            </w:pPr>
            <w:r>
              <w:rPr>
                <w:sz w:val="28"/>
              </w:rPr>
              <w:t>4.</w:t>
            </w:r>
            <w:r w:rsidR="007958B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D36585" w:rsidRPr="00A715FD" w:rsidRDefault="00A715FD" w:rsidP="00840C90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15FD">
              <w:rPr>
                <w:rFonts w:ascii="Times New Roman" w:hAnsi="Times New Roman" w:cs="Times New Roman"/>
                <w:sz w:val="28"/>
                <w:szCs w:val="28"/>
              </w:rPr>
              <w:t>ассмотрение и включение представленных предложений Министерств</w:t>
            </w:r>
            <w:r w:rsidR="00840C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15FD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 и продовольствия Свердловской области</w:t>
            </w:r>
          </w:p>
        </w:tc>
        <w:tc>
          <w:tcPr>
            <w:tcW w:w="1720" w:type="dxa"/>
          </w:tcPr>
          <w:p w:rsidR="00D36585" w:rsidRPr="00A715FD" w:rsidRDefault="00840C90" w:rsidP="004916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7958BF">
              <w:rPr>
                <w:sz w:val="28"/>
                <w:szCs w:val="28"/>
              </w:rPr>
              <w:t>6</w:t>
            </w:r>
            <w:r w:rsidR="00DB1E8B">
              <w:rPr>
                <w:sz w:val="28"/>
                <w:szCs w:val="28"/>
              </w:rPr>
              <w:t>.11.2018</w:t>
            </w:r>
          </w:p>
          <w:p w:rsidR="00D36585" w:rsidRPr="00A715FD" w:rsidRDefault="00D36585" w:rsidP="004916D5">
            <w:pPr>
              <w:contextualSpacing/>
              <w:jc w:val="center"/>
              <w:rPr>
                <w:sz w:val="28"/>
                <w:szCs w:val="28"/>
              </w:rPr>
            </w:pPr>
          </w:p>
          <w:p w:rsidR="00D36585" w:rsidRPr="00A715FD" w:rsidRDefault="00D36585" w:rsidP="004916D5">
            <w:pPr>
              <w:contextualSpacing/>
              <w:jc w:val="center"/>
              <w:rPr>
                <w:sz w:val="28"/>
                <w:szCs w:val="28"/>
              </w:rPr>
            </w:pPr>
          </w:p>
          <w:p w:rsidR="00D36585" w:rsidRPr="00A715FD" w:rsidRDefault="00D36585" w:rsidP="004916D5">
            <w:pPr>
              <w:contextualSpacing/>
              <w:jc w:val="center"/>
              <w:rPr>
                <w:sz w:val="28"/>
                <w:szCs w:val="28"/>
              </w:rPr>
            </w:pPr>
          </w:p>
          <w:p w:rsidR="00D36585" w:rsidRPr="00A715FD" w:rsidRDefault="00D36585" w:rsidP="004916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D36585" w:rsidRPr="008813D5" w:rsidRDefault="00D36585" w:rsidP="004916D5">
            <w:pPr>
              <w:contextualSpacing/>
              <w:jc w:val="center"/>
            </w:pPr>
          </w:p>
          <w:p w:rsidR="00D36585" w:rsidRPr="008813D5" w:rsidRDefault="00A715FD" w:rsidP="004916D5">
            <w:pPr>
              <w:contextualSpacing/>
              <w:jc w:val="center"/>
            </w:pPr>
            <w:r>
              <w:rPr>
                <w:sz w:val="28"/>
                <w:szCs w:val="28"/>
              </w:rPr>
              <w:t>к</w:t>
            </w:r>
            <w:r w:rsidRPr="00C31C09">
              <w:rPr>
                <w:sz w:val="28"/>
                <w:szCs w:val="28"/>
              </w:rPr>
              <w:t>омиссия</w:t>
            </w:r>
          </w:p>
          <w:p w:rsidR="00D36585" w:rsidRPr="008813D5" w:rsidRDefault="00D36585" w:rsidP="00A715FD">
            <w:pPr>
              <w:contextualSpacing/>
              <w:jc w:val="center"/>
            </w:pPr>
          </w:p>
        </w:tc>
      </w:tr>
      <w:tr w:rsidR="00DB1E8B" w:rsidRPr="008813D5" w:rsidTr="00732140">
        <w:tc>
          <w:tcPr>
            <w:tcW w:w="775" w:type="dxa"/>
          </w:tcPr>
          <w:p w:rsidR="00D36585" w:rsidRPr="008813D5" w:rsidRDefault="00A715FD" w:rsidP="007958BF">
            <w:pPr>
              <w:contextualSpacing/>
            </w:pPr>
            <w:r>
              <w:rPr>
                <w:sz w:val="28"/>
              </w:rPr>
              <w:t>4.</w:t>
            </w:r>
            <w:r w:rsidR="007958BF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D36585" w:rsidRPr="00A715FD" w:rsidRDefault="00A715FD" w:rsidP="004916D5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15FD">
              <w:rPr>
                <w:rFonts w:ascii="Times New Roman" w:hAnsi="Times New Roman" w:cs="Times New Roman"/>
                <w:sz w:val="28"/>
                <w:szCs w:val="28"/>
              </w:rPr>
              <w:t>формирование схемы размещения в табличном виде</w:t>
            </w:r>
          </w:p>
          <w:p w:rsidR="00D36585" w:rsidRPr="002B472C" w:rsidRDefault="00D36585" w:rsidP="004916D5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D36585" w:rsidRPr="00840C90" w:rsidRDefault="00840C90" w:rsidP="00DB1E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0C90">
              <w:rPr>
                <w:sz w:val="28"/>
                <w:szCs w:val="28"/>
              </w:rPr>
              <w:t>о 16</w:t>
            </w:r>
            <w:r w:rsidR="00DB1E8B">
              <w:rPr>
                <w:sz w:val="28"/>
                <w:szCs w:val="28"/>
              </w:rPr>
              <w:t>.11.2018</w:t>
            </w:r>
          </w:p>
        </w:tc>
        <w:tc>
          <w:tcPr>
            <w:tcW w:w="2572" w:type="dxa"/>
          </w:tcPr>
          <w:p w:rsidR="00D36585" w:rsidRPr="00840C90" w:rsidRDefault="00F72193" w:rsidP="00F72193">
            <w:pPr>
              <w:contextualSpacing/>
              <w:jc w:val="center"/>
              <w:rPr>
                <w:sz w:val="28"/>
                <w:szCs w:val="28"/>
              </w:rPr>
            </w:pPr>
            <w:r w:rsidRPr="00840C90">
              <w:rPr>
                <w:sz w:val="28"/>
                <w:szCs w:val="28"/>
              </w:rPr>
              <w:t>к</w:t>
            </w:r>
            <w:r w:rsidR="00D36585" w:rsidRPr="00840C90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</w:p>
        </w:tc>
      </w:tr>
      <w:tr w:rsidR="00DB1E8B" w:rsidRPr="00F72193" w:rsidTr="00732140">
        <w:tc>
          <w:tcPr>
            <w:tcW w:w="775" w:type="dxa"/>
          </w:tcPr>
          <w:p w:rsidR="00D36585" w:rsidRPr="008813D5" w:rsidRDefault="00F72193" w:rsidP="007958BF">
            <w:pPr>
              <w:contextualSpacing/>
            </w:pPr>
            <w:r>
              <w:rPr>
                <w:sz w:val="28"/>
              </w:rPr>
              <w:t>4.</w:t>
            </w:r>
            <w:r w:rsidR="007958BF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 w:rsidR="00D36585" w:rsidRPr="008813D5">
              <w:rPr>
                <w:sz w:val="28"/>
              </w:rPr>
              <w:t xml:space="preserve"> </w:t>
            </w:r>
          </w:p>
        </w:tc>
        <w:tc>
          <w:tcPr>
            <w:tcW w:w="5584" w:type="dxa"/>
          </w:tcPr>
          <w:p w:rsidR="00D36585" w:rsidRPr="00F72193" w:rsidRDefault="00F72193" w:rsidP="00F7219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2193">
              <w:rPr>
                <w:rFonts w:ascii="Times New Roman" w:hAnsi="Times New Roman" w:cs="Times New Roman"/>
                <w:sz w:val="28"/>
                <w:szCs w:val="28"/>
              </w:rPr>
              <w:t>одготовка графического варианта схемы размещения на картографической основе и проверка схемы на соответствие с архитектурными, градостроительными, строительными и пожарными нормами и правилами, проектами планировки и благоустройства территории Пышминского городского округа</w:t>
            </w:r>
          </w:p>
        </w:tc>
        <w:tc>
          <w:tcPr>
            <w:tcW w:w="1720" w:type="dxa"/>
          </w:tcPr>
          <w:p w:rsidR="00D36585" w:rsidRPr="00840C90" w:rsidRDefault="00840C90" w:rsidP="00DB1E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0C90">
              <w:rPr>
                <w:sz w:val="28"/>
                <w:szCs w:val="28"/>
              </w:rPr>
              <w:t>о 16</w:t>
            </w:r>
            <w:r w:rsidR="00DB1E8B">
              <w:rPr>
                <w:sz w:val="28"/>
                <w:szCs w:val="28"/>
              </w:rPr>
              <w:t>.11.2018</w:t>
            </w:r>
          </w:p>
        </w:tc>
        <w:tc>
          <w:tcPr>
            <w:tcW w:w="2572" w:type="dxa"/>
          </w:tcPr>
          <w:p w:rsidR="00D36585" w:rsidRPr="00F72193" w:rsidRDefault="00F72193" w:rsidP="00F72193">
            <w:pPr>
              <w:contextualSpacing/>
              <w:jc w:val="center"/>
              <w:rPr>
                <w:sz w:val="28"/>
                <w:szCs w:val="28"/>
              </w:rPr>
            </w:pPr>
            <w:r w:rsidRPr="00F72193">
              <w:rPr>
                <w:sz w:val="28"/>
                <w:szCs w:val="28"/>
              </w:rPr>
              <w:t xml:space="preserve"> отдел архитектуры и градостроительства администрации Пышминского городского округа </w:t>
            </w:r>
          </w:p>
        </w:tc>
      </w:tr>
      <w:tr w:rsidR="00DB1E8B" w:rsidRPr="008813D5" w:rsidTr="00732140">
        <w:tc>
          <w:tcPr>
            <w:tcW w:w="775" w:type="dxa"/>
          </w:tcPr>
          <w:p w:rsidR="00732140" w:rsidRPr="008813D5" w:rsidRDefault="00732140" w:rsidP="007958BF">
            <w:pPr>
              <w:contextualSpacing/>
            </w:pPr>
            <w:r>
              <w:rPr>
                <w:sz w:val="28"/>
              </w:rPr>
              <w:lastRenderedPageBreak/>
              <w:t>4.</w:t>
            </w:r>
            <w:r w:rsidR="007958BF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584" w:type="dxa"/>
          </w:tcPr>
          <w:p w:rsidR="00732140" w:rsidRPr="00732140" w:rsidRDefault="00732140" w:rsidP="007958B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Пышминского городского округа «Об утверждении схемы размещения нестационарных торговых объектов на территории Пышминского городского округа на 2019-2020 годы»  </w:t>
            </w:r>
          </w:p>
        </w:tc>
        <w:tc>
          <w:tcPr>
            <w:tcW w:w="1720" w:type="dxa"/>
          </w:tcPr>
          <w:p w:rsidR="00732140" w:rsidRPr="00DB1E8B" w:rsidRDefault="00DB1E8B" w:rsidP="00DB1E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B1E8B">
              <w:rPr>
                <w:sz w:val="28"/>
                <w:szCs w:val="28"/>
              </w:rPr>
              <w:t>о 16</w:t>
            </w:r>
            <w:r>
              <w:rPr>
                <w:sz w:val="28"/>
                <w:szCs w:val="28"/>
              </w:rPr>
              <w:t>.11.2018</w:t>
            </w:r>
          </w:p>
        </w:tc>
        <w:tc>
          <w:tcPr>
            <w:tcW w:w="2572" w:type="dxa"/>
          </w:tcPr>
          <w:p w:rsidR="00732140" w:rsidRPr="00A715FD" w:rsidRDefault="00732140" w:rsidP="00B65E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715FD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</w:p>
        </w:tc>
      </w:tr>
      <w:tr w:rsidR="00DB1E8B" w:rsidRPr="008813D5" w:rsidTr="00732140">
        <w:tc>
          <w:tcPr>
            <w:tcW w:w="775" w:type="dxa"/>
          </w:tcPr>
          <w:p w:rsidR="00732140" w:rsidRDefault="00732140" w:rsidP="00732140">
            <w:pPr>
              <w:contextualSpacing/>
              <w:jc w:val="right"/>
            </w:pPr>
            <w:r>
              <w:rPr>
                <w:sz w:val="28"/>
              </w:rPr>
              <w:t>5.</w:t>
            </w:r>
          </w:p>
        </w:tc>
        <w:tc>
          <w:tcPr>
            <w:tcW w:w="5584" w:type="dxa"/>
          </w:tcPr>
          <w:p w:rsidR="00732140" w:rsidRPr="002B472C" w:rsidRDefault="00732140" w:rsidP="00732140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размещения</w:t>
            </w:r>
          </w:p>
        </w:tc>
        <w:tc>
          <w:tcPr>
            <w:tcW w:w="1720" w:type="dxa"/>
          </w:tcPr>
          <w:p w:rsidR="00732140" w:rsidRPr="00DB1E8B" w:rsidRDefault="00DB1E8B" w:rsidP="00DB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B1E8B">
              <w:rPr>
                <w:sz w:val="28"/>
                <w:szCs w:val="28"/>
              </w:rPr>
              <w:t>о 20</w:t>
            </w:r>
            <w:r>
              <w:rPr>
                <w:sz w:val="28"/>
                <w:szCs w:val="28"/>
              </w:rPr>
              <w:t>.11.2018</w:t>
            </w:r>
            <w:r w:rsidRPr="00DB1E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</w:tcPr>
          <w:p w:rsidR="00732140" w:rsidRPr="008813D5" w:rsidRDefault="00732140" w:rsidP="00732140">
            <w:pPr>
              <w:contextualSpacing/>
              <w:jc w:val="center"/>
            </w:pPr>
            <w:r>
              <w:rPr>
                <w:sz w:val="28"/>
              </w:rPr>
              <w:t>глава Пышминского городского округа</w:t>
            </w:r>
          </w:p>
        </w:tc>
      </w:tr>
      <w:tr w:rsidR="00DB1E8B" w:rsidRPr="008813D5" w:rsidTr="00732140">
        <w:tc>
          <w:tcPr>
            <w:tcW w:w="775" w:type="dxa"/>
          </w:tcPr>
          <w:p w:rsidR="00732140" w:rsidRDefault="00CF4EC5" w:rsidP="00CF4EC5">
            <w:pPr>
              <w:contextualSpacing/>
              <w:jc w:val="right"/>
            </w:pPr>
            <w:r>
              <w:rPr>
                <w:sz w:val="28"/>
              </w:rPr>
              <w:t>6.</w:t>
            </w:r>
          </w:p>
        </w:tc>
        <w:tc>
          <w:tcPr>
            <w:tcW w:w="5584" w:type="dxa"/>
          </w:tcPr>
          <w:p w:rsidR="00732140" w:rsidRPr="002B472C" w:rsidRDefault="00CF4EC5" w:rsidP="004916D5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EC5">
              <w:rPr>
                <w:rFonts w:ascii="Times New Roman" w:hAnsi="Times New Roman" w:cs="Times New Roman"/>
                <w:sz w:val="28"/>
                <w:szCs w:val="28"/>
              </w:rPr>
              <w:t>Опубликование постановления администрации Пышминского городского</w:t>
            </w:r>
            <w:r w:rsidRPr="00732140">
              <w:rPr>
                <w:rFonts w:ascii="Times New Roman" w:hAnsi="Times New Roman" w:cs="Times New Roman"/>
                <w:sz w:val="28"/>
                <w:szCs w:val="28"/>
              </w:rPr>
              <w:t xml:space="preserve"> округа «Об утверждении схемы размещения нестационарных торговых объектов на территории Пышминского городского округа на 2019-2020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Пышминские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 и размещение на официальном  сайте Пышминского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732140" w:rsidRPr="00DB1E8B" w:rsidRDefault="00DB1E8B" w:rsidP="00DB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1E8B">
              <w:rPr>
                <w:sz w:val="28"/>
                <w:szCs w:val="28"/>
              </w:rPr>
              <w:t xml:space="preserve"> течение 2 недель после подписания</w:t>
            </w:r>
          </w:p>
        </w:tc>
        <w:tc>
          <w:tcPr>
            <w:tcW w:w="2572" w:type="dxa"/>
          </w:tcPr>
          <w:p w:rsidR="00732140" w:rsidRPr="008813D5" w:rsidRDefault="00CF4EC5" w:rsidP="00CF4EC5">
            <w:pPr>
              <w:contextualSpacing/>
              <w:jc w:val="center"/>
            </w:pPr>
            <w:r>
              <w:rPr>
                <w:sz w:val="28"/>
                <w:szCs w:val="28"/>
              </w:rPr>
              <w:t xml:space="preserve"> к</w:t>
            </w:r>
            <w:r w:rsidRPr="00A715FD">
              <w:rPr>
                <w:sz w:val="28"/>
                <w:szCs w:val="28"/>
              </w:rPr>
              <w:t>омитет по экономике и инвестиционной политике администрации Пышминского городского округа</w:t>
            </w:r>
            <w:r>
              <w:rPr>
                <w:sz w:val="28"/>
              </w:rPr>
              <w:t xml:space="preserve"> </w:t>
            </w:r>
          </w:p>
        </w:tc>
      </w:tr>
      <w:tr w:rsidR="00DB1E8B" w:rsidRPr="008813D5" w:rsidTr="00732140">
        <w:tc>
          <w:tcPr>
            <w:tcW w:w="775" w:type="dxa"/>
          </w:tcPr>
          <w:p w:rsidR="00732140" w:rsidRDefault="00CF4EC5" w:rsidP="00CF4EC5">
            <w:pPr>
              <w:contextualSpacing/>
              <w:jc w:val="right"/>
            </w:pPr>
            <w:r>
              <w:rPr>
                <w:sz w:val="28"/>
              </w:rPr>
              <w:t>7.</w:t>
            </w:r>
          </w:p>
        </w:tc>
        <w:tc>
          <w:tcPr>
            <w:tcW w:w="5584" w:type="dxa"/>
          </w:tcPr>
          <w:p w:rsidR="00732140" w:rsidRPr="002B472C" w:rsidRDefault="00CF4EC5" w:rsidP="00CF4EC5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схемы размещения в </w:t>
            </w:r>
            <w:r w:rsidRPr="00A715FD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продовольствия Свердловской области</w:t>
            </w:r>
            <w:r w:rsidRPr="002B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732140" w:rsidRPr="00DB1E8B" w:rsidRDefault="00DB1E8B" w:rsidP="00DB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B1E8B">
              <w:rPr>
                <w:sz w:val="28"/>
                <w:szCs w:val="28"/>
              </w:rPr>
              <w:t>о 25</w:t>
            </w:r>
            <w:r>
              <w:rPr>
                <w:sz w:val="28"/>
                <w:szCs w:val="28"/>
              </w:rPr>
              <w:t>.11.2018</w:t>
            </w:r>
          </w:p>
        </w:tc>
        <w:tc>
          <w:tcPr>
            <w:tcW w:w="2572" w:type="dxa"/>
          </w:tcPr>
          <w:p w:rsidR="00732140" w:rsidRPr="00CF4EC5" w:rsidRDefault="00732140" w:rsidP="004916D5">
            <w:pPr>
              <w:contextualSpacing/>
              <w:jc w:val="center"/>
              <w:rPr>
                <w:sz w:val="28"/>
                <w:szCs w:val="28"/>
              </w:rPr>
            </w:pPr>
            <w:r w:rsidRPr="00CF4EC5">
              <w:rPr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</w:tbl>
    <w:p w:rsidR="00567F88" w:rsidRDefault="00567F88" w:rsidP="00567F88">
      <w:pPr>
        <w:pStyle w:val="ConsPlusNormal"/>
        <w:ind w:firstLine="0"/>
        <w:jc w:val="right"/>
        <w:outlineLvl w:val="1"/>
        <w:sectPr w:rsidR="00567F88" w:rsidSect="00567F8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44B58" w:rsidRDefault="00744B58" w:rsidP="00744B58">
      <w:pPr>
        <w:jc w:val="right"/>
        <w:rPr>
          <w:sz w:val="24"/>
          <w:szCs w:val="24"/>
        </w:rPr>
      </w:pPr>
    </w:p>
    <w:p w:rsidR="00744B58" w:rsidRDefault="00744B58" w:rsidP="00744B58">
      <w:pPr>
        <w:tabs>
          <w:tab w:val="left" w:leader="underscore" w:pos="9639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Приложение № 3 </w:t>
      </w:r>
      <w:r>
        <w:rPr>
          <w:b/>
          <w:sz w:val="24"/>
          <w:szCs w:val="24"/>
        </w:rPr>
        <w:t xml:space="preserve"> </w:t>
      </w:r>
    </w:p>
    <w:p w:rsidR="00744B58" w:rsidRDefault="00744B58" w:rsidP="00744B58">
      <w:pPr>
        <w:pStyle w:val="ConsPlusTitle"/>
        <w:ind w:firstLine="522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 администрации </w:t>
      </w:r>
    </w:p>
    <w:p w:rsidR="00744B58" w:rsidRDefault="00744B58" w:rsidP="00744B58">
      <w:pPr>
        <w:pStyle w:val="ConsPlusTitle"/>
        <w:ind w:firstLine="522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Пышминского городского округа </w:t>
      </w:r>
    </w:p>
    <w:p w:rsidR="00744B58" w:rsidRDefault="00744B58" w:rsidP="00744B58">
      <w:pPr>
        <w:pStyle w:val="ConsPlusTitle"/>
        <w:ind w:firstLine="522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__________ № _________</w:t>
      </w:r>
    </w:p>
    <w:p w:rsidR="00744B58" w:rsidRDefault="00744B58" w:rsidP="00744B5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4B58" w:rsidRDefault="00744B58" w:rsidP="00744B58">
      <w:pPr>
        <w:jc w:val="right"/>
        <w:rPr>
          <w:sz w:val="24"/>
          <w:szCs w:val="24"/>
        </w:rPr>
      </w:pPr>
    </w:p>
    <w:p w:rsidR="00744B58" w:rsidRDefault="00744B58" w:rsidP="00744B58">
      <w:pPr>
        <w:jc w:val="right"/>
        <w:rPr>
          <w:sz w:val="24"/>
          <w:szCs w:val="24"/>
        </w:rPr>
      </w:pPr>
    </w:p>
    <w:p w:rsidR="00744B58" w:rsidRDefault="00744B58" w:rsidP="00744B58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744B58" w:rsidRDefault="00744B58" w:rsidP="00744B58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размещения нестационарных торговых объектов</w:t>
      </w:r>
    </w:p>
    <w:p w:rsidR="00744B58" w:rsidRDefault="00744B58" w:rsidP="00744B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территории Пышминского городского округа на 2019-2020 годы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287"/>
        <w:gridCol w:w="2493"/>
        <w:gridCol w:w="1463"/>
        <w:gridCol w:w="1676"/>
        <w:gridCol w:w="1471"/>
        <w:gridCol w:w="1636"/>
        <w:gridCol w:w="1472"/>
        <w:gridCol w:w="1676"/>
        <w:gridCol w:w="1676"/>
      </w:tblGrid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Номер строки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Учетный</w:t>
            </w:r>
          </w:p>
          <w:p w:rsidR="00744B58" w:rsidRDefault="00744B58">
            <w:pPr>
              <w:jc w:val="center"/>
            </w:pPr>
            <w:r>
              <w:t>номер места</w:t>
            </w:r>
          </w:p>
          <w:p w:rsidR="00744B58" w:rsidRDefault="00744B58">
            <w:pPr>
              <w:jc w:val="center"/>
            </w:pPr>
            <w:r>
              <w:t>размещения</w:t>
            </w:r>
          </w:p>
          <w:p w:rsidR="00744B58" w:rsidRDefault="00744B58">
            <w:pPr>
              <w:jc w:val="center"/>
            </w:pPr>
            <w:proofErr w:type="spellStart"/>
            <w:r>
              <w:t>нестационар</w:t>
            </w:r>
            <w:proofErr w:type="spellEnd"/>
          </w:p>
          <w:p w:rsidR="00744B58" w:rsidRDefault="00744B58">
            <w:pPr>
              <w:jc w:val="center"/>
            </w:pPr>
            <w:proofErr w:type="spellStart"/>
            <w:r>
              <w:t>ного</w:t>
            </w:r>
            <w:proofErr w:type="spellEnd"/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Адресные</w:t>
            </w:r>
          </w:p>
          <w:p w:rsidR="00744B58" w:rsidRDefault="00744B58">
            <w:pPr>
              <w:jc w:val="center"/>
            </w:pPr>
            <w:r>
              <w:t>ориентиры места</w:t>
            </w:r>
          </w:p>
          <w:p w:rsidR="00744B58" w:rsidRDefault="00744B58">
            <w:pPr>
              <w:jc w:val="center"/>
            </w:pPr>
            <w:r>
              <w:t>размещения</w:t>
            </w:r>
          </w:p>
          <w:p w:rsidR="00744B58" w:rsidRDefault="00744B58">
            <w:pPr>
              <w:jc w:val="center"/>
            </w:pPr>
            <w:r>
              <w:t>нестационарного</w:t>
            </w:r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jc w:val="center"/>
            </w:pPr>
            <w:r>
              <w:t>объекта</w:t>
            </w:r>
          </w:p>
          <w:p w:rsidR="00744B58" w:rsidRDefault="00744B58">
            <w:pPr>
              <w:jc w:val="center"/>
            </w:pPr>
            <w:r>
              <w:t>(географические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координаты)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Вид</w:t>
            </w:r>
          </w:p>
          <w:p w:rsidR="00744B58" w:rsidRDefault="00744B58">
            <w:pPr>
              <w:jc w:val="center"/>
            </w:pPr>
            <w:proofErr w:type="spellStart"/>
            <w:r>
              <w:t>нестацион</w:t>
            </w:r>
            <w:proofErr w:type="spellEnd"/>
          </w:p>
          <w:p w:rsidR="00744B58" w:rsidRDefault="00744B58">
            <w:pPr>
              <w:jc w:val="center"/>
            </w:pPr>
            <w:proofErr w:type="spellStart"/>
            <w:r>
              <w:t>арного</w:t>
            </w:r>
            <w:proofErr w:type="spellEnd"/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Специализация</w:t>
            </w:r>
          </w:p>
          <w:p w:rsidR="00744B58" w:rsidRDefault="00744B58">
            <w:pPr>
              <w:jc w:val="center"/>
            </w:pPr>
            <w:r>
              <w:t>нестационарного</w:t>
            </w:r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Площадь</w:t>
            </w:r>
          </w:p>
          <w:p w:rsidR="00744B58" w:rsidRDefault="00744B58">
            <w:pPr>
              <w:jc w:val="center"/>
            </w:pPr>
            <w:proofErr w:type="spellStart"/>
            <w:r>
              <w:t>нестационар</w:t>
            </w:r>
            <w:proofErr w:type="spellEnd"/>
          </w:p>
          <w:p w:rsidR="00744B58" w:rsidRDefault="00744B58">
            <w:pPr>
              <w:jc w:val="center"/>
            </w:pPr>
            <w:proofErr w:type="spellStart"/>
            <w:r>
              <w:t>ного</w:t>
            </w:r>
            <w:proofErr w:type="spellEnd"/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jc w:val="center"/>
            </w:pPr>
            <w:r>
              <w:t>объекта</w:t>
            </w:r>
          </w:p>
          <w:p w:rsidR="00744B58" w:rsidRDefault="00744B58">
            <w:pPr>
              <w:jc w:val="center"/>
            </w:pPr>
            <w:r>
              <w:t>(квадратных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метров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Собственник</w:t>
            </w:r>
          </w:p>
          <w:p w:rsidR="00744B58" w:rsidRDefault="00744B58">
            <w:pPr>
              <w:jc w:val="center"/>
            </w:pPr>
            <w:r>
              <w:t>земельного</w:t>
            </w:r>
          </w:p>
          <w:p w:rsidR="00744B58" w:rsidRDefault="00744B58">
            <w:pPr>
              <w:jc w:val="center"/>
            </w:pPr>
            <w:r>
              <w:t>участка, на</w:t>
            </w:r>
          </w:p>
          <w:p w:rsidR="00744B58" w:rsidRDefault="00744B58">
            <w:pPr>
              <w:jc w:val="center"/>
            </w:pPr>
            <w:r>
              <w:t>котором</w:t>
            </w:r>
          </w:p>
          <w:p w:rsidR="00744B58" w:rsidRDefault="00744B58">
            <w:pPr>
              <w:jc w:val="center"/>
            </w:pPr>
            <w:r>
              <w:t>расположен</w:t>
            </w:r>
          </w:p>
          <w:p w:rsidR="00744B58" w:rsidRDefault="00744B58">
            <w:pPr>
              <w:jc w:val="center"/>
            </w:pPr>
            <w:r>
              <w:t>нестационарный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торговый объект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proofErr w:type="spellStart"/>
            <w:r>
              <w:t>Принадлежн</w:t>
            </w:r>
            <w:proofErr w:type="spellEnd"/>
          </w:p>
          <w:p w:rsidR="00744B58" w:rsidRDefault="00744B58">
            <w:pPr>
              <w:jc w:val="center"/>
            </w:pPr>
            <w:r>
              <w:t>ость к</w:t>
            </w:r>
          </w:p>
          <w:p w:rsidR="00744B58" w:rsidRDefault="00744B58">
            <w:pPr>
              <w:jc w:val="center"/>
            </w:pPr>
            <w:r>
              <w:t>субъектам</w:t>
            </w:r>
          </w:p>
          <w:p w:rsidR="00744B58" w:rsidRDefault="00744B58">
            <w:pPr>
              <w:jc w:val="center"/>
            </w:pPr>
            <w:r>
              <w:t>малого или</w:t>
            </w:r>
          </w:p>
          <w:p w:rsidR="00744B58" w:rsidRDefault="00744B58">
            <w:pPr>
              <w:jc w:val="center"/>
            </w:pPr>
            <w:r>
              <w:t>среднего</w:t>
            </w:r>
          </w:p>
          <w:p w:rsidR="00744B58" w:rsidRDefault="00744B58">
            <w:pPr>
              <w:jc w:val="center"/>
            </w:pPr>
            <w:proofErr w:type="spellStart"/>
            <w:r>
              <w:t>предприним</w:t>
            </w:r>
            <w:proofErr w:type="spellEnd"/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ательства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Период, на</w:t>
            </w:r>
          </w:p>
          <w:p w:rsidR="00744B58" w:rsidRDefault="00744B58">
            <w:pPr>
              <w:jc w:val="center"/>
            </w:pPr>
            <w:r>
              <w:t>который</w:t>
            </w:r>
          </w:p>
          <w:p w:rsidR="00744B58" w:rsidRDefault="00744B58">
            <w:pPr>
              <w:jc w:val="center"/>
            </w:pPr>
            <w:r>
              <w:t>планируется</w:t>
            </w:r>
          </w:p>
          <w:p w:rsidR="00744B58" w:rsidRDefault="00744B58">
            <w:pPr>
              <w:jc w:val="center"/>
            </w:pPr>
            <w:r>
              <w:t>размещение</w:t>
            </w:r>
          </w:p>
          <w:p w:rsidR="00744B58" w:rsidRDefault="00744B58">
            <w:pPr>
              <w:jc w:val="center"/>
            </w:pPr>
            <w:r>
              <w:t>нестационарного</w:t>
            </w:r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jc w:val="center"/>
            </w:pPr>
            <w:r>
              <w:t>объекта (начало</w:t>
            </w:r>
          </w:p>
          <w:p w:rsidR="00744B58" w:rsidRDefault="00744B58">
            <w:pPr>
              <w:jc w:val="center"/>
            </w:pPr>
            <w:r>
              <w:t>и окончание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периода)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jc w:val="center"/>
            </w:pPr>
            <w:r>
              <w:t>Статус места</w:t>
            </w:r>
          </w:p>
          <w:p w:rsidR="00744B58" w:rsidRDefault="00744B58">
            <w:pPr>
              <w:jc w:val="center"/>
            </w:pPr>
            <w:r>
              <w:t>размещения</w:t>
            </w:r>
          </w:p>
          <w:p w:rsidR="00744B58" w:rsidRDefault="00744B58">
            <w:pPr>
              <w:jc w:val="center"/>
            </w:pPr>
            <w:r>
              <w:t>нестационарного</w:t>
            </w:r>
          </w:p>
          <w:p w:rsidR="00744B58" w:rsidRDefault="00744B58">
            <w:pPr>
              <w:jc w:val="center"/>
            </w:pPr>
            <w:r>
              <w:t>торгового</w:t>
            </w:r>
          </w:p>
          <w:p w:rsidR="00744B58" w:rsidRDefault="00744B58">
            <w:pPr>
              <w:jc w:val="center"/>
            </w:pPr>
            <w:r>
              <w:t>объекта</w:t>
            </w:r>
          </w:p>
          <w:p w:rsidR="00744B58" w:rsidRDefault="00744B58">
            <w:pPr>
              <w:jc w:val="center"/>
            </w:pPr>
            <w:r>
              <w:t>(действующее,</w:t>
            </w:r>
          </w:p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перспективное)</w:t>
            </w:r>
          </w:p>
        </w:tc>
      </w:tr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44B58" w:rsidTr="00744B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8" w:rsidRDefault="00744B5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46640E" w:rsidRDefault="0046640E" w:rsidP="0046640E">
      <w:pPr>
        <w:ind w:left="360"/>
        <w:jc w:val="right"/>
        <w:rPr>
          <w:sz w:val="28"/>
          <w:szCs w:val="28"/>
        </w:rPr>
      </w:pPr>
      <w:bookmarkStart w:id="0" w:name="_GoBack"/>
      <w:bookmarkEnd w:id="0"/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jc w:val="center"/>
      </w:pPr>
      <w:r>
        <w:t xml:space="preserve">                                                                                                     </w:t>
      </w:r>
    </w:p>
    <w:p w:rsidR="0046640E" w:rsidRDefault="0046640E" w:rsidP="0046640E">
      <w:pPr>
        <w:jc w:val="center"/>
      </w:pPr>
    </w:p>
    <w:p w:rsidR="0046640E" w:rsidRPr="00E65107" w:rsidRDefault="0046640E" w:rsidP="0046640E">
      <w:pPr>
        <w:rPr>
          <w:b/>
        </w:rPr>
      </w:pPr>
    </w:p>
    <w:p w:rsidR="0046640E" w:rsidRDefault="0046640E" w:rsidP="0046640E">
      <w:pPr>
        <w:ind w:left="360"/>
        <w:jc w:val="right"/>
      </w:pPr>
    </w:p>
    <w:p w:rsidR="0046640E" w:rsidRDefault="0046640E" w:rsidP="0046640E">
      <w:pPr>
        <w:ind w:left="360" w:firstLine="348"/>
      </w:pPr>
      <w:r>
        <w:t xml:space="preserve">     </w:t>
      </w:r>
    </w:p>
    <w:p w:rsidR="0046640E" w:rsidRPr="0046640E" w:rsidRDefault="0046640E" w:rsidP="0046640E">
      <w:pPr>
        <w:ind w:firstLine="540"/>
        <w:jc w:val="both"/>
        <w:rPr>
          <w:sz w:val="28"/>
          <w:szCs w:val="28"/>
        </w:rPr>
      </w:pPr>
    </w:p>
    <w:sectPr w:rsidR="0046640E" w:rsidRPr="0046640E" w:rsidSect="00567F88">
      <w:pgSz w:w="16834" w:h="11909" w:orient="landscape"/>
      <w:pgMar w:top="898" w:right="736" w:bottom="1037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3BC2"/>
    <w:multiLevelType w:val="multilevel"/>
    <w:tmpl w:val="690A27A6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F4A"/>
    <w:rsid w:val="00012638"/>
    <w:rsid w:val="00014E95"/>
    <w:rsid w:val="00041AF7"/>
    <w:rsid w:val="000445B6"/>
    <w:rsid w:val="000B7DBC"/>
    <w:rsid w:val="001358AF"/>
    <w:rsid w:val="00194E62"/>
    <w:rsid w:val="00214373"/>
    <w:rsid w:val="00236044"/>
    <w:rsid w:val="00253D41"/>
    <w:rsid w:val="002E1708"/>
    <w:rsid w:val="00327C5B"/>
    <w:rsid w:val="00397612"/>
    <w:rsid w:val="003B378C"/>
    <w:rsid w:val="003B75AC"/>
    <w:rsid w:val="003D1EA0"/>
    <w:rsid w:val="004250A2"/>
    <w:rsid w:val="0046640E"/>
    <w:rsid w:val="00496A12"/>
    <w:rsid w:val="004A3C65"/>
    <w:rsid w:val="004B5E12"/>
    <w:rsid w:val="004C1AB1"/>
    <w:rsid w:val="0051313F"/>
    <w:rsid w:val="005407E5"/>
    <w:rsid w:val="00567F88"/>
    <w:rsid w:val="005D2657"/>
    <w:rsid w:val="005F2D2B"/>
    <w:rsid w:val="00664E22"/>
    <w:rsid w:val="00685E8C"/>
    <w:rsid w:val="006E7B52"/>
    <w:rsid w:val="007050F1"/>
    <w:rsid w:val="00731A7D"/>
    <w:rsid w:val="00732140"/>
    <w:rsid w:val="00744B58"/>
    <w:rsid w:val="00754BEE"/>
    <w:rsid w:val="00771894"/>
    <w:rsid w:val="007958BF"/>
    <w:rsid w:val="007B5911"/>
    <w:rsid w:val="00817BD9"/>
    <w:rsid w:val="00840C90"/>
    <w:rsid w:val="008543FF"/>
    <w:rsid w:val="00872F4A"/>
    <w:rsid w:val="00874B10"/>
    <w:rsid w:val="00885D87"/>
    <w:rsid w:val="008B3C59"/>
    <w:rsid w:val="00902F37"/>
    <w:rsid w:val="00A26B7B"/>
    <w:rsid w:val="00A45367"/>
    <w:rsid w:val="00A4697B"/>
    <w:rsid w:val="00A62564"/>
    <w:rsid w:val="00A715FD"/>
    <w:rsid w:val="00A8004D"/>
    <w:rsid w:val="00AB5DCC"/>
    <w:rsid w:val="00AC71D9"/>
    <w:rsid w:val="00AD57C6"/>
    <w:rsid w:val="00B11499"/>
    <w:rsid w:val="00B30534"/>
    <w:rsid w:val="00B774BF"/>
    <w:rsid w:val="00B80298"/>
    <w:rsid w:val="00BC41C7"/>
    <w:rsid w:val="00BE4722"/>
    <w:rsid w:val="00C31C09"/>
    <w:rsid w:val="00C64577"/>
    <w:rsid w:val="00C66EA8"/>
    <w:rsid w:val="00CF4EC5"/>
    <w:rsid w:val="00D06678"/>
    <w:rsid w:val="00D23BA9"/>
    <w:rsid w:val="00D36585"/>
    <w:rsid w:val="00D6047C"/>
    <w:rsid w:val="00DB1E8B"/>
    <w:rsid w:val="00DC431C"/>
    <w:rsid w:val="00E1688D"/>
    <w:rsid w:val="00E252D3"/>
    <w:rsid w:val="00E34CC9"/>
    <w:rsid w:val="00E7410D"/>
    <w:rsid w:val="00E87D7E"/>
    <w:rsid w:val="00E91512"/>
    <w:rsid w:val="00F622D5"/>
    <w:rsid w:val="00F72193"/>
    <w:rsid w:val="00FB038A"/>
    <w:rsid w:val="00FB6E90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7F8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7F8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rsid w:val="00567F88"/>
    <w:rPr>
      <w:color w:val="0000FF"/>
      <w:u w:val="single"/>
    </w:rPr>
  </w:style>
  <w:style w:type="table" w:styleId="a6">
    <w:name w:val="Table Grid"/>
    <w:basedOn w:val="a1"/>
    <w:uiPriority w:val="59"/>
    <w:rsid w:val="00744B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53</cp:revision>
  <cp:lastPrinted>2018-09-24T03:18:00Z</cp:lastPrinted>
  <dcterms:created xsi:type="dcterms:W3CDTF">2014-02-13T04:08:00Z</dcterms:created>
  <dcterms:modified xsi:type="dcterms:W3CDTF">2018-09-25T07:18:00Z</dcterms:modified>
</cp:coreProperties>
</file>