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ED0" w:rsidRPr="00722AD8" w:rsidRDefault="00BA1ED0" w:rsidP="00BA1ED0">
      <w:pPr>
        <w:jc w:val="right"/>
        <w:rPr>
          <w:b/>
          <w:bCs/>
          <w:i/>
          <w:iCs/>
          <w:sz w:val="28"/>
          <w:szCs w:val="28"/>
        </w:rPr>
      </w:pPr>
    </w:p>
    <w:p w:rsidR="00BA1ED0" w:rsidRPr="00722AD8" w:rsidRDefault="00BA1ED0" w:rsidP="00BA1ED0">
      <w:pPr>
        <w:pStyle w:val="ConsPlusTitle"/>
        <w:jc w:val="center"/>
        <w:outlineLvl w:val="0"/>
        <w:rPr>
          <w:szCs w:val="28"/>
        </w:rPr>
      </w:pPr>
      <w:r w:rsidRPr="00722AD8">
        <w:rPr>
          <w:szCs w:val="28"/>
        </w:rPr>
        <w:t>Российская Федерация</w:t>
      </w:r>
    </w:p>
    <w:p w:rsidR="00BA1ED0" w:rsidRPr="00722AD8" w:rsidRDefault="00BA1ED0" w:rsidP="00BA1ED0">
      <w:pPr>
        <w:pStyle w:val="ConsPlusTitle"/>
        <w:jc w:val="center"/>
        <w:outlineLvl w:val="0"/>
        <w:rPr>
          <w:szCs w:val="28"/>
        </w:rPr>
      </w:pPr>
      <w:r w:rsidRPr="00722AD8">
        <w:rPr>
          <w:szCs w:val="28"/>
        </w:rPr>
        <w:t>Свердловская область</w:t>
      </w:r>
    </w:p>
    <w:p w:rsidR="00BA1ED0" w:rsidRPr="00722AD8" w:rsidRDefault="00BA1ED0" w:rsidP="00BA1ED0">
      <w:pPr>
        <w:pStyle w:val="ConsPlusTitle"/>
        <w:jc w:val="center"/>
        <w:outlineLvl w:val="0"/>
        <w:rPr>
          <w:szCs w:val="28"/>
        </w:rPr>
      </w:pPr>
    </w:p>
    <w:p w:rsidR="00BA1ED0" w:rsidRPr="00722AD8" w:rsidRDefault="00BA1ED0" w:rsidP="00BA1ED0">
      <w:pPr>
        <w:pStyle w:val="ConsPlusTitle"/>
        <w:jc w:val="center"/>
        <w:outlineLvl w:val="0"/>
        <w:rPr>
          <w:szCs w:val="28"/>
        </w:rPr>
      </w:pPr>
      <w:r w:rsidRPr="00722AD8">
        <w:rPr>
          <w:szCs w:val="28"/>
        </w:rPr>
        <w:t>АДМИНИСТРАЦИЯ ПЫШМИНСКОГО ГОРОДСКОГО ОКРУГА</w:t>
      </w:r>
    </w:p>
    <w:p w:rsidR="00BA1ED0" w:rsidRPr="00722AD8" w:rsidRDefault="00BA1ED0" w:rsidP="00BA1ED0">
      <w:pPr>
        <w:pStyle w:val="ConsPlusTitle"/>
        <w:jc w:val="center"/>
        <w:outlineLvl w:val="0"/>
        <w:rPr>
          <w:szCs w:val="28"/>
        </w:rPr>
      </w:pPr>
    </w:p>
    <w:p w:rsidR="00BA1ED0" w:rsidRPr="00722AD8" w:rsidRDefault="00BA1ED0" w:rsidP="00BA1ED0">
      <w:pPr>
        <w:pStyle w:val="ConsPlusTitle"/>
        <w:jc w:val="center"/>
        <w:outlineLvl w:val="0"/>
        <w:rPr>
          <w:szCs w:val="28"/>
        </w:rPr>
      </w:pPr>
      <w:r w:rsidRPr="00722AD8">
        <w:rPr>
          <w:szCs w:val="28"/>
        </w:rPr>
        <w:t>ПОСТАНОВЛЕНИЕ</w:t>
      </w:r>
    </w:p>
    <w:p w:rsidR="00BA1ED0" w:rsidRPr="00722AD8" w:rsidRDefault="00BA1ED0" w:rsidP="00BA1ED0">
      <w:pPr>
        <w:pStyle w:val="ConsPlusTitle"/>
        <w:jc w:val="center"/>
        <w:outlineLvl w:val="0"/>
        <w:rPr>
          <w:szCs w:val="28"/>
        </w:rPr>
      </w:pPr>
    </w:p>
    <w:p w:rsidR="00BA1ED0" w:rsidRPr="00722AD8" w:rsidRDefault="00BA1ED0" w:rsidP="00BA1ED0">
      <w:pPr>
        <w:pStyle w:val="ConsPlusTitle"/>
        <w:jc w:val="center"/>
        <w:rPr>
          <w:szCs w:val="28"/>
        </w:rPr>
      </w:pPr>
      <w:r>
        <w:rPr>
          <w:szCs w:val="28"/>
        </w:rPr>
        <w:t>от 25</w:t>
      </w:r>
      <w:r>
        <w:rPr>
          <w:szCs w:val="28"/>
        </w:rPr>
        <w:t>.11</w:t>
      </w:r>
      <w:r w:rsidRPr="00722AD8">
        <w:rPr>
          <w:szCs w:val="28"/>
        </w:rPr>
        <w:t xml:space="preserve">.2016                                                               </w:t>
      </w:r>
      <w:r>
        <w:rPr>
          <w:szCs w:val="28"/>
        </w:rPr>
        <w:t xml:space="preserve">                           № 629</w:t>
      </w:r>
    </w:p>
    <w:p w:rsidR="00BA1ED0" w:rsidRPr="00722AD8" w:rsidRDefault="00BA1ED0" w:rsidP="00BA1ED0">
      <w:pPr>
        <w:pStyle w:val="ConsPlusTitle"/>
        <w:jc w:val="center"/>
        <w:rPr>
          <w:szCs w:val="28"/>
        </w:rPr>
      </w:pPr>
    </w:p>
    <w:p w:rsidR="00BA1ED0" w:rsidRDefault="00BA1ED0" w:rsidP="00BA1ED0">
      <w:pPr>
        <w:pStyle w:val="ConsPlusTitle"/>
        <w:jc w:val="center"/>
        <w:rPr>
          <w:szCs w:val="28"/>
        </w:rPr>
      </w:pPr>
    </w:p>
    <w:p w:rsidR="00BA1ED0" w:rsidRPr="00722AD8" w:rsidRDefault="00BA1ED0" w:rsidP="00BA1ED0">
      <w:pPr>
        <w:pStyle w:val="ConsPlusTitle"/>
        <w:jc w:val="center"/>
        <w:rPr>
          <w:szCs w:val="28"/>
        </w:rPr>
      </w:pPr>
      <w:proofErr w:type="spellStart"/>
      <w:r w:rsidRPr="00722AD8">
        <w:rPr>
          <w:szCs w:val="28"/>
        </w:rPr>
        <w:t>р.п</w:t>
      </w:r>
      <w:proofErr w:type="spellEnd"/>
      <w:r w:rsidRPr="00722AD8">
        <w:rPr>
          <w:szCs w:val="28"/>
        </w:rPr>
        <w:t>. Пышма</w:t>
      </w:r>
    </w:p>
    <w:p w:rsidR="00BA1ED0" w:rsidRDefault="00BA1ED0" w:rsidP="00BA539B">
      <w:pPr>
        <w:pStyle w:val="a8"/>
        <w:jc w:val="center"/>
        <w:rPr>
          <w:b/>
          <w:sz w:val="28"/>
          <w:szCs w:val="28"/>
        </w:rPr>
      </w:pPr>
    </w:p>
    <w:p w:rsidR="00BA539B" w:rsidRDefault="00BA539B" w:rsidP="00BA539B">
      <w:pPr>
        <w:pStyle w:val="a8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</w:t>
      </w:r>
      <w:r w:rsidR="00C36ABC">
        <w:rPr>
          <w:b/>
          <w:sz w:val="28"/>
          <w:szCs w:val="28"/>
        </w:rPr>
        <w:t>б утверждении</w:t>
      </w:r>
      <w:r w:rsidR="00AA4CC7">
        <w:rPr>
          <w:b/>
          <w:sz w:val="28"/>
          <w:szCs w:val="28"/>
        </w:rPr>
        <w:t xml:space="preserve"> новой редакции</w:t>
      </w:r>
      <w:r>
        <w:rPr>
          <w:b/>
          <w:sz w:val="28"/>
          <w:szCs w:val="28"/>
        </w:rPr>
        <w:t xml:space="preserve"> Порядк</w:t>
      </w:r>
      <w:r w:rsidR="00AA4CC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проведения оценки регулирующего воздействия проектов муниципальных нормативных правовых актов и Порядк</w:t>
      </w:r>
      <w:r w:rsidR="00AA4CC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проведения экспертизы муниципальных нормативных правовых актов </w:t>
      </w:r>
    </w:p>
    <w:p w:rsidR="00BA539B" w:rsidRDefault="00BA539B" w:rsidP="00BA539B">
      <w:pPr>
        <w:pStyle w:val="a8"/>
        <w:jc w:val="both"/>
        <w:rPr>
          <w:sz w:val="28"/>
          <w:szCs w:val="28"/>
        </w:rPr>
      </w:pPr>
    </w:p>
    <w:p w:rsidR="00BA539B" w:rsidRPr="0027533C" w:rsidRDefault="00BA539B" w:rsidP="00BA539B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</w:t>
      </w:r>
      <w:r w:rsidRPr="00BA539B">
        <w:t xml:space="preserve"> </w:t>
      </w:r>
      <w:r w:rsidRPr="00BA539B">
        <w:rPr>
          <w:sz w:val="28"/>
          <w:szCs w:val="28"/>
        </w:rPr>
        <w:t xml:space="preserve">Федерального </w:t>
      </w:r>
      <w:hyperlink r:id="rId5" w:history="1">
        <w:r w:rsidRPr="00BA539B">
          <w:rPr>
            <w:sz w:val="28"/>
            <w:szCs w:val="28"/>
          </w:rPr>
          <w:t>закона</w:t>
        </w:r>
      </w:hyperlink>
      <w:r w:rsidRPr="00BA539B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N 131-ФЗ «</w:t>
      </w:r>
      <w:r w:rsidRPr="00BA539B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Федерации», </w:t>
      </w:r>
      <w:hyperlink r:id="rId6" w:history="1">
        <w:r w:rsidRPr="00BA539B">
          <w:rPr>
            <w:rStyle w:val="a9"/>
            <w:rFonts w:eastAsiaTheme="majorEastAsia"/>
            <w:color w:val="auto"/>
            <w:sz w:val="28"/>
            <w:szCs w:val="28"/>
            <w:u w:val="none"/>
          </w:rPr>
          <w:t>Закона</w:t>
        </w:r>
      </w:hyperlink>
      <w:r>
        <w:rPr>
          <w:sz w:val="28"/>
          <w:szCs w:val="28"/>
        </w:rPr>
        <w:t xml:space="preserve"> Свердловской области от 14 июля 2014 года N 74-ОЗ «Об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актов»</w:t>
      </w:r>
    </w:p>
    <w:p w:rsidR="00BA539B" w:rsidRDefault="00BA539B" w:rsidP="00BA539B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BA539B" w:rsidRDefault="00BA539B" w:rsidP="00BA539B">
      <w:pPr>
        <w:pStyle w:val="a8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376250">
        <w:rPr>
          <w:sz w:val="28"/>
          <w:szCs w:val="28"/>
        </w:rPr>
        <w:t xml:space="preserve"> в новой редакции</w:t>
      </w:r>
      <w:r>
        <w:rPr>
          <w:sz w:val="28"/>
          <w:szCs w:val="28"/>
        </w:rPr>
        <w:t>:</w:t>
      </w:r>
    </w:p>
    <w:p w:rsidR="00BA539B" w:rsidRDefault="00BA539B" w:rsidP="00BA539B">
      <w:pPr>
        <w:pStyle w:val="a8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Порядок оценки регулирующего воздействия проектов муниципальных нормативных правовых актов (приложение № 1);</w:t>
      </w:r>
    </w:p>
    <w:p w:rsidR="00680332" w:rsidRPr="00680332" w:rsidRDefault="00BA539B" w:rsidP="00680332">
      <w:pPr>
        <w:pStyle w:val="a8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Порядок проведения экспертизы муниципальных нормативных правовых актов (приложение № 2).</w:t>
      </w:r>
    </w:p>
    <w:p w:rsidR="0038778B" w:rsidRDefault="00AA4CC7" w:rsidP="00680332">
      <w:pPr>
        <w:pStyle w:val="a8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</w:t>
      </w:r>
      <w:r w:rsidR="0027533C">
        <w:rPr>
          <w:sz w:val="28"/>
          <w:szCs w:val="28"/>
        </w:rPr>
        <w:t>атившими силу</w:t>
      </w:r>
      <w:r w:rsidR="0038778B">
        <w:rPr>
          <w:sz w:val="28"/>
          <w:szCs w:val="28"/>
        </w:rPr>
        <w:t>:</w:t>
      </w:r>
      <w:r w:rsidR="0027533C">
        <w:rPr>
          <w:sz w:val="28"/>
          <w:szCs w:val="28"/>
        </w:rPr>
        <w:t xml:space="preserve"> </w:t>
      </w:r>
    </w:p>
    <w:p w:rsidR="00680332" w:rsidRDefault="0027533C" w:rsidP="0038778B">
      <w:pPr>
        <w:pStyle w:val="a8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п.п. 1.1, 1.2 п. 1 постановления</w:t>
      </w:r>
      <w:r w:rsidR="00AA4CC7">
        <w:rPr>
          <w:sz w:val="28"/>
          <w:szCs w:val="28"/>
        </w:rPr>
        <w:t xml:space="preserve"> администрации Пышминского городского округа от 30.09.2015 № 560 «</w:t>
      </w:r>
      <w:r w:rsidR="00AA4CC7" w:rsidRPr="00AA4CC7">
        <w:rPr>
          <w:sz w:val="28"/>
          <w:szCs w:val="28"/>
        </w:rPr>
        <w:t>О Порядк</w:t>
      </w:r>
      <w:r w:rsidR="00AA4CC7">
        <w:rPr>
          <w:sz w:val="28"/>
          <w:szCs w:val="28"/>
        </w:rPr>
        <w:t>е</w:t>
      </w:r>
      <w:r w:rsidR="00AA4CC7" w:rsidRPr="00AA4CC7">
        <w:rPr>
          <w:sz w:val="28"/>
          <w:szCs w:val="28"/>
        </w:rPr>
        <w:t xml:space="preserve"> проведения оценки регулирующего воздействия проектов муниципальных нормативных правовых </w:t>
      </w:r>
      <w:r w:rsidR="00AA4CC7">
        <w:rPr>
          <w:sz w:val="28"/>
          <w:szCs w:val="28"/>
        </w:rPr>
        <w:t>актов и п</w:t>
      </w:r>
      <w:r w:rsidR="00AA4CC7" w:rsidRPr="00AA4CC7">
        <w:rPr>
          <w:sz w:val="28"/>
          <w:szCs w:val="28"/>
        </w:rPr>
        <w:t>орядк</w:t>
      </w:r>
      <w:r w:rsidR="00AA4CC7">
        <w:rPr>
          <w:sz w:val="28"/>
          <w:szCs w:val="28"/>
        </w:rPr>
        <w:t>е</w:t>
      </w:r>
      <w:r w:rsidR="00AA4CC7" w:rsidRPr="00AA4CC7">
        <w:rPr>
          <w:sz w:val="28"/>
          <w:szCs w:val="28"/>
        </w:rPr>
        <w:t xml:space="preserve"> проведения экспертизы муниципальных нормативных правовых актов»</w:t>
      </w:r>
      <w:r w:rsidR="0038778B">
        <w:rPr>
          <w:sz w:val="28"/>
          <w:szCs w:val="28"/>
        </w:rPr>
        <w:t>;</w:t>
      </w:r>
    </w:p>
    <w:p w:rsidR="00680332" w:rsidRPr="0038778B" w:rsidRDefault="0038778B" w:rsidP="00680332">
      <w:pPr>
        <w:pStyle w:val="a8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Пышминского городского округа от 09.09.2016 № 493 «О Порядке проведения публичных консультаций по нормативным правовым актам Пышминского городского округа, затрагивающим вопросы осуществления предпринимательской и инвестиционной деятельности».</w:t>
      </w:r>
    </w:p>
    <w:p w:rsidR="00BA539B" w:rsidRDefault="0038778B" w:rsidP="00BA539B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539B">
        <w:rPr>
          <w:sz w:val="28"/>
          <w:szCs w:val="28"/>
        </w:rPr>
        <w:t>. Настоящее постановление</w:t>
      </w:r>
      <w:r w:rsidR="00376250">
        <w:rPr>
          <w:sz w:val="28"/>
          <w:szCs w:val="28"/>
        </w:rPr>
        <w:t xml:space="preserve"> опубликовать в газете «</w:t>
      </w:r>
      <w:proofErr w:type="spellStart"/>
      <w:r w:rsidR="00376250">
        <w:rPr>
          <w:sz w:val="28"/>
          <w:szCs w:val="28"/>
        </w:rPr>
        <w:t>Пышминские</w:t>
      </w:r>
      <w:proofErr w:type="spellEnd"/>
      <w:r w:rsidR="00376250">
        <w:rPr>
          <w:sz w:val="28"/>
          <w:szCs w:val="28"/>
        </w:rPr>
        <w:t xml:space="preserve"> вести» и</w:t>
      </w:r>
      <w:r w:rsidR="00BA539B">
        <w:rPr>
          <w:sz w:val="28"/>
          <w:szCs w:val="28"/>
        </w:rPr>
        <w:t xml:space="preserve"> разместить на официальном сайте Пышминского городского округа.</w:t>
      </w:r>
    </w:p>
    <w:p w:rsidR="00BA539B" w:rsidRDefault="0038778B" w:rsidP="00BA539B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BA539B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Пышминского городского округа по организации управления </w:t>
      </w:r>
      <w:proofErr w:type="spellStart"/>
      <w:r w:rsidR="00BA539B">
        <w:rPr>
          <w:sz w:val="28"/>
          <w:szCs w:val="28"/>
        </w:rPr>
        <w:t>Кузеванову</w:t>
      </w:r>
      <w:proofErr w:type="spellEnd"/>
      <w:r w:rsidR="00BA539B">
        <w:rPr>
          <w:sz w:val="28"/>
          <w:szCs w:val="28"/>
        </w:rPr>
        <w:t xml:space="preserve"> А.В.</w:t>
      </w:r>
    </w:p>
    <w:p w:rsidR="00BA539B" w:rsidRDefault="00BA539B" w:rsidP="00BA539B">
      <w:pPr>
        <w:rPr>
          <w:rFonts w:ascii="Times New Roman" w:hAnsi="Times New Roman"/>
          <w:sz w:val="28"/>
          <w:szCs w:val="28"/>
        </w:rPr>
      </w:pPr>
    </w:p>
    <w:p w:rsidR="003A2FAF" w:rsidRDefault="00BA53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</w:t>
      </w:r>
      <w:proofErr w:type="spellStart"/>
      <w:r>
        <w:rPr>
          <w:rFonts w:ascii="Times New Roman" w:hAnsi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                             А.А. </w:t>
      </w:r>
      <w:proofErr w:type="spellStart"/>
      <w:r>
        <w:rPr>
          <w:rFonts w:ascii="Times New Roman" w:hAnsi="Times New Roman"/>
          <w:sz w:val="28"/>
          <w:szCs w:val="28"/>
        </w:rPr>
        <w:t>Обоскалов</w:t>
      </w:r>
      <w:proofErr w:type="spellEnd"/>
    </w:p>
    <w:p w:rsidR="00376250" w:rsidRDefault="00376250">
      <w:pPr>
        <w:rPr>
          <w:rFonts w:ascii="Times New Roman" w:hAnsi="Times New Roman"/>
          <w:sz w:val="28"/>
          <w:szCs w:val="28"/>
        </w:rPr>
      </w:pPr>
    </w:p>
    <w:p w:rsidR="00EA0CDF" w:rsidRDefault="00EA0CDF" w:rsidP="003762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A0CDF" w:rsidRDefault="00EA0CDF" w:rsidP="003762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A0CDF" w:rsidRDefault="00EA0CDF" w:rsidP="003762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A0CDF" w:rsidRDefault="00EA0CDF" w:rsidP="003762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A0CDF" w:rsidRDefault="00EA0CDF" w:rsidP="003762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A0CDF" w:rsidRDefault="00EA0CDF" w:rsidP="003762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A0CDF" w:rsidRDefault="00EA0CDF" w:rsidP="003762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A0CDF" w:rsidRDefault="00EA0CDF" w:rsidP="003762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A0CDF" w:rsidRDefault="00EA0CDF" w:rsidP="003762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A0CDF" w:rsidRDefault="00EA0CDF" w:rsidP="003762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A0CDF" w:rsidRDefault="00EA0CDF" w:rsidP="003762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A0CDF" w:rsidRDefault="00EA0CDF" w:rsidP="003762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A0CDF" w:rsidRDefault="00EA0CDF" w:rsidP="003762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A0CDF" w:rsidRDefault="00EA0CDF" w:rsidP="003762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A0CDF" w:rsidRDefault="00EA0CDF" w:rsidP="003762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A0CDF" w:rsidRDefault="00EA0CDF" w:rsidP="003762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A0CDF" w:rsidRDefault="00EA0CDF" w:rsidP="003762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A0CDF" w:rsidRDefault="00EA0CDF" w:rsidP="003762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A0CDF" w:rsidRDefault="00EA0CDF" w:rsidP="003762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A0CDF" w:rsidRDefault="00EA0CDF" w:rsidP="003762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A0CDF" w:rsidRDefault="00EA0CDF" w:rsidP="003762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A0CDF" w:rsidRDefault="00EA0CDF" w:rsidP="003762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A0CDF" w:rsidRDefault="00EA0CDF" w:rsidP="003762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A0CDF" w:rsidRDefault="00EA0CDF" w:rsidP="003762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A0CDF" w:rsidRDefault="00EA0CDF" w:rsidP="003762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A0CDF" w:rsidRDefault="00EA0CDF" w:rsidP="003762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A0CDF" w:rsidRDefault="00EA0CDF" w:rsidP="003762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A0CDF" w:rsidRDefault="00EA0CDF" w:rsidP="003762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A0CDF" w:rsidRDefault="00EA0CDF" w:rsidP="003762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A0CDF" w:rsidRDefault="00EA0CDF" w:rsidP="003762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533C" w:rsidRDefault="0027533C" w:rsidP="0038778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8778B" w:rsidRDefault="0038778B" w:rsidP="0038778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7533C" w:rsidRDefault="0027533C" w:rsidP="003762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76250" w:rsidRDefault="00376250" w:rsidP="003762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76250" w:rsidRDefault="00376250" w:rsidP="0037625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</w:p>
    <w:p w:rsidR="00376250" w:rsidRDefault="00376250" w:rsidP="0037625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</w:p>
    <w:p w:rsidR="00376250" w:rsidRDefault="00376250" w:rsidP="0037625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 № ________</w:t>
      </w:r>
    </w:p>
    <w:p w:rsidR="00376250" w:rsidRDefault="00376250" w:rsidP="00376250">
      <w:pPr>
        <w:pStyle w:val="ConsPlusTitle"/>
        <w:jc w:val="center"/>
      </w:pPr>
    </w:p>
    <w:p w:rsidR="00376250" w:rsidRDefault="00376250" w:rsidP="00376250">
      <w:pPr>
        <w:pStyle w:val="ConsPlusTitle"/>
        <w:jc w:val="center"/>
      </w:pPr>
      <w:r>
        <w:t>ПОРЯДОК</w:t>
      </w:r>
    </w:p>
    <w:p w:rsidR="00376250" w:rsidRDefault="00376250" w:rsidP="00376250">
      <w:pPr>
        <w:pStyle w:val="ConsPlusTitle"/>
        <w:jc w:val="center"/>
      </w:pPr>
      <w:r>
        <w:t>ПРОВЕДЕНИЯ ОЦЕНКИ РЕГУЛИРУЮЩЕГО ВОЗДЕЙСТВИЯ ПРОЕКТОВ</w:t>
      </w:r>
    </w:p>
    <w:p w:rsidR="00376250" w:rsidRDefault="00376250" w:rsidP="00376250">
      <w:pPr>
        <w:pStyle w:val="ConsPlusTitle"/>
        <w:jc w:val="center"/>
      </w:pPr>
      <w:r>
        <w:t>МУНИЦИПАЛЬНЫХ НОРМАТИВНЫХ ПРАВОВЫХ АКТОВ</w:t>
      </w:r>
    </w:p>
    <w:p w:rsidR="00376250" w:rsidRDefault="00376250" w:rsidP="00376250">
      <w:pPr>
        <w:pStyle w:val="ConsPlusNormal"/>
        <w:ind w:firstLine="0"/>
        <w:jc w:val="both"/>
      </w:pPr>
    </w:p>
    <w:p w:rsidR="00376250" w:rsidRPr="00376250" w:rsidRDefault="00376250" w:rsidP="00376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250">
        <w:rPr>
          <w:rFonts w:ascii="Times New Roman" w:hAnsi="Times New Roman" w:cs="Times New Roman"/>
          <w:sz w:val="28"/>
          <w:szCs w:val="28"/>
        </w:rPr>
        <w:t>1. Порядок проведения оценки регулирующего воздействия проектов муниципальных нормативных правовых актов (далее - Порядок) определяет процедуру проведения оценки регулирующего воздействия проектов</w:t>
      </w:r>
      <w:r w:rsidR="0027533C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376250">
        <w:rPr>
          <w:rFonts w:ascii="Times New Roman" w:hAnsi="Times New Roman" w:cs="Times New Roman"/>
          <w:sz w:val="28"/>
          <w:szCs w:val="28"/>
        </w:rPr>
        <w:t xml:space="preserve"> нормативных п</w:t>
      </w:r>
      <w:r w:rsidR="0027533C">
        <w:rPr>
          <w:rFonts w:ascii="Times New Roman" w:hAnsi="Times New Roman" w:cs="Times New Roman"/>
          <w:sz w:val="28"/>
          <w:szCs w:val="28"/>
        </w:rPr>
        <w:t>равовых актов Пышминского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27533C">
        <w:rPr>
          <w:rFonts w:ascii="Times New Roman" w:hAnsi="Times New Roman" w:cs="Times New Roman"/>
          <w:sz w:val="28"/>
          <w:szCs w:val="28"/>
        </w:rPr>
        <w:t>а</w:t>
      </w:r>
      <w:r w:rsidRPr="00376250">
        <w:rPr>
          <w:rFonts w:ascii="Times New Roman" w:hAnsi="Times New Roman" w:cs="Times New Roman"/>
          <w:sz w:val="28"/>
          <w:szCs w:val="28"/>
        </w:rPr>
        <w:t xml:space="preserve"> (далее - проекты нормативных правовых актов), в том числе порядок проведения публичных консультаций по проектам нормативных правовых актов и порядок использования результатов проведения оценки регулирующего воздействия проектов нормативных правовых актов.</w:t>
      </w:r>
    </w:p>
    <w:p w:rsidR="00376250" w:rsidRPr="00376250" w:rsidRDefault="00376250" w:rsidP="00376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 w:rsidRPr="00376250">
        <w:rPr>
          <w:rFonts w:ascii="Times New Roman" w:hAnsi="Times New Roman" w:cs="Times New Roman"/>
          <w:sz w:val="28"/>
          <w:szCs w:val="28"/>
        </w:rPr>
        <w:t>2. Оценка регулирующего воздействия проектов нормативных правовых актов проводится с целью выявления положений:</w:t>
      </w:r>
    </w:p>
    <w:p w:rsidR="00376250" w:rsidRPr="00376250" w:rsidRDefault="00376250" w:rsidP="00376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250">
        <w:rPr>
          <w:rFonts w:ascii="Times New Roman" w:hAnsi="Times New Roman" w:cs="Times New Roman"/>
          <w:sz w:val="28"/>
          <w:szCs w:val="28"/>
        </w:rPr>
        <w:t>1)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введению;</w:t>
      </w:r>
    </w:p>
    <w:p w:rsidR="00376250" w:rsidRPr="00376250" w:rsidRDefault="00376250" w:rsidP="00376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250">
        <w:rPr>
          <w:rFonts w:ascii="Times New Roman" w:hAnsi="Times New Roman" w:cs="Times New Roman"/>
          <w:sz w:val="28"/>
          <w:szCs w:val="28"/>
        </w:rPr>
        <w:t>2) способствующих возникновению необоснованных расходов субъектов предпринимательской и инвестиционной деятельности;</w:t>
      </w:r>
    </w:p>
    <w:p w:rsidR="00376250" w:rsidRPr="00376250" w:rsidRDefault="00376250" w:rsidP="00376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250">
        <w:rPr>
          <w:rFonts w:ascii="Times New Roman" w:hAnsi="Times New Roman" w:cs="Times New Roman"/>
          <w:sz w:val="28"/>
          <w:szCs w:val="28"/>
        </w:rPr>
        <w:t>3) способствующих возникновению необоснованных рас</w:t>
      </w:r>
      <w:r w:rsidR="0027533C">
        <w:rPr>
          <w:rFonts w:ascii="Times New Roman" w:hAnsi="Times New Roman" w:cs="Times New Roman"/>
          <w:sz w:val="28"/>
          <w:szCs w:val="28"/>
        </w:rPr>
        <w:t>ходов бюджета  Пышминского городского</w:t>
      </w:r>
      <w:r w:rsidR="00AA4CC7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27533C">
        <w:rPr>
          <w:rFonts w:ascii="Times New Roman" w:hAnsi="Times New Roman" w:cs="Times New Roman"/>
          <w:sz w:val="28"/>
          <w:szCs w:val="28"/>
        </w:rPr>
        <w:t>а</w:t>
      </w:r>
      <w:r w:rsidRPr="00376250">
        <w:rPr>
          <w:rFonts w:ascii="Times New Roman" w:hAnsi="Times New Roman" w:cs="Times New Roman"/>
          <w:sz w:val="28"/>
          <w:szCs w:val="28"/>
        </w:rPr>
        <w:t>.</w:t>
      </w:r>
    </w:p>
    <w:p w:rsidR="00376250" w:rsidRPr="00376250" w:rsidRDefault="00376250" w:rsidP="00376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250">
        <w:rPr>
          <w:rFonts w:ascii="Times New Roman" w:hAnsi="Times New Roman" w:cs="Times New Roman"/>
          <w:sz w:val="28"/>
          <w:szCs w:val="28"/>
        </w:rPr>
        <w:t>3. Оценке регулирующего воздействия подлежат устанавливающие новые или изменяющие ранее предусмотренные нормативными правовыми актами обязанности для субъектов предпринимательской и инвестиционной деятельности, проекты следующих нормативных правовых актов:</w:t>
      </w:r>
    </w:p>
    <w:p w:rsidR="00376250" w:rsidRPr="00376250" w:rsidRDefault="00EA0CDF" w:rsidP="00376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решений Думы Пышминского городского округа</w:t>
      </w:r>
      <w:r w:rsidR="00376250" w:rsidRPr="00376250">
        <w:rPr>
          <w:rFonts w:ascii="Times New Roman" w:hAnsi="Times New Roman" w:cs="Times New Roman"/>
          <w:sz w:val="28"/>
          <w:szCs w:val="28"/>
        </w:rPr>
        <w:t>;</w:t>
      </w:r>
    </w:p>
    <w:p w:rsidR="00376250" w:rsidRPr="00376250" w:rsidRDefault="00EA0CDF" w:rsidP="002753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постановлений а</w:t>
      </w:r>
      <w:r w:rsidR="00376250" w:rsidRPr="00376250">
        <w:rPr>
          <w:rFonts w:ascii="Times New Roman" w:hAnsi="Times New Roman" w:cs="Times New Roman"/>
          <w:sz w:val="28"/>
          <w:szCs w:val="28"/>
        </w:rPr>
        <w:t>дминист</w:t>
      </w:r>
      <w:r>
        <w:rPr>
          <w:rFonts w:ascii="Times New Roman" w:hAnsi="Times New Roman" w:cs="Times New Roman"/>
          <w:sz w:val="28"/>
          <w:szCs w:val="28"/>
        </w:rPr>
        <w:t>рации Пышминского городского округа</w:t>
      </w:r>
      <w:r w:rsidR="00376250" w:rsidRPr="00376250">
        <w:rPr>
          <w:rFonts w:ascii="Times New Roman" w:hAnsi="Times New Roman" w:cs="Times New Roman"/>
          <w:sz w:val="28"/>
          <w:szCs w:val="28"/>
        </w:rPr>
        <w:t>;</w:t>
      </w:r>
    </w:p>
    <w:p w:rsidR="00376250" w:rsidRPr="00376250" w:rsidRDefault="00376250" w:rsidP="00376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250">
        <w:rPr>
          <w:rFonts w:ascii="Times New Roman" w:hAnsi="Times New Roman" w:cs="Times New Roman"/>
          <w:sz w:val="28"/>
          <w:szCs w:val="28"/>
        </w:rPr>
        <w:t>4. Не подлежат оценке регулирующего воздействия:</w:t>
      </w:r>
    </w:p>
    <w:p w:rsidR="00376250" w:rsidRPr="00376250" w:rsidRDefault="00EA0CDF" w:rsidP="00376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проекты решений Думы Пышминского городского округа</w:t>
      </w:r>
      <w:r w:rsidR="00376250" w:rsidRPr="00376250">
        <w:rPr>
          <w:rFonts w:ascii="Times New Roman" w:hAnsi="Times New Roman" w:cs="Times New Roman"/>
          <w:sz w:val="28"/>
          <w:szCs w:val="28"/>
        </w:rPr>
        <w:t>, устанавливающих, изменяющих, приостанавливающих, отменяющих местные налоги и сборы;</w:t>
      </w:r>
    </w:p>
    <w:p w:rsidR="00376250" w:rsidRPr="00376250" w:rsidRDefault="00EA0CDF" w:rsidP="00376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проекты решений</w:t>
      </w:r>
      <w:r w:rsidR="0027533C">
        <w:rPr>
          <w:rFonts w:ascii="Times New Roman" w:hAnsi="Times New Roman" w:cs="Times New Roman"/>
          <w:sz w:val="28"/>
          <w:szCs w:val="28"/>
        </w:rPr>
        <w:t xml:space="preserve"> Думы</w:t>
      </w:r>
      <w:r>
        <w:rPr>
          <w:rFonts w:ascii="Times New Roman" w:hAnsi="Times New Roman" w:cs="Times New Roman"/>
          <w:sz w:val="28"/>
          <w:szCs w:val="28"/>
        </w:rPr>
        <w:t xml:space="preserve"> Пышминского городского округа</w:t>
      </w:r>
      <w:r w:rsidR="00376250" w:rsidRPr="00376250">
        <w:rPr>
          <w:rFonts w:ascii="Times New Roman" w:hAnsi="Times New Roman" w:cs="Times New Roman"/>
          <w:sz w:val="28"/>
          <w:szCs w:val="28"/>
        </w:rPr>
        <w:t>, регулирующих бюджетны</w:t>
      </w:r>
      <w:r>
        <w:rPr>
          <w:rFonts w:ascii="Times New Roman" w:hAnsi="Times New Roman" w:cs="Times New Roman"/>
          <w:sz w:val="28"/>
          <w:szCs w:val="28"/>
        </w:rPr>
        <w:t>е правоотношения.</w:t>
      </w:r>
    </w:p>
    <w:p w:rsidR="00376250" w:rsidRPr="00376250" w:rsidRDefault="00376250" w:rsidP="00376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250">
        <w:rPr>
          <w:rFonts w:ascii="Times New Roman" w:hAnsi="Times New Roman" w:cs="Times New Roman"/>
          <w:sz w:val="28"/>
          <w:szCs w:val="28"/>
        </w:rPr>
        <w:t>5. Оценка регулирующего воздействия проектов нормативных правовых актов осуществляется органом местного самоуправления, отраслевым (функц</w:t>
      </w:r>
      <w:r w:rsidR="00EA0CDF">
        <w:rPr>
          <w:rFonts w:ascii="Times New Roman" w:hAnsi="Times New Roman" w:cs="Times New Roman"/>
          <w:sz w:val="28"/>
          <w:szCs w:val="28"/>
        </w:rPr>
        <w:t>иональным)</w:t>
      </w:r>
      <w:r w:rsidR="00112F85">
        <w:rPr>
          <w:rFonts w:ascii="Times New Roman" w:hAnsi="Times New Roman" w:cs="Times New Roman"/>
          <w:sz w:val="28"/>
          <w:szCs w:val="28"/>
        </w:rPr>
        <w:t>, территориальным</w:t>
      </w:r>
      <w:r w:rsidR="00EA0CDF">
        <w:rPr>
          <w:rFonts w:ascii="Times New Roman" w:hAnsi="Times New Roman" w:cs="Times New Roman"/>
          <w:sz w:val="28"/>
          <w:szCs w:val="28"/>
        </w:rPr>
        <w:t xml:space="preserve"> органом администрации Пышминского городского округа</w:t>
      </w:r>
      <w:r w:rsidRPr="00376250">
        <w:rPr>
          <w:rFonts w:ascii="Times New Roman" w:hAnsi="Times New Roman" w:cs="Times New Roman"/>
          <w:sz w:val="28"/>
          <w:szCs w:val="28"/>
        </w:rPr>
        <w:t>, являющимся разработчиком проекта нормативного правового акта (далее - Разработчик).</w:t>
      </w:r>
    </w:p>
    <w:p w:rsidR="00376250" w:rsidRPr="00376250" w:rsidRDefault="00376250" w:rsidP="00376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250">
        <w:rPr>
          <w:rFonts w:ascii="Times New Roman" w:hAnsi="Times New Roman" w:cs="Times New Roman"/>
          <w:sz w:val="28"/>
          <w:szCs w:val="28"/>
        </w:rPr>
        <w:t>6. Нормативное и методическое обеспечение деятельности по проведению публичных консультаций по проектам нормативных правовых актов и подготовке заключений об оценке регулирующего воздействия проектов нормативных правовых актов осуществляется уполномочен</w:t>
      </w:r>
      <w:r w:rsidR="00112F85">
        <w:rPr>
          <w:rFonts w:ascii="Times New Roman" w:hAnsi="Times New Roman" w:cs="Times New Roman"/>
          <w:sz w:val="28"/>
          <w:szCs w:val="28"/>
        </w:rPr>
        <w:t>ным структурным подразделением а</w:t>
      </w:r>
      <w:r w:rsidRPr="00376250">
        <w:rPr>
          <w:rFonts w:ascii="Times New Roman" w:hAnsi="Times New Roman" w:cs="Times New Roman"/>
          <w:sz w:val="28"/>
          <w:szCs w:val="28"/>
        </w:rPr>
        <w:t>дминист</w:t>
      </w:r>
      <w:r w:rsidR="00112F85">
        <w:rPr>
          <w:rFonts w:ascii="Times New Roman" w:hAnsi="Times New Roman" w:cs="Times New Roman"/>
          <w:sz w:val="28"/>
          <w:szCs w:val="28"/>
        </w:rPr>
        <w:t xml:space="preserve">рации Пышминского городского </w:t>
      </w:r>
      <w:r w:rsidR="00112F85">
        <w:rPr>
          <w:rFonts w:ascii="Times New Roman" w:hAnsi="Times New Roman" w:cs="Times New Roman"/>
          <w:sz w:val="28"/>
          <w:szCs w:val="28"/>
        </w:rPr>
        <w:lastRenderedPageBreak/>
        <w:t>округа</w:t>
      </w:r>
      <w:r w:rsidRPr="00376250">
        <w:rPr>
          <w:rFonts w:ascii="Times New Roman" w:hAnsi="Times New Roman" w:cs="Times New Roman"/>
          <w:sz w:val="28"/>
          <w:szCs w:val="28"/>
        </w:rPr>
        <w:t xml:space="preserve"> (далее - Уполномоченное подразделение).</w:t>
      </w:r>
    </w:p>
    <w:p w:rsidR="00376250" w:rsidRPr="00376250" w:rsidRDefault="001655BC" w:rsidP="00376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</w:t>
      </w:r>
      <w:r w:rsidR="00376250" w:rsidRPr="00376250">
        <w:rPr>
          <w:rFonts w:ascii="Times New Roman" w:hAnsi="Times New Roman" w:cs="Times New Roman"/>
          <w:sz w:val="28"/>
          <w:szCs w:val="28"/>
        </w:rPr>
        <w:t>дминист</w:t>
      </w:r>
      <w:r>
        <w:rPr>
          <w:rFonts w:ascii="Times New Roman" w:hAnsi="Times New Roman" w:cs="Times New Roman"/>
          <w:sz w:val="28"/>
          <w:szCs w:val="28"/>
        </w:rPr>
        <w:t>рации Пышминского городского округа</w:t>
      </w:r>
      <w:r w:rsidR="00376250" w:rsidRPr="00376250">
        <w:rPr>
          <w:rFonts w:ascii="Times New Roman" w:hAnsi="Times New Roman" w:cs="Times New Roman"/>
          <w:sz w:val="28"/>
          <w:szCs w:val="28"/>
        </w:rPr>
        <w:t xml:space="preserve"> Уполномоченным подразделением являе</w:t>
      </w:r>
      <w:r w:rsidR="00E6756B">
        <w:rPr>
          <w:rFonts w:ascii="Times New Roman" w:hAnsi="Times New Roman" w:cs="Times New Roman"/>
          <w:sz w:val="28"/>
          <w:szCs w:val="28"/>
        </w:rPr>
        <w:t>тся комитет по экономике и инвестиционной политике а</w:t>
      </w:r>
      <w:r w:rsidR="00376250" w:rsidRPr="00376250">
        <w:rPr>
          <w:rFonts w:ascii="Times New Roman" w:hAnsi="Times New Roman" w:cs="Times New Roman"/>
          <w:sz w:val="28"/>
          <w:szCs w:val="28"/>
        </w:rPr>
        <w:t>дминист</w:t>
      </w:r>
      <w:r w:rsidR="00E6756B">
        <w:rPr>
          <w:rFonts w:ascii="Times New Roman" w:hAnsi="Times New Roman" w:cs="Times New Roman"/>
          <w:sz w:val="28"/>
          <w:szCs w:val="28"/>
        </w:rPr>
        <w:t>рации Пышминского городского округа</w:t>
      </w:r>
      <w:r w:rsidR="00376250" w:rsidRPr="00376250">
        <w:rPr>
          <w:rFonts w:ascii="Times New Roman" w:hAnsi="Times New Roman" w:cs="Times New Roman"/>
          <w:sz w:val="28"/>
          <w:szCs w:val="28"/>
        </w:rPr>
        <w:t>.</w:t>
      </w:r>
    </w:p>
    <w:p w:rsidR="00376250" w:rsidRPr="00376250" w:rsidRDefault="00376250" w:rsidP="00376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250">
        <w:rPr>
          <w:rFonts w:ascii="Times New Roman" w:hAnsi="Times New Roman" w:cs="Times New Roman"/>
          <w:sz w:val="28"/>
          <w:szCs w:val="28"/>
        </w:rPr>
        <w:t>7. Методика проведения оценки регулирующего воздействия проектов нормативных правовых актов утверждается пос</w:t>
      </w:r>
      <w:r w:rsidR="00E6756B">
        <w:rPr>
          <w:rFonts w:ascii="Times New Roman" w:hAnsi="Times New Roman" w:cs="Times New Roman"/>
          <w:sz w:val="28"/>
          <w:szCs w:val="28"/>
        </w:rPr>
        <w:t>тановлением а</w:t>
      </w:r>
      <w:r w:rsidRPr="00376250">
        <w:rPr>
          <w:rFonts w:ascii="Times New Roman" w:hAnsi="Times New Roman" w:cs="Times New Roman"/>
          <w:sz w:val="28"/>
          <w:szCs w:val="28"/>
        </w:rPr>
        <w:t>дминист</w:t>
      </w:r>
      <w:r w:rsidR="00E6756B">
        <w:rPr>
          <w:rFonts w:ascii="Times New Roman" w:hAnsi="Times New Roman" w:cs="Times New Roman"/>
          <w:sz w:val="28"/>
          <w:szCs w:val="28"/>
        </w:rPr>
        <w:t>рации Пышминского городского округа</w:t>
      </w:r>
      <w:r w:rsidRPr="00376250">
        <w:rPr>
          <w:rFonts w:ascii="Times New Roman" w:hAnsi="Times New Roman" w:cs="Times New Roman"/>
          <w:sz w:val="28"/>
          <w:szCs w:val="28"/>
        </w:rPr>
        <w:t>.</w:t>
      </w:r>
    </w:p>
    <w:p w:rsidR="00376250" w:rsidRPr="00376250" w:rsidRDefault="00376250" w:rsidP="00376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250">
        <w:rPr>
          <w:rFonts w:ascii="Times New Roman" w:hAnsi="Times New Roman" w:cs="Times New Roman"/>
          <w:sz w:val="28"/>
          <w:szCs w:val="28"/>
        </w:rPr>
        <w:t>8. Официальным сайтом для целей оценки регулирующего воздействия проектов нормативных правовых актов в информационно-телекоммуникационной сети Интернет является официальн</w:t>
      </w:r>
      <w:r w:rsidR="0027533C">
        <w:rPr>
          <w:rFonts w:ascii="Times New Roman" w:hAnsi="Times New Roman" w:cs="Times New Roman"/>
          <w:sz w:val="28"/>
          <w:szCs w:val="28"/>
        </w:rPr>
        <w:t>ый сайт Пышминского городского</w:t>
      </w:r>
      <w:r w:rsidR="001B7B3B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27533C">
        <w:rPr>
          <w:rFonts w:ascii="Times New Roman" w:hAnsi="Times New Roman" w:cs="Times New Roman"/>
          <w:sz w:val="28"/>
          <w:szCs w:val="28"/>
        </w:rPr>
        <w:t>а</w:t>
      </w:r>
      <w:r w:rsidR="001B7B3B">
        <w:rPr>
          <w:rFonts w:ascii="Times New Roman" w:hAnsi="Times New Roman" w:cs="Times New Roman"/>
          <w:sz w:val="28"/>
          <w:szCs w:val="28"/>
        </w:rPr>
        <w:t xml:space="preserve"> </w:t>
      </w:r>
      <w:r w:rsidR="001B7B3B" w:rsidRPr="001B7B3B">
        <w:rPr>
          <w:rFonts w:ascii="Times New Roman" w:hAnsi="Times New Roman" w:cs="Times New Roman"/>
          <w:sz w:val="28"/>
          <w:szCs w:val="28"/>
        </w:rPr>
        <w:t>http:</w:t>
      </w:r>
      <w:r w:rsidR="001B7B3B">
        <w:rPr>
          <w:rFonts w:ascii="Times New Roman" w:hAnsi="Times New Roman" w:cs="Times New Roman"/>
          <w:sz w:val="28"/>
          <w:szCs w:val="28"/>
        </w:rPr>
        <w:t>//пышминский-го.рф/</w:t>
      </w:r>
      <w:r w:rsidRPr="00376250">
        <w:rPr>
          <w:rFonts w:ascii="Times New Roman" w:hAnsi="Times New Roman" w:cs="Times New Roman"/>
          <w:sz w:val="28"/>
          <w:szCs w:val="28"/>
        </w:rPr>
        <w:t xml:space="preserve"> (далее - официальный сайт).</w:t>
      </w:r>
    </w:p>
    <w:p w:rsidR="00376250" w:rsidRPr="00376250" w:rsidRDefault="00376250" w:rsidP="00376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8"/>
      <w:bookmarkEnd w:id="2"/>
      <w:r w:rsidRPr="00376250">
        <w:rPr>
          <w:rFonts w:ascii="Times New Roman" w:hAnsi="Times New Roman" w:cs="Times New Roman"/>
          <w:sz w:val="28"/>
          <w:szCs w:val="28"/>
        </w:rPr>
        <w:t>9. Оценка регулирующего воздействия проектов нормативных правовых актов проводится с учетом степени регулирующего воздействия положений проекта нормативного правового акта:</w:t>
      </w:r>
    </w:p>
    <w:p w:rsidR="00376250" w:rsidRPr="00376250" w:rsidRDefault="00376250" w:rsidP="00376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250">
        <w:rPr>
          <w:rFonts w:ascii="Times New Roman" w:hAnsi="Times New Roman" w:cs="Times New Roman"/>
          <w:sz w:val="28"/>
          <w:szCs w:val="28"/>
        </w:rPr>
        <w:t>1) высокая степень регулирующего воздействия - проект нормативного правового акта содержит положения, устанавливающие новые обязанности для субъектов предпринимательской и инвестиционной деятельности, а также положения, приводящие к возникновению новых расходов у субъектов предпринимательской и инвестиционной деятельности;</w:t>
      </w:r>
    </w:p>
    <w:p w:rsidR="00376250" w:rsidRDefault="001B7B3B" w:rsidP="00376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средняя</w:t>
      </w:r>
      <w:r w:rsidR="00376250" w:rsidRPr="00376250">
        <w:rPr>
          <w:rFonts w:ascii="Times New Roman" w:hAnsi="Times New Roman" w:cs="Times New Roman"/>
          <w:sz w:val="28"/>
          <w:szCs w:val="28"/>
        </w:rPr>
        <w:t xml:space="preserve"> степень регулирующего воздействия - проект нормативного правового акта содержит положения, изменяющие ранее предусмотренные обязанности для субъектов предпринимательской и инвестиционной деятельности, а также положения, приводящие к увеличению ранее предусмотренных расходов у субъектов предпринимательско</w:t>
      </w:r>
      <w:r>
        <w:rPr>
          <w:rFonts w:ascii="Times New Roman" w:hAnsi="Times New Roman" w:cs="Times New Roman"/>
          <w:sz w:val="28"/>
          <w:szCs w:val="28"/>
        </w:rPr>
        <w:t>й и инвестиционной деятельности;</w:t>
      </w:r>
    </w:p>
    <w:p w:rsidR="001B7B3B" w:rsidRPr="00376250" w:rsidRDefault="001B7B3B" w:rsidP="00376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низкая степень регулирующего воздействия - </w:t>
      </w:r>
      <w:r w:rsidRPr="001B7B3B">
        <w:rPr>
          <w:rFonts w:ascii="Times New Roman" w:hAnsi="Times New Roman" w:cs="Times New Roman"/>
          <w:sz w:val="28"/>
          <w:szCs w:val="28"/>
        </w:rPr>
        <w:t xml:space="preserve">проект акта не содержит положения, предусмотренные </w:t>
      </w:r>
      <w:hyperlink w:anchor="P55" w:history="1">
        <w:r w:rsidRPr="001B7B3B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1B7B3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6" w:history="1">
        <w:r w:rsidRPr="001B7B3B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1B7B3B">
        <w:rPr>
          <w:rFonts w:ascii="Times New Roman" w:hAnsi="Times New Roman" w:cs="Times New Roman"/>
          <w:sz w:val="28"/>
          <w:szCs w:val="28"/>
        </w:rPr>
        <w:t xml:space="preserve"> настоящего пункта, однако подлежит оценке регулирующего воздействия в соответствии с</w:t>
      </w:r>
      <w:r w:rsidR="003238F4">
        <w:rPr>
          <w:rFonts w:ascii="Times New Roman" w:hAnsi="Times New Roman" w:cs="Times New Roman"/>
          <w:sz w:val="28"/>
          <w:szCs w:val="28"/>
        </w:rPr>
        <w:t xml:space="preserve"> пунктом</w:t>
      </w:r>
      <w:r w:rsidRPr="001B7B3B">
        <w:rPr>
          <w:rFonts w:ascii="Times New Roman" w:hAnsi="Times New Roman" w:cs="Times New Roman"/>
          <w:sz w:val="28"/>
          <w:szCs w:val="28"/>
        </w:rPr>
        <w:t xml:space="preserve"> </w:t>
      </w:r>
      <w:hyperlink w:anchor="P50" w:history="1">
        <w:r w:rsidRPr="001B7B3B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1B7B3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76250" w:rsidRPr="00376250" w:rsidRDefault="00376250" w:rsidP="00376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250">
        <w:rPr>
          <w:rFonts w:ascii="Times New Roman" w:hAnsi="Times New Roman" w:cs="Times New Roman"/>
          <w:sz w:val="28"/>
          <w:szCs w:val="28"/>
        </w:rPr>
        <w:t>10. Стадиями проведения оценки регулирующего воздействия проекта нормативного правового акта являются:</w:t>
      </w:r>
    </w:p>
    <w:p w:rsidR="00376250" w:rsidRPr="00376250" w:rsidRDefault="00376250" w:rsidP="00376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250">
        <w:rPr>
          <w:rFonts w:ascii="Times New Roman" w:hAnsi="Times New Roman" w:cs="Times New Roman"/>
          <w:sz w:val="28"/>
          <w:szCs w:val="28"/>
        </w:rPr>
        <w:t>1) подготовка Разработчиком проекта нормативного правового акта, проекта заключения об оценке регулирующего воздействия проекта нормативного правового акта;</w:t>
      </w:r>
    </w:p>
    <w:p w:rsidR="00376250" w:rsidRPr="00376250" w:rsidRDefault="00376250" w:rsidP="00376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250">
        <w:rPr>
          <w:rFonts w:ascii="Times New Roman" w:hAnsi="Times New Roman" w:cs="Times New Roman"/>
          <w:sz w:val="28"/>
          <w:szCs w:val="28"/>
        </w:rPr>
        <w:t>2) проведение Разработчиком публичных консультаций по проекту нормативного правового акта и подготовка Разработчиком заключения об оценке регулирующего воздействия проекта нормативного правового акта;</w:t>
      </w:r>
    </w:p>
    <w:p w:rsidR="00376250" w:rsidRPr="00376250" w:rsidRDefault="00376250" w:rsidP="00376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250">
        <w:rPr>
          <w:rFonts w:ascii="Times New Roman" w:hAnsi="Times New Roman" w:cs="Times New Roman"/>
          <w:sz w:val="28"/>
          <w:szCs w:val="28"/>
        </w:rPr>
        <w:t>3) подготовка Уполномоченным подразделением экспертного заключения об оценке регулирующего воздействия проекта нормативного правового акта.</w:t>
      </w:r>
    </w:p>
    <w:p w:rsidR="00376250" w:rsidRPr="00376250" w:rsidRDefault="00376250" w:rsidP="00376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250">
        <w:rPr>
          <w:rFonts w:ascii="Times New Roman" w:hAnsi="Times New Roman" w:cs="Times New Roman"/>
          <w:sz w:val="28"/>
          <w:szCs w:val="28"/>
        </w:rPr>
        <w:t>11. Проект заключения об оценке регулирующего воздействия проекта нормативного правового акта должен содержать следующие сведения:</w:t>
      </w:r>
    </w:p>
    <w:p w:rsidR="00376250" w:rsidRPr="00376250" w:rsidRDefault="00376250" w:rsidP="00376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250">
        <w:rPr>
          <w:rFonts w:ascii="Times New Roman" w:hAnsi="Times New Roman" w:cs="Times New Roman"/>
          <w:sz w:val="28"/>
          <w:szCs w:val="28"/>
        </w:rPr>
        <w:t xml:space="preserve">1) степень регулирующего воздействия проекта нормативного правового </w:t>
      </w:r>
      <w:r w:rsidRPr="00376250">
        <w:rPr>
          <w:rFonts w:ascii="Times New Roman" w:hAnsi="Times New Roman" w:cs="Times New Roman"/>
          <w:sz w:val="28"/>
          <w:szCs w:val="28"/>
        </w:rPr>
        <w:lastRenderedPageBreak/>
        <w:t xml:space="preserve">акта в соответствии </w:t>
      </w:r>
      <w:r w:rsidRPr="001B7B3B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58" w:history="1">
        <w:r w:rsidRPr="001B7B3B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37625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376250" w:rsidRPr="00376250" w:rsidRDefault="00376250" w:rsidP="00376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250">
        <w:rPr>
          <w:rFonts w:ascii="Times New Roman" w:hAnsi="Times New Roman" w:cs="Times New Roman"/>
          <w:sz w:val="28"/>
          <w:szCs w:val="28"/>
        </w:rPr>
        <w:t>2) описание проблемы, на решение которой направлено муниципальное регулирование, оценку негативных эффектов, возникающих в связи с наличием рассматриваемой проблемы;</w:t>
      </w:r>
    </w:p>
    <w:p w:rsidR="00376250" w:rsidRPr="00376250" w:rsidRDefault="00376250" w:rsidP="00376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250">
        <w:rPr>
          <w:rFonts w:ascii="Times New Roman" w:hAnsi="Times New Roman" w:cs="Times New Roman"/>
          <w:sz w:val="28"/>
          <w:szCs w:val="28"/>
        </w:rPr>
        <w:t>3) описание предлагаемого способа муниципального регулирования, иных возможных способов решения проблемы;</w:t>
      </w:r>
    </w:p>
    <w:p w:rsidR="00376250" w:rsidRPr="00376250" w:rsidRDefault="00376250" w:rsidP="00376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250">
        <w:rPr>
          <w:rFonts w:ascii="Times New Roman" w:hAnsi="Times New Roman" w:cs="Times New Roman"/>
          <w:sz w:val="28"/>
          <w:szCs w:val="28"/>
        </w:rPr>
        <w:t>4) ссылку на нормативные правовые акты или их отдельные положения, в соответствии с которыми осуществляется муниципальное регулирование;</w:t>
      </w:r>
    </w:p>
    <w:p w:rsidR="00376250" w:rsidRPr="00376250" w:rsidRDefault="00376250" w:rsidP="00376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250">
        <w:rPr>
          <w:rFonts w:ascii="Times New Roman" w:hAnsi="Times New Roman" w:cs="Times New Roman"/>
          <w:sz w:val="28"/>
          <w:szCs w:val="28"/>
        </w:rPr>
        <w:t>5) сведения об основных группах субъектов предпринимательской, инвестиционной деятельности, иных группах, включая органы местного самоуправления, муниципальные организации, отношения с участием которых предлагается урегулировать проектом нормативного правового акта, оценку количества таких субъектов (при наличии возможности в получении и (или) сборе статистической информации);</w:t>
      </w:r>
    </w:p>
    <w:p w:rsidR="00376250" w:rsidRPr="00376250" w:rsidRDefault="00376250" w:rsidP="00376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250">
        <w:rPr>
          <w:rFonts w:ascii="Times New Roman" w:hAnsi="Times New Roman" w:cs="Times New Roman"/>
          <w:sz w:val="28"/>
          <w:szCs w:val="28"/>
        </w:rPr>
        <w:t>6) перечень новых функций, полномочий, прав и обязанностей органов местного самоуправления, муниципальных учреждений, либо характеристику изменения содержания существующих функций, полномочий, прав и обязанностей для таких субъектов;</w:t>
      </w:r>
    </w:p>
    <w:p w:rsidR="00376250" w:rsidRPr="00376250" w:rsidRDefault="00376250" w:rsidP="00376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250">
        <w:rPr>
          <w:rFonts w:ascii="Times New Roman" w:hAnsi="Times New Roman" w:cs="Times New Roman"/>
          <w:sz w:val="28"/>
          <w:szCs w:val="28"/>
        </w:rPr>
        <w:t>7) перечень новых обязанностей, запретов и ограничений для субъектов предпринимательской и инвестиционной деятельности либо характеристику изменений содержания существующих обязанностей, запретов и ограничений для таких субъектов;</w:t>
      </w:r>
    </w:p>
    <w:p w:rsidR="00376250" w:rsidRPr="00376250" w:rsidRDefault="00376250" w:rsidP="00376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250">
        <w:rPr>
          <w:rFonts w:ascii="Times New Roman" w:hAnsi="Times New Roman" w:cs="Times New Roman"/>
          <w:sz w:val="28"/>
          <w:szCs w:val="28"/>
        </w:rPr>
        <w:t>8) оценку соответствующих расходов (доходов) бюджетов бюджетной системы Российской Федерации, возникающих при муниципальном регулировании;</w:t>
      </w:r>
    </w:p>
    <w:p w:rsidR="00376250" w:rsidRPr="00376250" w:rsidRDefault="00376250" w:rsidP="00376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250">
        <w:rPr>
          <w:rFonts w:ascii="Times New Roman" w:hAnsi="Times New Roman" w:cs="Times New Roman"/>
          <w:sz w:val="28"/>
          <w:szCs w:val="28"/>
        </w:rPr>
        <w:t>9) оценку расходов субъектов предпринимательской и инвестиционной деятельности в случае, когда реализация нормативного правового акта будет способствовать возникновению таких расходов;</w:t>
      </w:r>
    </w:p>
    <w:p w:rsidR="00376250" w:rsidRPr="00376250" w:rsidRDefault="00376250" w:rsidP="00376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250">
        <w:rPr>
          <w:rFonts w:ascii="Times New Roman" w:hAnsi="Times New Roman" w:cs="Times New Roman"/>
          <w:sz w:val="28"/>
          <w:szCs w:val="28"/>
        </w:rPr>
        <w:t>10) ожидаемые результаты и риски решения проблемы предложенным способом регулирования, риски негативных последствий;</w:t>
      </w:r>
    </w:p>
    <w:p w:rsidR="00376250" w:rsidRPr="00376250" w:rsidRDefault="00376250" w:rsidP="00376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250">
        <w:rPr>
          <w:rFonts w:ascii="Times New Roman" w:hAnsi="Times New Roman" w:cs="Times New Roman"/>
          <w:sz w:val="28"/>
          <w:szCs w:val="28"/>
        </w:rPr>
        <w:t>11) описание методов контроля эффективности выбранного способа достижения цели регулирования;</w:t>
      </w:r>
    </w:p>
    <w:p w:rsidR="00376250" w:rsidRPr="00376250" w:rsidRDefault="00376250" w:rsidP="00376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250">
        <w:rPr>
          <w:rFonts w:ascii="Times New Roman" w:hAnsi="Times New Roman" w:cs="Times New Roman"/>
          <w:sz w:val="28"/>
          <w:szCs w:val="28"/>
        </w:rPr>
        <w:t>12) необходимые для достижения заявленных целей регулирования организационно-технические, методологические, информационные и иные мероприятия;</w:t>
      </w:r>
    </w:p>
    <w:p w:rsidR="00376250" w:rsidRPr="00376250" w:rsidRDefault="00376250" w:rsidP="00376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250">
        <w:rPr>
          <w:rFonts w:ascii="Times New Roman" w:hAnsi="Times New Roman" w:cs="Times New Roman"/>
          <w:sz w:val="28"/>
          <w:szCs w:val="28"/>
        </w:rPr>
        <w:t>13) предполагаемая дата вступления в силу проекта нормативного правового акта, необходимость установления переходного периода, отсрочки вступления в силу, распространения на ранее возникшие отношения;</w:t>
      </w:r>
    </w:p>
    <w:p w:rsidR="00376250" w:rsidRPr="00376250" w:rsidRDefault="00376250" w:rsidP="00376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250">
        <w:rPr>
          <w:rFonts w:ascii="Times New Roman" w:hAnsi="Times New Roman" w:cs="Times New Roman"/>
          <w:sz w:val="28"/>
          <w:szCs w:val="28"/>
        </w:rPr>
        <w:t>14) иные сведения, которые, по мнению Разработчика, позволяют оценить обоснованность предлагаемого способа регулирования.</w:t>
      </w:r>
    </w:p>
    <w:p w:rsidR="00376250" w:rsidRPr="00376250" w:rsidRDefault="00376250" w:rsidP="00376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250">
        <w:rPr>
          <w:rFonts w:ascii="Times New Roman" w:hAnsi="Times New Roman" w:cs="Times New Roman"/>
          <w:sz w:val="28"/>
          <w:szCs w:val="28"/>
        </w:rPr>
        <w:t>12. До начала процедуры публичных консультаций Разработчик проводит согласование проекта нормативного правового акта:</w:t>
      </w:r>
    </w:p>
    <w:p w:rsidR="00376250" w:rsidRPr="00376250" w:rsidRDefault="001B7B3B" w:rsidP="00376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 организационно-правовым отделом а</w:t>
      </w:r>
      <w:r w:rsidR="00376250" w:rsidRPr="00376250">
        <w:rPr>
          <w:rFonts w:ascii="Times New Roman" w:hAnsi="Times New Roman" w:cs="Times New Roman"/>
          <w:sz w:val="28"/>
          <w:szCs w:val="28"/>
        </w:rPr>
        <w:t>дминист</w:t>
      </w:r>
      <w:r>
        <w:rPr>
          <w:rFonts w:ascii="Times New Roman" w:hAnsi="Times New Roman" w:cs="Times New Roman"/>
          <w:sz w:val="28"/>
          <w:szCs w:val="28"/>
        </w:rPr>
        <w:t>рации Пышминского городского округа</w:t>
      </w:r>
      <w:r w:rsidR="00376250" w:rsidRPr="00376250">
        <w:rPr>
          <w:rFonts w:ascii="Times New Roman" w:hAnsi="Times New Roman" w:cs="Times New Roman"/>
          <w:sz w:val="28"/>
          <w:szCs w:val="28"/>
        </w:rPr>
        <w:t xml:space="preserve"> на предмет отнесения проекта нормативного правового акта к акту, в отношении которого должна быть проведена процедура оценки </w:t>
      </w:r>
      <w:r w:rsidR="00376250" w:rsidRPr="00376250">
        <w:rPr>
          <w:rFonts w:ascii="Times New Roman" w:hAnsi="Times New Roman" w:cs="Times New Roman"/>
          <w:sz w:val="28"/>
          <w:szCs w:val="28"/>
        </w:rPr>
        <w:lastRenderedPageBreak/>
        <w:t>регулирующего воздействия в соответствии с действующим законодательством и настоящим Порядком;</w:t>
      </w:r>
    </w:p>
    <w:p w:rsidR="00376250" w:rsidRPr="00376250" w:rsidRDefault="00376250" w:rsidP="00376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250">
        <w:rPr>
          <w:rFonts w:ascii="Times New Roman" w:hAnsi="Times New Roman" w:cs="Times New Roman"/>
          <w:sz w:val="28"/>
          <w:szCs w:val="28"/>
        </w:rPr>
        <w:t xml:space="preserve">2) с Уполномоченным подразделением на предмет соответствия проекта нормативного правового акта степени регулирующего воздействия в соответствии с </w:t>
      </w:r>
      <w:hyperlink w:anchor="P58" w:history="1">
        <w:r w:rsidRPr="001B7B3B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37625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76250" w:rsidRPr="00376250" w:rsidRDefault="00376250" w:rsidP="00376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3"/>
      <w:bookmarkEnd w:id="3"/>
      <w:r w:rsidRPr="00376250">
        <w:rPr>
          <w:rFonts w:ascii="Times New Roman" w:hAnsi="Times New Roman" w:cs="Times New Roman"/>
          <w:sz w:val="28"/>
          <w:szCs w:val="28"/>
        </w:rPr>
        <w:t>13. С целью проведения публичных консультаций Разработчик размещает на официальном сайте уведомление о проведении публичных консультаций по проекту нормативного правового акта, проект нормативного правового акта и проект заключения об оценке регулирующего воздействия проекта нормативного правового акта.</w:t>
      </w:r>
    </w:p>
    <w:p w:rsidR="00376250" w:rsidRPr="00376250" w:rsidRDefault="00376250" w:rsidP="00376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250">
        <w:rPr>
          <w:rFonts w:ascii="Times New Roman" w:hAnsi="Times New Roman" w:cs="Times New Roman"/>
          <w:sz w:val="28"/>
          <w:szCs w:val="28"/>
        </w:rPr>
        <w:t>14. Уведомление о проведении публичных консультаций по проекту нормативного правового акта должно содержать следующие сведения:</w:t>
      </w:r>
    </w:p>
    <w:p w:rsidR="00376250" w:rsidRPr="00376250" w:rsidRDefault="00376250" w:rsidP="00376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250">
        <w:rPr>
          <w:rFonts w:ascii="Times New Roman" w:hAnsi="Times New Roman" w:cs="Times New Roman"/>
          <w:sz w:val="28"/>
          <w:szCs w:val="28"/>
        </w:rPr>
        <w:t>1) вид, наименование и планируемый срок вступления в силу проекта нормативного правового акта, полный электронный адрес размещения на официальном сайте;</w:t>
      </w:r>
    </w:p>
    <w:p w:rsidR="00376250" w:rsidRPr="00376250" w:rsidRDefault="00376250" w:rsidP="00376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250">
        <w:rPr>
          <w:rFonts w:ascii="Times New Roman" w:hAnsi="Times New Roman" w:cs="Times New Roman"/>
          <w:sz w:val="28"/>
          <w:szCs w:val="28"/>
        </w:rPr>
        <w:t>2) сведения о Разработчике проекта нормативного правового акта, в том числе фактический адрес его местонахождения, номера телефонов, адреса электронной почты;</w:t>
      </w:r>
    </w:p>
    <w:p w:rsidR="00376250" w:rsidRPr="00376250" w:rsidRDefault="00376250" w:rsidP="00376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250">
        <w:rPr>
          <w:rFonts w:ascii="Times New Roman" w:hAnsi="Times New Roman" w:cs="Times New Roman"/>
          <w:sz w:val="28"/>
          <w:szCs w:val="28"/>
        </w:rPr>
        <w:t xml:space="preserve">3) степень регулирующего воздействия проекта нормативного правового акта в соответствии с </w:t>
      </w:r>
      <w:hyperlink w:anchor="P58" w:history="1">
        <w:r w:rsidRPr="001B7B3B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37625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376250" w:rsidRPr="00376250" w:rsidRDefault="00376250" w:rsidP="00376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250">
        <w:rPr>
          <w:rFonts w:ascii="Times New Roman" w:hAnsi="Times New Roman" w:cs="Times New Roman"/>
          <w:sz w:val="28"/>
          <w:szCs w:val="28"/>
        </w:rPr>
        <w:t>4) срок проведения публичных консультаций;</w:t>
      </w:r>
    </w:p>
    <w:p w:rsidR="00376250" w:rsidRPr="00376250" w:rsidRDefault="00376250" w:rsidP="00376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250">
        <w:rPr>
          <w:rFonts w:ascii="Times New Roman" w:hAnsi="Times New Roman" w:cs="Times New Roman"/>
          <w:sz w:val="28"/>
          <w:szCs w:val="28"/>
        </w:rPr>
        <w:t>5) способ направления участниками публичных консультаций мнений и предложений.</w:t>
      </w:r>
    </w:p>
    <w:p w:rsidR="00376250" w:rsidRPr="00376250" w:rsidRDefault="00376250" w:rsidP="00376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250">
        <w:rPr>
          <w:rFonts w:ascii="Times New Roman" w:hAnsi="Times New Roman" w:cs="Times New Roman"/>
          <w:sz w:val="28"/>
          <w:szCs w:val="28"/>
        </w:rPr>
        <w:t>15. Для максимального учета интересов групп при проведении оценки регулирующего воздействия проекта нормативного правового акта, Разработчик одновременно с размещением уведомления на официальном сайте направляет такие уведомления:</w:t>
      </w:r>
    </w:p>
    <w:p w:rsidR="00376250" w:rsidRPr="00376250" w:rsidRDefault="00376250" w:rsidP="00376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250">
        <w:rPr>
          <w:rFonts w:ascii="Times New Roman" w:hAnsi="Times New Roman" w:cs="Times New Roman"/>
          <w:sz w:val="28"/>
          <w:szCs w:val="28"/>
        </w:rPr>
        <w:t>1) Уполномоченному подразделению;</w:t>
      </w:r>
    </w:p>
    <w:p w:rsidR="00376250" w:rsidRPr="00376250" w:rsidRDefault="00376250" w:rsidP="00376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250">
        <w:rPr>
          <w:rFonts w:ascii="Times New Roman" w:hAnsi="Times New Roman" w:cs="Times New Roman"/>
          <w:sz w:val="28"/>
          <w:szCs w:val="28"/>
        </w:rPr>
        <w:t>2) органам местного самоуправления, отраслевым (функциональным)</w:t>
      </w:r>
      <w:r w:rsidR="001B7B3B">
        <w:rPr>
          <w:rFonts w:ascii="Times New Roman" w:hAnsi="Times New Roman" w:cs="Times New Roman"/>
          <w:sz w:val="28"/>
          <w:szCs w:val="28"/>
        </w:rPr>
        <w:t>, территориальным органам а</w:t>
      </w:r>
      <w:r w:rsidRPr="00376250">
        <w:rPr>
          <w:rFonts w:ascii="Times New Roman" w:hAnsi="Times New Roman" w:cs="Times New Roman"/>
          <w:sz w:val="28"/>
          <w:szCs w:val="28"/>
        </w:rPr>
        <w:t>дминист</w:t>
      </w:r>
      <w:r w:rsidR="001B7B3B">
        <w:rPr>
          <w:rFonts w:ascii="Times New Roman" w:hAnsi="Times New Roman" w:cs="Times New Roman"/>
          <w:sz w:val="28"/>
          <w:szCs w:val="28"/>
        </w:rPr>
        <w:t xml:space="preserve">рации Пышминского городского округа, </w:t>
      </w:r>
      <w:r w:rsidRPr="00376250">
        <w:rPr>
          <w:rFonts w:ascii="Times New Roman" w:hAnsi="Times New Roman" w:cs="Times New Roman"/>
          <w:sz w:val="28"/>
          <w:szCs w:val="28"/>
        </w:rPr>
        <w:t xml:space="preserve"> к компетенции которых относятся выносимые на рассмотрение вопросы;</w:t>
      </w:r>
    </w:p>
    <w:p w:rsidR="00376250" w:rsidRPr="00376250" w:rsidRDefault="001B7B3B" w:rsidP="00376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Думе Пышминского городского округа</w:t>
      </w:r>
      <w:r w:rsidR="00376250" w:rsidRPr="00376250">
        <w:rPr>
          <w:rFonts w:ascii="Times New Roman" w:hAnsi="Times New Roman" w:cs="Times New Roman"/>
          <w:sz w:val="28"/>
          <w:szCs w:val="28"/>
        </w:rPr>
        <w:t xml:space="preserve"> в случае, если оценка регулирующего воздействия проводится в отн</w:t>
      </w:r>
      <w:r w:rsidR="003238F4">
        <w:rPr>
          <w:rFonts w:ascii="Times New Roman" w:hAnsi="Times New Roman" w:cs="Times New Roman"/>
          <w:sz w:val="28"/>
          <w:szCs w:val="28"/>
        </w:rPr>
        <w:t>ошении проекта решения Думы Пышминского городского округа</w:t>
      </w:r>
      <w:r w:rsidR="00376250" w:rsidRPr="00376250">
        <w:rPr>
          <w:rFonts w:ascii="Times New Roman" w:hAnsi="Times New Roman" w:cs="Times New Roman"/>
          <w:sz w:val="28"/>
          <w:szCs w:val="28"/>
        </w:rPr>
        <w:t>;</w:t>
      </w:r>
    </w:p>
    <w:p w:rsidR="00376250" w:rsidRPr="00376250" w:rsidRDefault="00376250" w:rsidP="00376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250">
        <w:rPr>
          <w:rFonts w:ascii="Times New Roman" w:hAnsi="Times New Roman" w:cs="Times New Roman"/>
          <w:sz w:val="28"/>
          <w:szCs w:val="28"/>
        </w:rPr>
        <w:t>4) общественным и экспертным организациям, с которыми заключены соглашения о взаимодействии при проведении оценки регулирующего воздействия, для подготовки этими организациями заключений в сроки, отведенные для проведения публичных консультаций.</w:t>
      </w:r>
    </w:p>
    <w:p w:rsidR="00376250" w:rsidRPr="00376250" w:rsidRDefault="00376250" w:rsidP="00376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250">
        <w:rPr>
          <w:rFonts w:ascii="Times New Roman" w:hAnsi="Times New Roman" w:cs="Times New Roman"/>
          <w:sz w:val="28"/>
          <w:szCs w:val="28"/>
        </w:rPr>
        <w:t>Разработчик вправе направить уведомление о проведении публичных консультаций по проекту нормативного правового акта иным организациям, к компетенции которых относится исследуемая сфера общественных отношений.</w:t>
      </w:r>
    </w:p>
    <w:p w:rsidR="00376250" w:rsidRPr="00376250" w:rsidRDefault="00376250" w:rsidP="00376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250">
        <w:rPr>
          <w:rFonts w:ascii="Times New Roman" w:hAnsi="Times New Roman" w:cs="Times New Roman"/>
          <w:sz w:val="28"/>
          <w:szCs w:val="28"/>
        </w:rPr>
        <w:t xml:space="preserve">16. Срок проведения публичных консультаций по проекту нормативного правового акта устанавливается с учетом степени регулирующего воздействия положений, содержащихся в проекте, и не может составлять со </w:t>
      </w:r>
      <w:r w:rsidRPr="00376250">
        <w:rPr>
          <w:rFonts w:ascii="Times New Roman" w:hAnsi="Times New Roman" w:cs="Times New Roman"/>
          <w:sz w:val="28"/>
          <w:szCs w:val="28"/>
        </w:rPr>
        <w:lastRenderedPageBreak/>
        <w:t xml:space="preserve">дня размещения на официальном сайте документов, указанных в </w:t>
      </w:r>
      <w:r w:rsidR="003238F4">
        <w:rPr>
          <w:rFonts w:ascii="Times New Roman" w:hAnsi="Times New Roman" w:cs="Times New Roman"/>
          <w:sz w:val="28"/>
          <w:szCs w:val="28"/>
        </w:rPr>
        <w:t xml:space="preserve">пункте 13 </w:t>
      </w:r>
      <w:r w:rsidRPr="00376250">
        <w:rPr>
          <w:rFonts w:ascii="Times New Roman" w:hAnsi="Times New Roman" w:cs="Times New Roman"/>
          <w:sz w:val="28"/>
          <w:szCs w:val="28"/>
        </w:rPr>
        <w:t>настоящего Порядка, более 30 рабочих дней и менее:</w:t>
      </w:r>
    </w:p>
    <w:p w:rsidR="00376250" w:rsidRDefault="003238F4" w:rsidP="00376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</w:t>
      </w:r>
      <w:r w:rsidR="00376250" w:rsidRPr="00376250">
        <w:rPr>
          <w:rFonts w:ascii="Times New Roman" w:hAnsi="Times New Roman" w:cs="Times New Roman"/>
          <w:sz w:val="28"/>
          <w:szCs w:val="28"/>
        </w:rPr>
        <w:t xml:space="preserve"> рабочих дней - для проектов нормативных правовых актов, содержащих положения, имеющие высокую степень регулирующего воздействия;</w:t>
      </w:r>
    </w:p>
    <w:p w:rsidR="003238F4" w:rsidRPr="00376250" w:rsidRDefault="003238F4" w:rsidP="00376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- 15 </w:t>
      </w:r>
      <w:r w:rsidRPr="00376250">
        <w:rPr>
          <w:rFonts w:ascii="Times New Roman" w:hAnsi="Times New Roman" w:cs="Times New Roman"/>
          <w:sz w:val="28"/>
          <w:szCs w:val="28"/>
        </w:rPr>
        <w:t>рабочих дней - для проектов нормативных правовых актов, содер</w:t>
      </w:r>
      <w:r>
        <w:rPr>
          <w:rFonts w:ascii="Times New Roman" w:hAnsi="Times New Roman" w:cs="Times New Roman"/>
          <w:sz w:val="28"/>
          <w:szCs w:val="28"/>
        </w:rPr>
        <w:t>жащих положения, имеющие среднюю</w:t>
      </w:r>
      <w:r w:rsidRPr="00376250">
        <w:rPr>
          <w:rFonts w:ascii="Times New Roman" w:hAnsi="Times New Roman" w:cs="Times New Roman"/>
          <w:sz w:val="28"/>
          <w:szCs w:val="28"/>
        </w:rPr>
        <w:t xml:space="preserve"> степень регулирующего воздействия;</w:t>
      </w:r>
    </w:p>
    <w:p w:rsidR="00376250" w:rsidRPr="00376250" w:rsidRDefault="00376250" w:rsidP="00376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250">
        <w:rPr>
          <w:rFonts w:ascii="Times New Roman" w:hAnsi="Times New Roman" w:cs="Times New Roman"/>
          <w:sz w:val="28"/>
          <w:szCs w:val="28"/>
        </w:rPr>
        <w:t>- 10 рабочих дней - для проектов нормативных правовых актов, содержащих положения, имеющие низкую степень регулирующего воздействия.</w:t>
      </w:r>
    </w:p>
    <w:p w:rsidR="00376250" w:rsidRPr="00376250" w:rsidRDefault="00376250" w:rsidP="00376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250">
        <w:rPr>
          <w:rFonts w:ascii="Times New Roman" w:hAnsi="Times New Roman" w:cs="Times New Roman"/>
          <w:sz w:val="28"/>
          <w:szCs w:val="28"/>
        </w:rPr>
        <w:t>17. Разработчик вправе продлить срок проведения публичных консультаций по проекту нормативного правового акта в пределах максимального срока для проведения публичных консультаций, в случаях:</w:t>
      </w:r>
    </w:p>
    <w:p w:rsidR="00376250" w:rsidRPr="00376250" w:rsidRDefault="00376250" w:rsidP="00376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250">
        <w:rPr>
          <w:rFonts w:ascii="Times New Roman" w:hAnsi="Times New Roman" w:cs="Times New Roman"/>
          <w:sz w:val="28"/>
          <w:szCs w:val="28"/>
        </w:rPr>
        <w:t>1) допущения технических или процедурных ошибок при размещении информации на официальном сайте;</w:t>
      </w:r>
    </w:p>
    <w:p w:rsidR="00376250" w:rsidRPr="00376250" w:rsidRDefault="00376250" w:rsidP="00376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250">
        <w:rPr>
          <w:rFonts w:ascii="Times New Roman" w:hAnsi="Times New Roman" w:cs="Times New Roman"/>
          <w:sz w:val="28"/>
          <w:szCs w:val="28"/>
        </w:rPr>
        <w:t>2) отсутствия поступивших предложений в отведенные для публичных консультаций сроки.</w:t>
      </w:r>
    </w:p>
    <w:p w:rsidR="00376250" w:rsidRPr="00376250" w:rsidRDefault="00376250" w:rsidP="00376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250">
        <w:rPr>
          <w:rFonts w:ascii="Times New Roman" w:hAnsi="Times New Roman" w:cs="Times New Roman"/>
          <w:sz w:val="28"/>
          <w:szCs w:val="28"/>
        </w:rPr>
        <w:t>Информация об основаниях и сроке такого продления размещается на официальном сайте.</w:t>
      </w:r>
    </w:p>
    <w:p w:rsidR="00376250" w:rsidRPr="00376250" w:rsidRDefault="00376250" w:rsidP="00376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250">
        <w:rPr>
          <w:rFonts w:ascii="Times New Roman" w:hAnsi="Times New Roman" w:cs="Times New Roman"/>
          <w:sz w:val="28"/>
          <w:szCs w:val="28"/>
        </w:rPr>
        <w:t>18. Разработчик рассматривает все предложения, поступившие в установленный срок в связи с проведением публичных консультаций по проекту нормативного правового акта, и формирует сводку предложений, поступивших от участников публичных консультаций по проекту нормативного правового акта.</w:t>
      </w:r>
    </w:p>
    <w:p w:rsidR="00376250" w:rsidRPr="00376250" w:rsidRDefault="00376250" w:rsidP="00376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4"/>
      <w:bookmarkEnd w:id="4"/>
      <w:r w:rsidRPr="00376250">
        <w:rPr>
          <w:rFonts w:ascii="Times New Roman" w:hAnsi="Times New Roman" w:cs="Times New Roman"/>
          <w:sz w:val="28"/>
          <w:szCs w:val="28"/>
        </w:rPr>
        <w:t>19. Разработчик в течение 15 рабочих дней с даты окончания публичных консультаций по проекту нормативного правового акта осуществляет подготовку итоговой редакции проекта нормативного правового акта, заключения об оценке регулирующего воздействия проекта нормативного правового акта, сводки предложений с указанием сведений (информации) об учете или причинах отклонения поступивших от участников публичных консультаций предложений, размещает указанные документы на официальном сайте, а также направляет их в Уполномоченное подразделение для получения экспертного заключения о проведении оценки регулирующего воздействия проекта нормативного правового акта.</w:t>
      </w:r>
    </w:p>
    <w:p w:rsidR="00376250" w:rsidRPr="00376250" w:rsidRDefault="00376250" w:rsidP="00376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250">
        <w:rPr>
          <w:rFonts w:ascii="Times New Roman" w:hAnsi="Times New Roman" w:cs="Times New Roman"/>
          <w:sz w:val="28"/>
          <w:szCs w:val="28"/>
        </w:rPr>
        <w:t xml:space="preserve">20. По результатам публичных консультаций по проекту нормативного правового акта, при выявлении в проекте нормативного правового акта положений, указанных в </w:t>
      </w:r>
      <w:hyperlink w:anchor="P41" w:history="1">
        <w:r w:rsidRPr="003238F4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376250">
        <w:rPr>
          <w:rFonts w:ascii="Times New Roman" w:hAnsi="Times New Roman" w:cs="Times New Roman"/>
          <w:sz w:val="28"/>
          <w:szCs w:val="28"/>
        </w:rPr>
        <w:t xml:space="preserve"> настоящего Порядка, Разработчиком может быть принято решение об отказе в принятии такого нормативного правового акта.</w:t>
      </w:r>
    </w:p>
    <w:p w:rsidR="00376250" w:rsidRPr="00376250" w:rsidRDefault="00376250" w:rsidP="00376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250">
        <w:rPr>
          <w:rFonts w:ascii="Times New Roman" w:hAnsi="Times New Roman" w:cs="Times New Roman"/>
          <w:sz w:val="28"/>
          <w:szCs w:val="28"/>
        </w:rPr>
        <w:t>В этом случае соответствующая информация размещается на официальном сайте в течение 5 рабочих дней с даты окончания публичных консультаций по проекту нормативного правового акта.</w:t>
      </w:r>
    </w:p>
    <w:p w:rsidR="00376250" w:rsidRPr="00376250" w:rsidRDefault="00376250" w:rsidP="00376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7"/>
      <w:bookmarkEnd w:id="5"/>
      <w:r w:rsidRPr="00376250">
        <w:rPr>
          <w:rFonts w:ascii="Times New Roman" w:hAnsi="Times New Roman" w:cs="Times New Roman"/>
          <w:sz w:val="28"/>
          <w:szCs w:val="28"/>
        </w:rPr>
        <w:t xml:space="preserve">21. Уполномоченное подразделение в течение 5 рабочих дней со дня поступления документов, указанных в </w:t>
      </w:r>
      <w:hyperlink w:anchor="P104" w:history="1">
        <w:r w:rsidRPr="003238F4">
          <w:rPr>
            <w:rFonts w:ascii="Times New Roman" w:hAnsi="Times New Roman" w:cs="Times New Roman"/>
            <w:sz w:val="28"/>
            <w:szCs w:val="28"/>
          </w:rPr>
          <w:t>пункте 19</w:t>
        </w:r>
      </w:hyperlink>
      <w:r w:rsidRPr="00376250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Pr="00376250">
        <w:rPr>
          <w:rFonts w:ascii="Times New Roman" w:hAnsi="Times New Roman" w:cs="Times New Roman"/>
          <w:sz w:val="28"/>
          <w:szCs w:val="28"/>
        </w:rPr>
        <w:lastRenderedPageBreak/>
        <w:t>осуществляет подготовку экспертного заключения о проведении оценки регулирующего воздействия проекта нормативного правового акта (далее - экспертное заключение), направляет экспертное заключение Разработчику для прохождения процедуры согласования проекта нормативного правового акта и размещает экспертное заключение на официальном сайте.</w:t>
      </w:r>
    </w:p>
    <w:p w:rsidR="00376250" w:rsidRPr="00376250" w:rsidRDefault="00376250" w:rsidP="00376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250">
        <w:rPr>
          <w:rFonts w:ascii="Times New Roman" w:hAnsi="Times New Roman" w:cs="Times New Roman"/>
          <w:sz w:val="28"/>
          <w:szCs w:val="28"/>
        </w:rPr>
        <w:t>22. Экспертное заключение должно содержать выводы о соблюдении Разработчиком настоящего Порядка, достаточности обоснования решения проблемы предложенным способом регулирования.</w:t>
      </w:r>
    </w:p>
    <w:p w:rsidR="00376250" w:rsidRDefault="00376250" w:rsidP="003238F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76250">
        <w:rPr>
          <w:rFonts w:ascii="Times New Roman" w:hAnsi="Times New Roman"/>
          <w:sz w:val="28"/>
          <w:szCs w:val="28"/>
        </w:rPr>
        <w:t xml:space="preserve">23. Разногласия, возникшие при проведении оценки регулирующего воздействия проекта нормативного правового акта между Разработчиком, Уполномоченным подразделением, общественными и экспертными организациями, с которыми заключены соглашения о взаимодействии при проведении оценки регулирующего воздействия, рассматриваются на заседаниях рабочей группы по оценке регулирующего воздействия </w:t>
      </w:r>
      <w:r w:rsidR="00B5554A">
        <w:rPr>
          <w:rFonts w:ascii="Times New Roman" w:hAnsi="Times New Roman"/>
          <w:sz w:val="28"/>
          <w:szCs w:val="28"/>
        </w:rPr>
        <w:t>в  Пышминском городском</w:t>
      </w:r>
      <w:r w:rsidR="003238F4">
        <w:rPr>
          <w:rFonts w:ascii="Times New Roman" w:hAnsi="Times New Roman"/>
          <w:sz w:val="28"/>
          <w:szCs w:val="28"/>
        </w:rPr>
        <w:t xml:space="preserve"> округ</w:t>
      </w:r>
      <w:r w:rsidR="00B5554A">
        <w:rPr>
          <w:rFonts w:ascii="Times New Roman" w:hAnsi="Times New Roman"/>
          <w:sz w:val="28"/>
          <w:szCs w:val="28"/>
        </w:rPr>
        <w:t>е</w:t>
      </w:r>
      <w:r w:rsidRPr="00376250">
        <w:rPr>
          <w:rFonts w:ascii="Times New Roman" w:hAnsi="Times New Roman"/>
          <w:sz w:val="28"/>
          <w:szCs w:val="28"/>
        </w:rPr>
        <w:t xml:space="preserve">, иных согласительных совещаниях, проводимых в сроки, отведенные для подготовки заключения об оценке регулирующего воздействия проекта нормативного правового акта и экспертного заключения в соответствии с </w:t>
      </w:r>
      <w:hyperlink w:anchor="P104" w:history="1">
        <w:r w:rsidRPr="003238F4">
          <w:rPr>
            <w:rFonts w:ascii="Times New Roman" w:hAnsi="Times New Roman"/>
            <w:sz w:val="28"/>
            <w:szCs w:val="28"/>
          </w:rPr>
          <w:t>пунктами 19</w:t>
        </w:r>
      </w:hyperlink>
      <w:r w:rsidRPr="003238F4">
        <w:rPr>
          <w:rFonts w:ascii="Times New Roman" w:hAnsi="Times New Roman"/>
          <w:sz w:val="28"/>
          <w:szCs w:val="28"/>
        </w:rPr>
        <w:t xml:space="preserve"> и </w:t>
      </w:r>
      <w:hyperlink w:anchor="P107" w:history="1">
        <w:r w:rsidRPr="003238F4">
          <w:rPr>
            <w:rFonts w:ascii="Times New Roman" w:hAnsi="Times New Roman"/>
            <w:sz w:val="28"/>
            <w:szCs w:val="28"/>
          </w:rPr>
          <w:t>21</w:t>
        </w:r>
      </w:hyperlink>
      <w:r w:rsidRPr="00376250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3238F4" w:rsidRDefault="003238F4" w:rsidP="003238F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38F4" w:rsidRDefault="003238F4" w:rsidP="003238F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38F4" w:rsidRDefault="003238F4" w:rsidP="003238F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38F4" w:rsidRDefault="003238F4" w:rsidP="003238F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38F4" w:rsidRDefault="003238F4" w:rsidP="003238F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38F4" w:rsidRDefault="003238F4" w:rsidP="003238F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38F4" w:rsidRDefault="003238F4" w:rsidP="003238F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38F4" w:rsidRDefault="003238F4" w:rsidP="003238F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38F4" w:rsidRDefault="003238F4" w:rsidP="003238F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38F4" w:rsidRDefault="003238F4" w:rsidP="003238F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533C" w:rsidRDefault="0027533C" w:rsidP="003238F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533C" w:rsidRDefault="0027533C" w:rsidP="003238F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533C" w:rsidRDefault="0027533C" w:rsidP="003238F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533C" w:rsidRDefault="0027533C" w:rsidP="003238F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533C" w:rsidRDefault="0027533C" w:rsidP="003238F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38F4" w:rsidRDefault="003238F4" w:rsidP="003238F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238F4" w:rsidRDefault="003238F4" w:rsidP="003238F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</w:p>
    <w:p w:rsidR="003238F4" w:rsidRDefault="003238F4" w:rsidP="003238F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</w:p>
    <w:p w:rsidR="003238F4" w:rsidRDefault="003238F4" w:rsidP="003238F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 № ________</w:t>
      </w:r>
    </w:p>
    <w:p w:rsidR="003238F4" w:rsidRDefault="003238F4" w:rsidP="003238F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38F4" w:rsidRDefault="003238F4" w:rsidP="003238F4">
      <w:pPr>
        <w:pStyle w:val="ConsPlusTitle"/>
        <w:jc w:val="center"/>
      </w:pPr>
      <w:r>
        <w:t>ПОРЯДОК</w:t>
      </w:r>
    </w:p>
    <w:p w:rsidR="003238F4" w:rsidRDefault="003238F4" w:rsidP="003238F4">
      <w:pPr>
        <w:pStyle w:val="ConsPlusTitle"/>
        <w:jc w:val="center"/>
      </w:pPr>
      <w:r>
        <w:t>ПРОВЕДЕНИЯ ЭКСПЕРТИЗЫ</w:t>
      </w:r>
    </w:p>
    <w:p w:rsidR="003238F4" w:rsidRDefault="003238F4" w:rsidP="003238F4">
      <w:pPr>
        <w:pStyle w:val="ConsPlusTitle"/>
        <w:jc w:val="center"/>
      </w:pPr>
      <w:r>
        <w:t>МУНИЦИПАЛЬНЫХ НОРМАТИВНЫХ ПРАВОВЫХ АКТОВ</w:t>
      </w:r>
    </w:p>
    <w:p w:rsidR="003238F4" w:rsidRDefault="003238F4" w:rsidP="003238F4">
      <w:pPr>
        <w:pStyle w:val="ConsPlusNormal"/>
        <w:ind w:firstLine="540"/>
        <w:jc w:val="both"/>
      </w:pPr>
    </w:p>
    <w:p w:rsidR="003238F4" w:rsidRPr="003238F4" w:rsidRDefault="003238F4" w:rsidP="00323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8F4">
        <w:rPr>
          <w:rFonts w:ascii="Times New Roman" w:hAnsi="Times New Roman" w:cs="Times New Roman"/>
          <w:sz w:val="28"/>
          <w:szCs w:val="28"/>
        </w:rPr>
        <w:t>1. Порядок проведения экспертизы муниципальных нормативных правовых актов (далее - Порядок), определяет процедуру проведения экспертизы</w:t>
      </w:r>
      <w:r w:rsidR="00B5554A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3238F4">
        <w:rPr>
          <w:rFonts w:ascii="Times New Roman" w:hAnsi="Times New Roman" w:cs="Times New Roman"/>
          <w:sz w:val="28"/>
          <w:szCs w:val="28"/>
        </w:rPr>
        <w:t xml:space="preserve"> нормативных п</w:t>
      </w:r>
      <w:r w:rsidR="00B5554A">
        <w:rPr>
          <w:rFonts w:ascii="Times New Roman" w:hAnsi="Times New Roman" w:cs="Times New Roman"/>
          <w:sz w:val="28"/>
          <w:szCs w:val="28"/>
        </w:rPr>
        <w:t>равовых актов Пышминского городского</w:t>
      </w:r>
      <w:r w:rsidR="00D37095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B5554A">
        <w:rPr>
          <w:rFonts w:ascii="Times New Roman" w:hAnsi="Times New Roman" w:cs="Times New Roman"/>
          <w:sz w:val="28"/>
          <w:szCs w:val="28"/>
        </w:rPr>
        <w:t>а</w:t>
      </w:r>
      <w:r w:rsidRPr="003238F4">
        <w:rPr>
          <w:rFonts w:ascii="Times New Roman" w:hAnsi="Times New Roman" w:cs="Times New Roman"/>
          <w:sz w:val="28"/>
          <w:szCs w:val="28"/>
        </w:rPr>
        <w:t xml:space="preserve"> (далее - нормативные правовые акты) в соответствии с годовыми планами, в том числе порядок утверждения таких планов, порядок проведения публичных консультаций по нормативным правовым актам и порядок использования результатов экспертизы нормативных правовых актов.</w:t>
      </w:r>
    </w:p>
    <w:p w:rsidR="003238F4" w:rsidRPr="003238F4" w:rsidRDefault="003238F4" w:rsidP="00323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28"/>
      <w:bookmarkEnd w:id="6"/>
      <w:r w:rsidRPr="003238F4">
        <w:rPr>
          <w:rFonts w:ascii="Times New Roman" w:hAnsi="Times New Roman" w:cs="Times New Roman"/>
          <w:sz w:val="28"/>
          <w:szCs w:val="28"/>
        </w:rPr>
        <w:t>2. Экспертиза нормативных правовых актов проводится с целью выявления положений, необоснованно затрудняющих осуществление предпринимательской и инвестиционной деятельности.</w:t>
      </w:r>
    </w:p>
    <w:p w:rsidR="003238F4" w:rsidRPr="003238F4" w:rsidRDefault="003238F4" w:rsidP="00323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8F4">
        <w:rPr>
          <w:rFonts w:ascii="Times New Roman" w:hAnsi="Times New Roman" w:cs="Times New Roman"/>
          <w:sz w:val="28"/>
          <w:szCs w:val="28"/>
        </w:rPr>
        <w:t xml:space="preserve">3. Экспертизе подлежат </w:t>
      </w:r>
      <w:proofErr w:type="gramStart"/>
      <w:r w:rsidRPr="003238F4">
        <w:rPr>
          <w:rFonts w:ascii="Times New Roman" w:hAnsi="Times New Roman" w:cs="Times New Roman"/>
          <w:sz w:val="28"/>
          <w:szCs w:val="28"/>
        </w:rPr>
        <w:t>затрагивающие вопросы осуществления предпринимательской и инвестиционной деятельности</w:t>
      </w:r>
      <w:proofErr w:type="gramEnd"/>
      <w:r w:rsidRPr="003238F4">
        <w:rPr>
          <w:rFonts w:ascii="Times New Roman" w:hAnsi="Times New Roman" w:cs="Times New Roman"/>
          <w:sz w:val="28"/>
          <w:szCs w:val="28"/>
        </w:rPr>
        <w:t xml:space="preserve"> следующие нормативные правовые акты:</w:t>
      </w:r>
    </w:p>
    <w:p w:rsidR="003238F4" w:rsidRPr="003238F4" w:rsidRDefault="00D37095" w:rsidP="00323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решения Думы Пышминского городского округа</w:t>
      </w:r>
      <w:r w:rsidR="003238F4" w:rsidRPr="003238F4">
        <w:rPr>
          <w:rFonts w:ascii="Times New Roman" w:hAnsi="Times New Roman" w:cs="Times New Roman"/>
          <w:sz w:val="28"/>
          <w:szCs w:val="28"/>
        </w:rPr>
        <w:t>;</w:t>
      </w:r>
    </w:p>
    <w:p w:rsidR="003238F4" w:rsidRPr="003238F4" w:rsidRDefault="00D37095" w:rsidP="00323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постановления а</w:t>
      </w:r>
      <w:r w:rsidR="003238F4" w:rsidRPr="003238F4">
        <w:rPr>
          <w:rFonts w:ascii="Times New Roman" w:hAnsi="Times New Roman" w:cs="Times New Roman"/>
          <w:sz w:val="28"/>
          <w:szCs w:val="28"/>
        </w:rPr>
        <w:t>дминист</w:t>
      </w:r>
      <w:r>
        <w:rPr>
          <w:rFonts w:ascii="Times New Roman" w:hAnsi="Times New Roman" w:cs="Times New Roman"/>
          <w:sz w:val="28"/>
          <w:szCs w:val="28"/>
        </w:rPr>
        <w:t>рации Пышминского городского округа</w:t>
      </w:r>
      <w:r w:rsidR="003238F4" w:rsidRPr="003238F4">
        <w:rPr>
          <w:rFonts w:ascii="Times New Roman" w:hAnsi="Times New Roman" w:cs="Times New Roman"/>
          <w:sz w:val="28"/>
          <w:szCs w:val="28"/>
        </w:rPr>
        <w:t>;</w:t>
      </w:r>
    </w:p>
    <w:p w:rsidR="003238F4" w:rsidRPr="003238F4" w:rsidRDefault="003238F4" w:rsidP="00323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8F4">
        <w:rPr>
          <w:rFonts w:ascii="Times New Roman" w:hAnsi="Times New Roman" w:cs="Times New Roman"/>
          <w:sz w:val="28"/>
          <w:szCs w:val="28"/>
        </w:rPr>
        <w:t>4. Нормативное и методическое обеспечение деятельности по проведению публичных консультаций по нормативным правовым актам и подготовке заключений о результатах экспертизы нормативных правовых актов осуществляется уполномочен</w:t>
      </w:r>
      <w:r w:rsidR="00D37095">
        <w:rPr>
          <w:rFonts w:ascii="Times New Roman" w:hAnsi="Times New Roman" w:cs="Times New Roman"/>
          <w:sz w:val="28"/>
          <w:szCs w:val="28"/>
        </w:rPr>
        <w:t>ным структурным подразделением а</w:t>
      </w:r>
      <w:r w:rsidRPr="003238F4">
        <w:rPr>
          <w:rFonts w:ascii="Times New Roman" w:hAnsi="Times New Roman" w:cs="Times New Roman"/>
          <w:sz w:val="28"/>
          <w:szCs w:val="28"/>
        </w:rPr>
        <w:t>дминист</w:t>
      </w:r>
      <w:r w:rsidR="00D37095">
        <w:rPr>
          <w:rFonts w:ascii="Times New Roman" w:hAnsi="Times New Roman" w:cs="Times New Roman"/>
          <w:sz w:val="28"/>
          <w:szCs w:val="28"/>
        </w:rPr>
        <w:t>рации Пышминского городского округа</w:t>
      </w:r>
      <w:r w:rsidRPr="003238F4">
        <w:rPr>
          <w:rFonts w:ascii="Times New Roman" w:hAnsi="Times New Roman" w:cs="Times New Roman"/>
          <w:sz w:val="28"/>
          <w:szCs w:val="28"/>
        </w:rPr>
        <w:t xml:space="preserve"> (далее - Уполномоченное подразделение).</w:t>
      </w:r>
    </w:p>
    <w:p w:rsidR="003238F4" w:rsidRPr="003238F4" w:rsidRDefault="00D37095" w:rsidP="00323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Пышминского городского округа</w:t>
      </w:r>
      <w:r w:rsidR="003238F4" w:rsidRPr="003238F4">
        <w:rPr>
          <w:rFonts w:ascii="Times New Roman" w:hAnsi="Times New Roman" w:cs="Times New Roman"/>
          <w:sz w:val="28"/>
          <w:szCs w:val="28"/>
        </w:rPr>
        <w:t xml:space="preserve"> Уполномоченным подразделением являе</w:t>
      </w:r>
      <w:r>
        <w:rPr>
          <w:rFonts w:ascii="Times New Roman" w:hAnsi="Times New Roman" w:cs="Times New Roman"/>
          <w:sz w:val="28"/>
          <w:szCs w:val="28"/>
        </w:rPr>
        <w:t>тся комитет по экономике и инвестиционной политике а</w:t>
      </w:r>
      <w:r w:rsidR="003238F4" w:rsidRPr="003238F4">
        <w:rPr>
          <w:rFonts w:ascii="Times New Roman" w:hAnsi="Times New Roman" w:cs="Times New Roman"/>
          <w:sz w:val="28"/>
          <w:szCs w:val="28"/>
        </w:rPr>
        <w:t>дминист</w:t>
      </w:r>
      <w:r>
        <w:rPr>
          <w:rFonts w:ascii="Times New Roman" w:hAnsi="Times New Roman" w:cs="Times New Roman"/>
          <w:sz w:val="28"/>
          <w:szCs w:val="28"/>
        </w:rPr>
        <w:t>рации Пышминского городского округа</w:t>
      </w:r>
      <w:r w:rsidR="003238F4" w:rsidRPr="003238F4">
        <w:rPr>
          <w:rFonts w:ascii="Times New Roman" w:hAnsi="Times New Roman" w:cs="Times New Roman"/>
          <w:sz w:val="28"/>
          <w:szCs w:val="28"/>
        </w:rPr>
        <w:t>.</w:t>
      </w:r>
    </w:p>
    <w:p w:rsidR="003238F4" w:rsidRPr="003238F4" w:rsidRDefault="003238F4" w:rsidP="00323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8F4">
        <w:rPr>
          <w:rFonts w:ascii="Times New Roman" w:hAnsi="Times New Roman" w:cs="Times New Roman"/>
          <w:sz w:val="28"/>
          <w:szCs w:val="28"/>
        </w:rPr>
        <w:t>5. Экспертиза нормативных правовых актов осуществляется Уполномоченным подразделением во взаимодействии с органом местного самоуправления, отраслевым (функциональным)</w:t>
      </w:r>
      <w:r w:rsidR="00D37095">
        <w:rPr>
          <w:rFonts w:ascii="Times New Roman" w:hAnsi="Times New Roman" w:cs="Times New Roman"/>
          <w:sz w:val="28"/>
          <w:szCs w:val="28"/>
        </w:rPr>
        <w:t>, территориальным органом а</w:t>
      </w:r>
      <w:r w:rsidRPr="003238F4">
        <w:rPr>
          <w:rFonts w:ascii="Times New Roman" w:hAnsi="Times New Roman" w:cs="Times New Roman"/>
          <w:sz w:val="28"/>
          <w:szCs w:val="28"/>
        </w:rPr>
        <w:t>дминист</w:t>
      </w:r>
      <w:r w:rsidR="00D37095">
        <w:rPr>
          <w:rFonts w:ascii="Times New Roman" w:hAnsi="Times New Roman" w:cs="Times New Roman"/>
          <w:sz w:val="28"/>
          <w:szCs w:val="28"/>
        </w:rPr>
        <w:t>рации Пышминского городского округа</w:t>
      </w:r>
      <w:r w:rsidRPr="003238F4">
        <w:rPr>
          <w:rFonts w:ascii="Times New Roman" w:hAnsi="Times New Roman" w:cs="Times New Roman"/>
          <w:sz w:val="28"/>
          <w:szCs w:val="28"/>
        </w:rPr>
        <w:t>, являющимся разработчиком нормативного правового акта (далее - Разработчик).</w:t>
      </w:r>
    </w:p>
    <w:p w:rsidR="003238F4" w:rsidRPr="003238F4" w:rsidRDefault="003238F4" w:rsidP="00323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8F4">
        <w:rPr>
          <w:rFonts w:ascii="Times New Roman" w:hAnsi="Times New Roman" w:cs="Times New Roman"/>
          <w:sz w:val="28"/>
          <w:szCs w:val="28"/>
        </w:rPr>
        <w:t>Уполномоченное подразделение вправе при проведении экспертизы нормативных правовых актов взаимодействовать с иными экспертными и общественными организациями, к компетенции которых относится исследуемая сфера общественных отношений.</w:t>
      </w:r>
    </w:p>
    <w:p w:rsidR="003238F4" w:rsidRPr="003238F4" w:rsidRDefault="003238F4" w:rsidP="00323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8F4">
        <w:rPr>
          <w:rFonts w:ascii="Times New Roman" w:hAnsi="Times New Roman" w:cs="Times New Roman"/>
          <w:sz w:val="28"/>
          <w:szCs w:val="28"/>
        </w:rPr>
        <w:t>6. Методика проведения экспертизы нормативных правовых акт</w:t>
      </w:r>
      <w:r w:rsidR="00D37095">
        <w:rPr>
          <w:rFonts w:ascii="Times New Roman" w:hAnsi="Times New Roman" w:cs="Times New Roman"/>
          <w:sz w:val="28"/>
          <w:szCs w:val="28"/>
        </w:rPr>
        <w:t>ов утверждается постановлением а</w:t>
      </w:r>
      <w:r w:rsidRPr="003238F4">
        <w:rPr>
          <w:rFonts w:ascii="Times New Roman" w:hAnsi="Times New Roman" w:cs="Times New Roman"/>
          <w:sz w:val="28"/>
          <w:szCs w:val="28"/>
        </w:rPr>
        <w:t>дминист</w:t>
      </w:r>
      <w:r w:rsidR="00D37095">
        <w:rPr>
          <w:rFonts w:ascii="Times New Roman" w:hAnsi="Times New Roman" w:cs="Times New Roman"/>
          <w:sz w:val="28"/>
          <w:szCs w:val="28"/>
        </w:rPr>
        <w:t>рации Пышминского городского округа</w:t>
      </w:r>
      <w:r w:rsidRPr="003238F4">
        <w:rPr>
          <w:rFonts w:ascii="Times New Roman" w:hAnsi="Times New Roman" w:cs="Times New Roman"/>
          <w:sz w:val="28"/>
          <w:szCs w:val="28"/>
        </w:rPr>
        <w:t>.</w:t>
      </w:r>
    </w:p>
    <w:p w:rsidR="003238F4" w:rsidRPr="003238F4" w:rsidRDefault="003238F4" w:rsidP="00323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8F4">
        <w:rPr>
          <w:rFonts w:ascii="Times New Roman" w:hAnsi="Times New Roman" w:cs="Times New Roman"/>
          <w:sz w:val="28"/>
          <w:szCs w:val="28"/>
        </w:rPr>
        <w:t xml:space="preserve">7. Официальным сайтом для целей экспертизы нормативных правовых </w:t>
      </w:r>
      <w:r w:rsidRPr="003238F4">
        <w:rPr>
          <w:rFonts w:ascii="Times New Roman" w:hAnsi="Times New Roman" w:cs="Times New Roman"/>
          <w:sz w:val="28"/>
          <w:szCs w:val="28"/>
        </w:rPr>
        <w:lastRenderedPageBreak/>
        <w:t>актов в информаци</w:t>
      </w:r>
      <w:r w:rsidR="00D37095">
        <w:rPr>
          <w:rFonts w:ascii="Times New Roman" w:hAnsi="Times New Roman" w:cs="Times New Roman"/>
          <w:sz w:val="28"/>
          <w:szCs w:val="28"/>
        </w:rPr>
        <w:t>онно-телекоммуникационной сети Интернет</w:t>
      </w:r>
      <w:r w:rsidRPr="003238F4">
        <w:rPr>
          <w:rFonts w:ascii="Times New Roman" w:hAnsi="Times New Roman" w:cs="Times New Roman"/>
          <w:sz w:val="28"/>
          <w:szCs w:val="28"/>
        </w:rPr>
        <w:t xml:space="preserve"> является официаль</w:t>
      </w:r>
      <w:r w:rsidR="00B5554A">
        <w:rPr>
          <w:rFonts w:ascii="Times New Roman" w:hAnsi="Times New Roman" w:cs="Times New Roman"/>
          <w:sz w:val="28"/>
          <w:szCs w:val="28"/>
        </w:rPr>
        <w:t>ный сайт Пышминского городского</w:t>
      </w:r>
      <w:r w:rsidR="00D37095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B5554A">
        <w:rPr>
          <w:rFonts w:ascii="Times New Roman" w:hAnsi="Times New Roman" w:cs="Times New Roman"/>
          <w:sz w:val="28"/>
          <w:szCs w:val="28"/>
        </w:rPr>
        <w:t>а</w:t>
      </w:r>
      <w:r w:rsidR="00D37095">
        <w:rPr>
          <w:rFonts w:ascii="Times New Roman" w:hAnsi="Times New Roman" w:cs="Times New Roman"/>
          <w:sz w:val="28"/>
          <w:szCs w:val="28"/>
        </w:rPr>
        <w:t xml:space="preserve"> </w:t>
      </w:r>
      <w:r w:rsidR="00D37095" w:rsidRPr="001B7B3B">
        <w:rPr>
          <w:rFonts w:ascii="Times New Roman" w:hAnsi="Times New Roman" w:cs="Times New Roman"/>
          <w:sz w:val="28"/>
          <w:szCs w:val="28"/>
        </w:rPr>
        <w:t>http:</w:t>
      </w:r>
      <w:r w:rsidR="00D37095">
        <w:rPr>
          <w:rFonts w:ascii="Times New Roman" w:hAnsi="Times New Roman" w:cs="Times New Roman"/>
          <w:sz w:val="28"/>
          <w:szCs w:val="28"/>
        </w:rPr>
        <w:t>//пышминский-го.рф/</w:t>
      </w:r>
      <w:r w:rsidRPr="003238F4">
        <w:rPr>
          <w:rFonts w:ascii="Times New Roman" w:hAnsi="Times New Roman" w:cs="Times New Roman"/>
          <w:sz w:val="28"/>
          <w:szCs w:val="28"/>
        </w:rPr>
        <w:t xml:space="preserve"> (далее - официальный сайт).</w:t>
      </w:r>
    </w:p>
    <w:p w:rsidR="003238F4" w:rsidRPr="003238F4" w:rsidRDefault="003238F4" w:rsidP="00323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8F4">
        <w:rPr>
          <w:rFonts w:ascii="Times New Roman" w:hAnsi="Times New Roman" w:cs="Times New Roman"/>
          <w:sz w:val="28"/>
          <w:szCs w:val="28"/>
        </w:rPr>
        <w:t>8. Стадиями проведения экспертизы нормативных правовых актов являются:</w:t>
      </w:r>
    </w:p>
    <w:p w:rsidR="003238F4" w:rsidRPr="003238F4" w:rsidRDefault="003238F4" w:rsidP="00323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8F4">
        <w:rPr>
          <w:rFonts w:ascii="Times New Roman" w:hAnsi="Times New Roman" w:cs="Times New Roman"/>
          <w:sz w:val="28"/>
          <w:szCs w:val="28"/>
        </w:rPr>
        <w:t>1) составление годового плана проведения экспертизы нормативных правовых актов (далее - План экспертизы);</w:t>
      </w:r>
    </w:p>
    <w:p w:rsidR="003238F4" w:rsidRPr="003238F4" w:rsidRDefault="003238F4" w:rsidP="00323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8F4">
        <w:rPr>
          <w:rFonts w:ascii="Times New Roman" w:hAnsi="Times New Roman" w:cs="Times New Roman"/>
          <w:sz w:val="28"/>
          <w:szCs w:val="28"/>
        </w:rPr>
        <w:t>2) подготовка проектов заключений о результатах экспертизы нормативных правовых актов;</w:t>
      </w:r>
    </w:p>
    <w:p w:rsidR="003238F4" w:rsidRPr="003238F4" w:rsidRDefault="003238F4" w:rsidP="00323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8F4">
        <w:rPr>
          <w:rFonts w:ascii="Times New Roman" w:hAnsi="Times New Roman" w:cs="Times New Roman"/>
          <w:sz w:val="28"/>
          <w:szCs w:val="28"/>
        </w:rPr>
        <w:t>3) проведение публичных консультаций по нормативным правовым актам;</w:t>
      </w:r>
    </w:p>
    <w:p w:rsidR="003238F4" w:rsidRPr="003238F4" w:rsidRDefault="003238F4" w:rsidP="00323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8F4">
        <w:rPr>
          <w:rFonts w:ascii="Times New Roman" w:hAnsi="Times New Roman" w:cs="Times New Roman"/>
          <w:sz w:val="28"/>
          <w:szCs w:val="28"/>
        </w:rPr>
        <w:t>4) подготовка заключений о результатах экспертизы нормативных правовых актов.</w:t>
      </w:r>
    </w:p>
    <w:p w:rsidR="003238F4" w:rsidRPr="003238F4" w:rsidRDefault="003238F4" w:rsidP="00323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45"/>
      <w:bookmarkEnd w:id="7"/>
      <w:r w:rsidRPr="003238F4">
        <w:rPr>
          <w:rFonts w:ascii="Times New Roman" w:hAnsi="Times New Roman" w:cs="Times New Roman"/>
          <w:sz w:val="28"/>
          <w:szCs w:val="28"/>
        </w:rPr>
        <w:t>9. План экспертизы формируется Уполномоченным подразделением на основе:</w:t>
      </w:r>
    </w:p>
    <w:p w:rsidR="003238F4" w:rsidRPr="003238F4" w:rsidRDefault="003238F4" w:rsidP="00323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8F4">
        <w:rPr>
          <w:rFonts w:ascii="Times New Roman" w:hAnsi="Times New Roman" w:cs="Times New Roman"/>
          <w:sz w:val="28"/>
          <w:szCs w:val="28"/>
        </w:rPr>
        <w:t>1) результатов мониторинга действующих нормативных правовых актов;</w:t>
      </w:r>
    </w:p>
    <w:p w:rsidR="003238F4" w:rsidRPr="003238F4" w:rsidRDefault="003238F4" w:rsidP="00323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8F4">
        <w:rPr>
          <w:rFonts w:ascii="Times New Roman" w:hAnsi="Times New Roman" w:cs="Times New Roman"/>
          <w:sz w:val="28"/>
          <w:szCs w:val="28"/>
        </w:rPr>
        <w:t xml:space="preserve">2) поручений </w:t>
      </w:r>
      <w:r w:rsidR="00D37095">
        <w:rPr>
          <w:rFonts w:ascii="Times New Roman" w:hAnsi="Times New Roman" w:cs="Times New Roman"/>
          <w:sz w:val="28"/>
          <w:szCs w:val="28"/>
        </w:rPr>
        <w:t>главы Пышминского городского округа</w:t>
      </w:r>
      <w:r w:rsidRPr="003238F4">
        <w:rPr>
          <w:rFonts w:ascii="Times New Roman" w:hAnsi="Times New Roman" w:cs="Times New Roman"/>
          <w:sz w:val="28"/>
          <w:szCs w:val="28"/>
        </w:rPr>
        <w:t>;</w:t>
      </w:r>
    </w:p>
    <w:p w:rsidR="003238F4" w:rsidRPr="003238F4" w:rsidRDefault="003238F4" w:rsidP="00323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8F4">
        <w:rPr>
          <w:rFonts w:ascii="Times New Roman" w:hAnsi="Times New Roman" w:cs="Times New Roman"/>
          <w:sz w:val="28"/>
          <w:szCs w:val="28"/>
        </w:rPr>
        <w:t>3) обоснованных предложений о проведении экспертизы нормативных правовых актов, поступивших от органов государственной власти Свердловской области, органов местного с</w:t>
      </w:r>
      <w:r w:rsidR="00B5554A">
        <w:rPr>
          <w:rFonts w:ascii="Times New Roman" w:hAnsi="Times New Roman" w:cs="Times New Roman"/>
          <w:sz w:val="28"/>
          <w:szCs w:val="28"/>
        </w:rPr>
        <w:t>амоуправления Пышминского городского</w:t>
      </w:r>
      <w:r w:rsidR="002C4980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B5554A">
        <w:rPr>
          <w:rFonts w:ascii="Times New Roman" w:hAnsi="Times New Roman" w:cs="Times New Roman"/>
          <w:sz w:val="28"/>
          <w:szCs w:val="28"/>
        </w:rPr>
        <w:t>а</w:t>
      </w:r>
      <w:r w:rsidRPr="003238F4">
        <w:rPr>
          <w:rFonts w:ascii="Times New Roman" w:hAnsi="Times New Roman" w:cs="Times New Roman"/>
          <w:sz w:val="28"/>
          <w:szCs w:val="28"/>
        </w:rPr>
        <w:t>, отраслевых (функциональных)</w:t>
      </w:r>
      <w:r w:rsidR="002C4980">
        <w:rPr>
          <w:rFonts w:ascii="Times New Roman" w:hAnsi="Times New Roman" w:cs="Times New Roman"/>
          <w:sz w:val="28"/>
          <w:szCs w:val="28"/>
        </w:rPr>
        <w:t>, территориальных органов а</w:t>
      </w:r>
      <w:r w:rsidRPr="003238F4">
        <w:rPr>
          <w:rFonts w:ascii="Times New Roman" w:hAnsi="Times New Roman" w:cs="Times New Roman"/>
          <w:sz w:val="28"/>
          <w:szCs w:val="28"/>
        </w:rPr>
        <w:t>дминист</w:t>
      </w:r>
      <w:r w:rsidR="002C4980">
        <w:rPr>
          <w:rFonts w:ascii="Times New Roman" w:hAnsi="Times New Roman" w:cs="Times New Roman"/>
          <w:sz w:val="28"/>
          <w:szCs w:val="28"/>
        </w:rPr>
        <w:t>рации Пышминского городского округа</w:t>
      </w:r>
      <w:r w:rsidRPr="003238F4">
        <w:rPr>
          <w:rFonts w:ascii="Times New Roman" w:hAnsi="Times New Roman" w:cs="Times New Roman"/>
          <w:sz w:val="28"/>
          <w:szCs w:val="28"/>
        </w:rPr>
        <w:t>, экспертных организаций, организаций, целью деятельности которых является защита и представление интересов субъектов предпринимательской и инвестиционной деятельности, организаций, с которыми заключены соглашения о сотрудничестве при проведении оценки регулирующего воздействия, а также иных организаций и физических лиц;</w:t>
      </w:r>
    </w:p>
    <w:p w:rsidR="003238F4" w:rsidRPr="003238F4" w:rsidRDefault="003238F4" w:rsidP="00323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8F4">
        <w:rPr>
          <w:rFonts w:ascii="Times New Roman" w:hAnsi="Times New Roman" w:cs="Times New Roman"/>
          <w:sz w:val="28"/>
          <w:szCs w:val="28"/>
        </w:rPr>
        <w:t xml:space="preserve">4) выявленных проблем в сферах предпринимательской и инвестиционной деятельности, в том числе в связи с обращениями граждан и организаций, свидетельствующими о наличии проблемы в определенной сфере предпринимательской и инвестиционной деятельности </w:t>
      </w:r>
      <w:r w:rsidR="00B5554A">
        <w:rPr>
          <w:rFonts w:ascii="Times New Roman" w:hAnsi="Times New Roman" w:cs="Times New Roman"/>
          <w:sz w:val="28"/>
          <w:szCs w:val="28"/>
        </w:rPr>
        <w:t>на территории  Пышминского городского</w:t>
      </w:r>
      <w:r w:rsidR="002C4980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B5554A">
        <w:rPr>
          <w:rFonts w:ascii="Times New Roman" w:hAnsi="Times New Roman" w:cs="Times New Roman"/>
          <w:sz w:val="28"/>
          <w:szCs w:val="28"/>
        </w:rPr>
        <w:t>а</w:t>
      </w:r>
      <w:r w:rsidRPr="003238F4">
        <w:rPr>
          <w:rFonts w:ascii="Times New Roman" w:hAnsi="Times New Roman" w:cs="Times New Roman"/>
          <w:sz w:val="28"/>
          <w:szCs w:val="28"/>
        </w:rPr>
        <w:t>, подлежащей муниципальному регулированию.</w:t>
      </w:r>
    </w:p>
    <w:p w:rsidR="003238F4" w:rsidRPr="003238F4" w:rsidRDefault="003238F4" w:rsidP="00323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8F4">
        <w:rPr>
          <w:rFonts w:ascii="Times New Roman" w:hAnsi="Times New Roman" w:cs="Times New Roman"/>
          <w:sz w:val="28"/>
          <w:szCs w:val="28"/>
        </w:rPr>
        <w:t>10. В План экспертизы включаются:</w:t>
      </w:r>
    </w:p>
    <w:p w:rsidR="003238F4" w:rsidRPr="003238F4" w:rsidRDefault="003238F4" w:rsidP="00323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8F4">
        <w:rPr>
          <w:rFonts w:ascii="Times New Roman" w:hAnsi="Times New Roman" w:cs="Times New Roman"/>
          <w:sz w:val="28"/>
          <w:szCs w:val="28"/>
        </w:rPr>
        <w:t>1) нормативные правовые акты, прошедшие оценку регулирующего воздействия, и с момента вступления в силу которых прошло не менее трех лет;</w:t>
      </w:r>
    </w:p>
    <w:p w:rsidR="003238F4" w:rsidRPr="003238F4" w:rsidRDefault="003238F4" w:rsidP="00323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8F4">
        <w:rPr>
          <w:rFonts w:ascii="Times New Roman" w:hAnsi="Times New Roman" w:cs="Times New Roman"/>
          <w:sz w:val="28"/>
          <w:szCs w:val="28"/>
        </w:rPr>
        <w:t>2) нормативные правовые акты, не прошедшие оценку регулирующего воздействия, и с момента вступления в силу которых прошло не менее одного года.</w:t>
      </w:r>
    </w:p>
    <w:p w:rsidR="003238F4" w:rsidRPr="003238F4" w:rsidRDefault="003238F4" w:rsidP="00323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8F4">
        <w:rPr>
          <w:rFonts w:ascii="Times New Roman" w:hAnsi="Times New Roman" w:cs="Times New Roman"/>
          <w:sz w:val="28"/>
          <w:szCs w:val="28"/>
        </w:rPr>
        <w:t>Нормативные правовые акты включаются в План экспертизы не чаще чем один раз в три года.</w:t>
      </w:r>
    </w:p>
    <w:p w:rsidR="003238F4" w:rsidRPr="003238F4" w:rsidRDefault="003238F4" w:rsidP="00323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8F4">
        <w:rPr>
          <w:rFonts w:ascii="Times New Roman" w:hAnsi="Times New Roman" w:cs="Times New Roman"/>
          <w:sz w:val="28"/>
          <w:szCs w:val="28"/>
        </w:rPr>
        <w:t>11. Сбор предложений о включении нормативных правовых актов в План экспертизы осуществляется до 01 декабря года, предшествующего году, на который утверждается этот план.</w:t>
      </w:r>
    </w:p>
    <w:p w:rsidR="003238F4" w:rsidRPr="003238F4" w:rsidRDefault="003238F4" w:rsidP="00323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8F4">
        <w:rPr>
          <w:rFonts w:ascii="Times New Roman" w:hAnsi="Times New Roman" w:cs="Times New Roman"/>
          <w:sz w:val="28"/>
          <w:szCs w:val="28"/>
        </w:rPr>
        <w:lastRenderedPageBreak/>
        <w:t>План экспертизы утверждается не позднее 20 декабря года, предшествующего году, на который утверждается этот План.</w:t>
      </w:r>
    </w:p>
    <w:p w:rsidR="003238F4" w:rsidRPr="003238F4" w:rsidRDefault="003238F4" w:rsidP="00323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8F4">
        <w:rPr>
          <w:rFonts w:ascii="Times New Roman" w:hAnsi="Times New Roman" w:cs="Times New Roman"/>
          <w:sz w:val="28"/>
          <w:szCs w:val="28"/>
        </w:rPr>
        <w:t>12. В проекте Плана экспертизы указываются:</w:t>
      </w:r>
    </w:p>
    <w:p w:rsidR="003238F4" w:rsidRPr="003238F4" w:rsidRDefault="003238F4" w:rsidP="00323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8F4">
        <w:rPr>
          <w:rFonts w:ascii="Times New Roman" w:hAnsi="Times New Roman" w:cs="Times New Roman"/>
          <w:sz w:val="28"/>
          <w:szCs w:val="28"/>
        </w:rPr>
        <w:t>1) наименование и реквизиты нормативного правового акта;</w:t>
      </w:r>
    </w:p>
    <w:p w:rsidR="003238F4" w:rsidRPr="003238F4" w:rsidRDefault="003238F4" w:rsidP="00323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8F4">
        <w:rPr>
          <w:rFonts w:ascii="Times New Roman" w:hAnsi="Times New Roman" w:cs="Times New Roman"/>
          <w:sz w:val="28"/>
          <w:szCs w:val="28"/>
        </w:rPr>
        <w:t xml:space="preserve">2) основание включения нормативного правового акта в План экспертизы в соответствии с </w:t>
      </w:r>
      <w:hyperlink w:anchor="P145" w:history="1">
        <w:r w:rsidRPr="002C4980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3238F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3238F4" w:rsidRPr="003238F4" w:rsidRDefault="003238F4" w:rsidP="00323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8F4">
        <w:rPr>
          <w:rFonts w:ascii="Times New Roman" w:hAnsi="Times New Roman" w:cs="Times New Roman"/>
          <w:sz w:val="28"/>
          <w:szCs w:val="28"/>
        </w:rPr>
        <w:t>3) сведения о Разработчике нормативного правового акта;</w:t>
      </w:r>
    </w:p>
    <w:p w:rsidR="003238F4" w:rsidRPr="003238F4" w:rsidRDefault="003238F4" w:rsidP="00323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8F4">
        <w:rPr>
          <w:rFonts w:ascii="Times New Roman" w:hAnsi="Times New Roman" w:cs="Times New Roman"/>
          <w:sz w:val="28"/>
          <w:szCs w:val="28"/>
        </w:rPr>
        <w:t>4) срок проведения экспертизы нормативного правового акта;</w:t>
      </w:r>
    </w:p>
    <w:p w:rsidR="003238F4" w:rsidRPr="003238F4" w:rsidRDefault="003238F4" w:rsidP="00323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8F4">
        <w:rPr>
          <w:rFonts w:ascii="Times New Roman" w:hAnsi="Times New Roman" w:cs="Times New Roman"/>
          <w:sz w:val="28"/>
          <w:szCs w:val="28"/>
        </w:rPr>
        <w:t>5) срок проведения публичных консультаций по нормативному правовому акту.</w:t>
      </w:r>
    </w:p>
    <w:p w:rsidR="003238F4" w:rsidRPr="003238F4" w:rsidRDefault="003238F4" w:rsidP="00323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8F4">
        <w:rPr>
          <w:rFonts w:ascii="Times New Roman" w:hAnsi="Times New Roman" w:cs="Times New Roman"/>
          <w:sz w:val="28"/>
          <w:szCs w:val="28"/>
        </w:rPr>
        <w:t xml:space="preserve">13. Проект Плана экспертизы рассматривается на заседании рабочей группы по оценке регулирующего воздействия </w:t>
      </w:r>
      <w:r w:rsidR="00B5554A">
        <w:rPr>
          <w:rFonts w:ascii="Times New Roman" w:hAnsi="Times New Roman" w:cs="Times New Roman"/>
          <w:sz w:val="28"/>
          <w:szCs w:val="28"/>
        </w:rPr>
        <w:t>на территории Пышминского городского</w:t>
      </w:r>
      <w:r w:rsidR="002C4980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B5554A">
        <w:rPr>
          <w:rFonts w:ascii="Times New Roman" w:hAnsi="Times New Roman" w:cs="Times New Roman"/>
          <w:sz w:val="28"/>
          <w:szCs w:val="28"/>
        </w:rPr>
        <w:t>а</w:t>
      </w:r>
      <w:r w:rsidRPr="003238F4">
        <w:rPr>
          <w:rFonts w:ascii="Times New Roman" w:hAnsi="Times New Roman" w:cs="Times New Roman"/>
          <w:sz w:val="28"/>
          <w:szCs w:val="28"/>
        </w:rPr>
        <w:t xml:space="preserve"> (далее - Рабочая группа</w:t>
      </w:r>
      <w:r w:rsidR="002C4980">
        <w:rPr>
          <w:rFonts w:ascii="Times New Roman" w:hAnsi="Times New Roman" w:cs="Times New Roman"/>
          <w:sz w:val="28"/>
          <w:szCs w:val="28"/>
        </w:rPr>
        <w:t>), утверждается постановлением а</w:t>
      </w:r>
      <w:r w:rsidRPr="003238F4">
        <w:rPr>
          <w:rFonts w:ascii="Times New Roman" w:hAnsi="Times New Roman" w:cs="Times New Roman"/>
          <w:sz w:val="28"/>
          <w:szCs w:val="28"/>
        </w:rPr>
        <w:t>дминист</w:t>
      </w:r>
      <w:r w:rsidR="002C4980">
        <w:rPr>
          <w:rFonts w:ascii="Times New Roman" w:hAnsi="Times New Roman" w:cs="Times New Roman"/>
          <w:sz w:val="28"/>
          <w:szCs w:val="28"/>
        </w:rPr>
        <w:t>рации Пышминского городского округа</w:t>
      </w:r>
      <w:r w:rsidRPr="003238F4">
        <w:rPr>
          <w:rFonts w:ascii="Times New Roman" w:hAnsi="Times New Roman" w:cs="Times New Roman"/>
          <w:sz w:val="28"/>
          <w:szCs w:val="28"/>
        </w:rPr>
        <w:t xml:space="preserve"> и размещается на официальном сайте в течение 5 рабочих дней со дня его утверждения.</w:t>
      </w:r>
    </w:p>
    <w:p w:rsidR="003238F4" w:rsidRPr="003238F4" w:rsidRDefault="003238F4" w:rsidP="00323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8F4">
        <w:rPr>
          <w:rFonts w:ascii="Times New Roman" w:hAnsi="Times New Roman" w:cs="Times New Roman"/>
          <w:sz w:val="28"/>
          <w:szCs w:val="28"/>
        </w:rPr>
        <w:t>14. В отношении каждого нормативного правового акта, включенного в План экспертизы, Уполномоченное подразделение осуществляет подготовку проекта заключения о результатах экспертизы нормативного правового акта, которое должно содержать следующие сведения:</w:t>
      </w:r>
    </w:p>
    <w:p w:rsidR="003238F4" w:rsidRPr="003238F4" w:rsidRDefault="003238F4" w:rsidP="00323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8F4">
        <w:rPr>
          <w:rFonts w:ascii="Times New Roman" w:hAnsi="Times New Roman" w:cs="Times New Roman"/>
          <w:sz w:val="28"/>
          <w:szCs w:val="28"/>
        </w:rPr>
        <w:t>1) реквизиты нормативного правового акта;</w:t>
      </w:r>
    </w:p>
    <w:p w:rsidR="003238F4" w:rsidRPr="003238F4" w:rsidRDefault="003238F4" w:rsidP="00323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8F4">
        <w:rPr>
          <w:rFonts w:ascii="Times New Roman" w:hAnsi="Times New Roman" w:cs="Times New Roman"/>
          <w:sz w:val="28"/>
          <w:szCs w:val="28"/>
        </w:rPr>
        <w:t>2) сведения о Разработчике нормативного правового акта;</w:t>
      </w:r>
    </w:p>
    <w:p w:rsidR="003238F4" w:rsidRPr="003238F4" w:rsidRDefault="003238F4" w:rsidP="00323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8F4">
        <w:rPr>
          <w:rFonts w:ascii="Times New Roman" w:hAnsi="Times New Roman" w:cs="Times New Roman"/>
          <w:sz w:val="28"/>
          <w:szCs w:val="28"/>
        </w:rPr>
        <w:t>3) сведения о результатах проведения оценки регулирующего воздействия проекта нормативного правового акта (в случае ее проведения);</w:t>
      </w:r>
    </w:p>
    <w:p w:rsidR="003238F4" w:rsidRPr="003238F4" w:rsidRDefault="003238F4" w:rsidP="00323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8F4">
        <w:rPr>
          <w:rFonts w:ascii="Times New Roman" w:hAnsi="Times New Roman" w:cs="Times New Roman"/>
          <w:sz w:val="28"/>
          <w:szCs w:val="28"/>
        </w:rPr>
        <w:t>4) срок действия нормативного правового акта и (или) его отдельных положений;</w:t>
      </w:r>
    </w:p>
    <w:p w:rsidR="003238F4" w:rsidRPr="003238F4" w:rsidRDefault="003238F4" w:rsidP="00323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8F4">
        <w:rPr>
          <w:rFonts w:ascii="Times New Roman" w:hAnsi="Times New Roman" w:cs="Times New Roman"/>
          <w:sz w:val="28"/>
          <w:szCs w:val="28"/>
        </w:rPr>
        <w:t>5) ссылку на нормативные правовые акты или их отдельные положения, в соответствии с которыми был принят нормативный правовой акт;</w:t>
      </w:r>
    </w:p>
    <w:p w:rsidR="003238F4" w:rsidRPr="003238F4" w:rsidRDefault="003238F4" w:rsidP="00323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8F4">
        <w:rPr>
          <w:rFonts w:ascii="Times New Roman" w:hAnsi="Times New Roman" w:cs="Times New Roman"/>
          <w:sz w:val="28"/>
          <w:szCs w:val="28"/>
        </w:rPr>
        <w:t>6) сведения об основных группах субъектов предпринимательской, инвестиционной деятельности, иных группах, включая органы местного самоуправления, муниципальные организации, отношения с участием которых регулируются нормативным правовым актом, оценку количества таких групп (при наличии возможности в получении и (или) сборе статистической информации);</w:t>
      </w:r>
    </w:p>
    <w:p w:rsidR="003238F4" w:rsidRPr="003238F4" w:rsidRDefault="003238F4" w:rsidP="00323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8F4">
        <w:rPr>
          <w:rFonts w:ascii="Times New Roman" w:hAnsi="Times New Roman" w:cs="Times New Roman"/>
          <w:sz w:val="28"/>
          <w:szCs w:val="28"/>
        </w:rPr>
        <w:t>7) оценку соответствующих расходов (доходов) бюджетов бюджетной системы Российской Федерации, возникших при муниципальном регулировании;</w:t>
      </w:r>
    </w:p>
    <w:p w:rsidR="003238F4" w:rsidRPr="003238F4" w:rsidRDefault="003238F4" w:rsidP="00323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8F4">
        <w:rPr>
          <w:rFonts w:ascii="Times New Roman" w:hAnsi="Times New Roman" w:cs="Times New Roman"/>
          <w:sz w:val="28"/>
          <w:szCs w:val="28"/>
        </w:rPr>
        <w:t>8) оценку расходов субъектов предпринимательской и инвестиционной деятельности в случае, когда реализация нормативного правового акта привела к возникновению таких расходов;</w:t>
      </w:r>
    </w:p>
    <w:p w:rsidR="003238F4" w:rsidRPr="003238F4" w:rsidRDefault="003238F4" w:rsidP="00323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8F4">
        <w:rPr>
          <w:rFonts w:ascii="Times New Roman" w:hAnsi="Times New Roman" w:cs="Times New Roman"/>
          <w:sz w:val="28"/>
          <w:szCs w:val="28"/>
        </w:rPr>
        <w:t>9) оценку положительных и отрицательных последствий регулирования;</w:t>
      </w:r>
    </w:p>
    <w:p w:rsidR="003238F4" w:rsidRPr="003238F4" w:rsidRDefault="003238F4" w:rsidP="00323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8F4">
        <w:rPr>
          <w:rFonts w:ascii="Times New Roman" w:hAnsi="Times New Roman" w:cs="Times New Roman"/>
          <w:sz w:val="28"/>
          <w:szCs w:val="28"/>
        </w:rPr>
        <w:t>10) оценку достижения заявленных целей регулирования;</w:t>
      </w:r>
    </w:p>
    <w:p w:rsidR="003238F4" w:rsidRPr="003238F4" w:rsidRDefault="003238F4" w:rsidP="00323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8F4">
        <w:rPr>
          <w:rFonts w:ascii="Times New Roman" w:hAnsi="Times New Roman" w:cs="Times New Roman"/>
          <w:sz w:val="28"/>
          <w:szCs w:val="28"/>
        </w:rPr>
        <w:t xml:space="preserve">11) выводы о наличии или отсутствии в нормативном правовом акте положений, указанных в </w:t>
      </w:r>
      <w:hyperlink w:anchor="P128" w:history="1">
        <w:r w:rsidRPr="002C4980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3238F4">
        <w:rPr>
          <w:rFonts w:ascii="Times New Roman" w:hAnsi="Times New Roman" w:cs="Times New Roman"/>
          <w:sz w:val="28"/>
          <w:szCs w:val="28"/>
        </w:rPr>
        <w:t xml:space="preserve"> настоящего Порядка, а в случае наличия таких положений, предложения о способах их устранения;</w:t>
      </w:r>
    </w:p>
    <w:p w:rsidR="003238F4" w:rsidRPr="003238F4" w:rsidRDefault="003238F4" w:rsidP="00323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8F4">
        <w:rPr>
          <w:rFonts w:ascii="Times New Roman" w:hAnsi="Times New Roman" w:cs="Times New Roman"/>
          <w:sz w:val="28"/>
          <w:szCs w:val="28"/>
        </w:rPr>
        <w:t xml:space="preserve">12) предложения о принятии иных мер, направленных на </w:t>
      </w:r>
      <w:r w:rsidRPr="003238F4">
        <w:rPr>
          <w:rFonts w:ascii="Times New Roman" w:hAnsi="Times New Roman" w:cs="Times New Roman"/>
          <w:sz w:val="28"/>
          <w:szCs w:val="28"/>
        </w:rPr>
        <w:lastRenderedPageBreak/>
        <w:t>совершенствование условий ведения предпринимательской, инвестиционной деятельности в регулируемой нормативным правовым актом сфере правоотношений.</w:t>
      </w:r>
    </w:p>
    <w:p w:rsidR="003238F4" w:rsidRPr="003238F4" w:rsidRDefault="003238F4" w:rsidP="00323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8F4">
        <w:rPr>
          <w:rFonts w:ascii="Times New Roman" w:hAnsi="Times New Roman" w:cs="Times New Roman"/>
          <w:sz w:val="28"/>
          <w:szCs w:val="28"/>
        </w:rPr>
        <w:t>15. С целью проведения публичных консультаций Уполномоченное подразделение размещает на официальном сайте уведомление о проведении публичных консультаций по нормативному правовому акту, нормативный правовой акт и проект заключения о результатах экспертизы нормативного правового акта.</w:t>
      </w:r>
    </w:p>
    <w:p w:rsidR="003238F4" w:rsidRPr="003238F4" w:rsidRDefault="003238F4" w:rsidP="00323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8F4">
        <w:rPr>
          <w:rFonts w:ascii="Times New Roman" w:hAnsi="Times New Roman" w:cs="Times New Roman"/>
          <w:sz w:val="28"/>
          <w:szCs w:val="28"/>
        </w:rPr>
        <w:t>16. Уведомление о проведении публичных консультаций по нормативному правовому акту должно содержать следующие сведения:</w:t>
      </w:r>
    </w:p>
    <w:p w:rsidR="003238F4" w:rsidRPr="003238F4" w:rsidRDefault="003238F4" w:rsidP="00323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8F4">
        <w:rPr>
          <w:rFonts w:ascii="Times New Roman" w:hAnsi="Times New Roman" w:cs="Times New Roman"/>
          <w:sz w:val="28"/>
          <w:szCs w:val="28"/>
        </w:rPr>
        <w:t>1) реквизиты нормативного правового акта (вид, дата, номер, наименование, редакция);</w:t>
      </w:r>
    </w:p>
    <w:p w:rsidR="003238F4" w:rsidRPr="003238F4" w:rsidRDefault="003238F4" w:rsidP="00323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8F4">
        <w:rPr>
          <w:rFonts w:ascii="Times New Roman" w:hAnsi="Times New Roman" w:cs="Times New Roman"/>
          <w:sz w:val="28"/>
          <w:szCs w:val="28"/>
        </w:rPr>
        <w:t>2) срок проведения публичных консультаций;</w:t>
      </w:r>
    </w:p>
    <w:p w:rsidR="003238F4" w:rsidRPr="003238F4" w:rsidRDefault="003238F4" w:rsidP="00323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8F4">
        <w:rPr>
          <w:rFonts w:ascii="Times New Roman" w:hAnsi="Times New Roman" w:cs="Times New Roman"/>
          <w:sz w:val="28"/>
          <w:szCs w:val="28"/>
        </w:rPr>
        <w:t>3) способ направления участниками публичных консультаций мнений и предложений.</w:t>
      </w:r>
    </w:p>
    <w:p w:rsidR="003238F4" w:rsidRPr="003238F4" w:rsidRDefault="003238F4" w:rsidP="00323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8F4">
        <w:rPr>
          <w:rFonts w:ascii="Times New Roman" w:hAnsi="Times New Roman" w:cs="Times New Roman"/>
          <w:sz w:val="28"/>
          <w:szCs w:val="28"/>
        </w:rPr>
        <w:t>17. Для максимального учета интересов групп при проведении экспертизы нормативного правового акта, Уполномоченное подразделение одновременно с размещением уведомления на официальном сайте направляет такие уведомления:</w:t>
      </w:r>
    </w:p>
    <w:p w:rsidR="003238F4" w:rsidRPr="003238F4" w:rsidRDefault="003238F4" w:rsidP="00323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8F4">
        <w:rPr>
          <w:rFonts w:ascii="Times New Roman" w:hAnsi="Times New Roman" w:cs="Times New Roman"/>
          <w:sz w:val="28"/>
          <w:szCs w:val="28"/>
        </w:rPr>
        <w:t>1) органам местного самоуправления, отраслевым (функциональным)</w:t>
      </w:r>
      <w:r w:rsidR="002C4980">
        <w:rPr>
          <w:rFonts w:ascii="Times New Roman" w:hAnsi="Times New Roman" w:cs="Times New Roman"/>
          <w:sz w:val="28"/>
          <w:szCs w:val="28"/>
        </w:rPr>
        <w:t xml:space="preserve">, территориальным органам администрации Пышминского городского округа, </w:t>
      </w:r>
      <w:r w:rsidRPr="003238F4">
        <w:rPr>
          <w:rFonts w:ascii="Times New Roman" w:hAnsi="Times New Roman" w:cs="Times New Roman"/>
          <w:sz w:val="28"/>
          <w:szCs w:val="28"/>
        </w:rPr>
        <w:t xml:space="preserve"> к компетенции которых относятся выносимые на рассмотрение вопросы;</w:t>
      </w:r>
    </w:p>
    <w:p w:rsidR="003238F4" w:rsidRPr="003238F4" w:rsidRDefault="002C4980" w:rsidP="00323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Думе Пышминского городского округа</w:t>
      </w:r>
      <w:r w:rsidR="003238F4" w:rsidRPr="003238F4">
        <w:rPr>
          <w:rFonts w:ascii="Times New Roman" w:hAnsi="Times New Roman" w:cs="Times New Roman"/>
          <w:sz w:val="28"/>
          <w:szCs w:val="28"/>
        </w:rPr>
        <w:t xml:space="preserve"> в случае, если экспертиза проводитс</w:t>
      </w:r>
      <w:r>
        <w:rPr>
          <w:rFonts w:ascii="Times New Roman" w:hAnsi="Times New Roman" w:cs="Times New Roman"/>
          <w:sz w:val="28"/>
          <w:szCs w:val="28"/>
        </w:rPr>
        <w:t>я в отношении решения Думы Пышминского городского округа</w:t>
      </w:r>
      <w:r w:rsidR="003238F4" w:rsidRPr="003238F4">
        <w:rPr>
          <w:rFonts w:ascii="Times New Roman" w:hAnsi="Times New Roman" w:cs="Times New Roman"/>
          <w:sz w:val="28"/>
          <w:szCs w:val="28"/>
        </w:rPr>
        <w:t>;</w:t>
      </w:r>
    </w:p>
    <w:p w:rsidR="003238F4" w:rsidRPr="003238F4" w:rsidRDefault="003238F4" w:rsidP="00323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8F4">
        <w:rPr>
          <w:rFonts w:ascii="Times New Roman" w:hAnsi="Times New Roman" w:cs="Times New Roman"/>
          <w:sz w:val="28"/>
          <w:szCs w:val="28"/>
        </w:rPr>
        <w:t>3) общественным и экспертным организациям, с которыми заключены соглашения о взаимодействии при проведении оценки регулирующего воздействия, для подготовки этими организациями заключений в сроки, отведенные для проведения публичных консультаций.</w:t>
      </w:r>
    </w:p>
    <w:p w:rsidR="003238F4" w:rsidRPr="003238F4" w:rsidRDefault="003238F4" w:rsidP="00323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8F4">
        <w:rPr>
          <w:rFonts w:ascii="Times New Roman" w:hAnsi="Times New Roman" w:cs="Times New Roman"/>
          <w:sz w:val="28"/>
          <w:szCs w:val="28"/>
        </w:rPr>
        <w:t>Уполномоченное подразделение вправе направить уведомление о проведении публичных консультаций по нормативному правовому акту иным организациям, к компетенции которых относится исследуемая сфера общественных отношений.</w:t>
      </w:r>
    </w:p>
    <w:p w:rsidR="003238F4" w:rsidRPr="003238F4" w:rsidRDefault="003238F4" w:rsidP="00323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8F4">
        <w:rPr>
          <w:rFonts w:ascii="Times New Roman" w:hAnsi="Times New Roman" w:cs="Times New Roman"/>
          <w:sz w:val="28"/>
          <w:szCs w:val="28"/>
        </w:rPr>
        <w:t>18. Срок проведения публичных консультаций по нормативному правовому акту не может составлять менее 10 и более 30 рабочих дней, и устанавливается Уполномоченным подразделением в зависимости от объема нормативного правового акта.</w:t>
      </w:r>
    </w:p>
    <w:p w:rsidR="003238F4" w:rsidRPr="003238F4" w:rsidRDefault="003238F4" w:rsidP="00323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8F4">
        <w:rPr>
          <w:rFonts w:ascii="Times New Roman" w:hAnsi="Times New Roman" w:cs="Times New Roman"/>
          <w:sz w:val="28"/>
          <w:szCs w:val="28"/>
        </w:rPr>
        <w:t>19. Уполномоченное подразделение совместно с Разработчиком рассматривают все предложения, поступившие в установленный срок в связи с проведением публичных консультаций по нормативному правовому акту.</w:t>
      </w:r>
    </w:p>
    <w:p w:rsidR="003238F4" w:rsidRPr="003238F4" w:rsidRDefault="003238F4" w:rsidP="00323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8F4">
        <w:rPr>
          <w:rFonts w:ascii="Times New Roman" w:hAnsi="Times New Roman" w:cs="Times New Roman"/>
          <w:sz w:val="28"/>
          <w:szCs w:val="28"/>
        </w:rPr>
        <w:t xml:space="preserve">20. Уполномоченное подразделение в течение 15 рабочих дней с даты окончания публичных консультаций по нормативному правовому акту осуществляет подготовку заключения о результатах экспертизы нормативного правового акта, сводку предложений с указанием сведений (информации) об учете или причинах отклонения поступивших от участников публичных консультаций предложений и обеспечивает </w:t>
      </w:r>
      <w:r w:rsidRPr="003238F4">
        <w:rPr>
          <w:rFonts w:ascii="Times New Roman" w:hAnsi="Times New Roman" w:cs="Times New Roman"/>
          <w:sz w:val="28"/>
          <w:szCs w:val="28"/>
        </w:rPr>
        <w:lastRenderedPageBreak/>
        <w:t>рассмотрение указанных документов на заседании Рабочей группы.</w:t>
      </w:r>
    </w:p>
    <w:p w:rsidR="003238F4" w:rsidRPr="003238F4" w:rsidRDefault="003238F4" w:rsidP="00323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8F4">
        <w:rPr>
          <w:rFonts w:ascii="Times New Roman" w:hAnsi="Times New Roman" w:cs="Times New Roman"/>
          <w:sz w:val="28"/>
          <w:szCs w:val="28"/>
        </w:rPr>
        <w:t>21. Одобренное Рабочей группой заключение о результатах экспертизы нормативного правового акта в течение 3 рабочих дней со дня его рассмотрения на заседании Рабочей группы:</w:t>
      </w:r>
    </w:p>
    <w:p w:rsidR="003238F4" w:rsidRPr="003238F4" w:rsidRDefault="003238F4" w:rsidP="00323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8F4">
        <w:rPr>
          <w:rFonts w:ascii="Times New Roman" w:hAnsi="Times New Roman" w:cs="Times New Roman"/>
          <w:sz w:val="28"/>
          <w:szCs w:val="28"/>
        </w:rPr>
        <w:t>1) размещается на официальном сайте;</w:t>
      </w:r>
    </w:p>
    <w:p w:rsidR="003238F4" w:rsidRPr="003238F4" w:rsidRDefault="003238F4" w:rsidP="00323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8F4">
        <w:rPr>
          <w:rFonts w:ascii="Times New Roman" w:hAnsi="Times New Roman" w:cs="Times New Roman"/>
          <w:sz w:val="28"/>
          <w:szCs w:val="28"/>
        </w:rPr>
        <w:t>2) направляется Разработчику и в органы местного самоуправления, отраслевые (функциональные)</w:t>
      </w:r>
      <w:r w:rsidR="002C4980">
        <w:rPr>
          <w:rFonts w:ascii="Times New Roman" w:hAnsi="Times New Roman" w:cs="Times New Roman"/>
          <w:sz w:val="28"/>
          <w:szCs w:val="28"/>
        </w:rPr>
        <w:t>, территориальные органы а</w:t>
      </w:r>
      <w:r w:rsidRPr="003238F4">
        <w:rPr>
          <w:rFonts w:ascii="Times New Roman" w:hAnsi="Times New Roman" w:cs="Times New Roman"/>
          <w:sz w:val="28"/>
          <w:szCs w:val="28"/>
        </w:rPr>
        <w:t>дминист</w:t>
      </w:r>
      <w:r w:rsidR="002C4980">
        <w:rPr>
          <w:rFonts w:ascii="Times New Roman" w:hAnsi="Times New Roman" w:cs="Times New Roman"/>
          <w:sz w:val="28"/>
          <w:szCs w:val="28"/>
        </w:rPr>
        <w:t>рации Пышминского городского округа,</w:t>
      </w:r>
      <w:r w:rsidRPr="003238F4">
        <w:rPr>
          <w:rFonts w:ascii="Times New Roman" w:hAnsi="Times New Roman" w:cs="Times New Roman"/>
          <w:sz w:val="28"/>
          <w:szCs w:val="28"/>
        </w:rPr>
        <w:t xml:space="preserve"> к компетенции которых относится регулируемая сфера общественных отношений.</w:t>
      </w:r>
    </w:p>
    <w:p w:rsidR="003238F4" w:rsidRPr="003238F4" w:rsidRDefault="003238F4" w:rsidP="00323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8F4">
        <w:rPr>
          <w:rFonts w:ascii="Times New Roman" w:hAnsi="Times New Roman" w:cs="Times New Roman"/>
          <w:sz w:val="28"/>
          <w:szCs w:val="28"/>
        </w:rPr>
        <w:t xml:space="preserve">22. Уполномоченное подразделение по итогам экспертизы нормативного правового акта вправе направить </w:t>
      </w:r>
      <w:r w:rsidR="002C4980">
        <w:rPr>
          <w:rFonts w:ascii="Times New Roman" w:hAnsi="Times New Roman" w:cs="Times New Roman"/>
          <w:sz w:val="28"/>
          <w:szCs w:val="28"/>
        </w:rPr>
        <w:t>главе Пышминского городского округа</w:t>
      </w:r>
      <w:r w:rsidRPr="003238F4">
        <w:rPr>
          <w:rFonts w:ascii="Times New Roman" w:hAnsi="Times New Roman" w:cs="Times New Roman"/>
          <w:sz w:val="28"/>
          <w:szCs w:val="28"/>
        </w:rPr>
        <w:t>, председателю</w:t>
      </w:r>
      <w:r w:rsidR="002C4980">
        <w:rPr>
          <w:rFonts w:ascii="Times New Roman" w:hAnsi="Times New Roman" w:cs="Times New Roman"/>
          <w:sz w:val="28"/>
          <w:szCs w:val="28"/>
        </w:rPr>
        <w:t xml:space="preserve"> Думы Пышминского городского округа</w:t>
      </w:r>
      <w:r w:rsidRPr="003238F4">
        <w:rPr>
          <w:rFonts w:ascii="Times New Roman" w:hAnsi="Times New Roman" w:cs="Times New Roman"/>
          <w:sz w:val="28"/>
          <w:szCs w:val="28"/>
        </w:rPr>
        <w:t>, должностному лицу органа местного самоуправления, отраслевого (функционального)</w:t>
      </w:r>
      <w:r w:rsidR="002C4980">
        <w:rPr>
          <w:rFonts w:ascii="Times New Roman" w:hAnsi="Times New Roman" w:cs="Times New Roman"/>
          <w:sz w:val="28"/>
          <w:szCs w:val="28"/>
        </w:rPr>
        <w:t>, территориального органа а</w:t>
      </w:r>
      <w:r w:rsidRPr="003238F4">
        <w:rPr>
          <w:rFonts w:ascii="Times New Roman" w:hAnsi="Times New Roman" w:cs="Times New Roman"/>
          <w:sz w:val="28"/>
          <w:szCs w:val="28"/>
        </w:rPr>
        <w:t>дминист</w:t>
      </w:r>
      <w:r w:rsidR="002C4980">
        <w:rPr>
          <w:rFonts w:ascii="Times New Roman" w:hAnsi="Times New Roman" w:cs="Times New Roman"/>
          <w:sz w:val="28"/>
          <w:szCs w:val="28"/>
        </w:rPr>
        <w:t>рации Пышминского городского округа</w:t>
      </w:r>
      <w:r w:rsidRPr="003238F4">
        <w:rPr>
          <w:rFonts w:ascii="Times New Roman" w:hAnsi="Times New Roman" w:cs="Times New Roman"/>
          <w:sz w:val="28"/>
          <w:szCs w:val="28"/>
        </w:rPr>
        <w:t xml:space="preserve"> предложения о внесении изменений в нормативные правовые акты или об их отмене.</w:t>
      </w:r>
    </w:p>
    <w:p w:rsidR="003238F4" w:rsidRPr="00376250" w:rsidRDefault="003238F4" w:rsidP="003238F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3238F4" w:rsidRPr="00376250" w:rsidSect="003A2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47573"/>
    <w:multiLevelType w:val="multilevel"/>
    <w:tmpl w:val="D48ED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722" w:hanging="1155"/>
      </w:pPr>
    </w:lvl>
    <w:lvl w:ilvl="2">
      <w:start w:val="1"/>
      <w:numFmt w:val="decimal"/>
      <w:isLgl/>
      <w:lvlText w:val="%1.%2.%3"/>
      <w:lvlJc w:val="left"/>
      <w:pPr>
        <w:ind w:left="1929" w:hanging="1155"/>
      </w:pPr>
    </w:lvl>
    <w:lvl w:ilvl="3">
      <w:start w:val="1"/>
      <w:numFmt w:val="decimal"/>
      <w:isLgl/>
      <w:lvlText w:val="%1.%2.%3.%4"/>
      <w:lvlJc w:val="left"/>
      <w:pPr>
        <w:ind w:left="2136" w:hanging="1155"/>
      </w:pPr>
    </w:lvl>
    <w:lvl w:ilvl="4">
      <w:start w:val="1"/>
      <w:numFmt w:val="decimal"/>
      <w:isLgl/>
      <w:lvlText w:val="%1.%2.%3.%4.%5"/>
      <w:lvlJc w:val="left"/>
      <w:pPr>
        <w:ind w:left="2343" w:hanging="1155"/>
      </w:pPr>
    </w:lvl>
    <w:lvl w:ilvl="5">
      <w:start w:val="1"/>
      <w:numFmt w:val="decimal"/>
      <w:isLgl/>
      <w:lvlText w:val="%1.%2.%3.%4.%5.%6"/>
      <w:lvlJc w:val="left"/>
      <w:pPr>
        <w:ind w:left="2835" w:hanging="1440"/>
      </w:pPr>
    </w:lvl>
    <w:lvl w:ilvl="6">
      <w:start w:val="1"/>
      <w:numFmt w:val="decimal"/>
      <w:isLgl/>
      <w:lvlText w:val="%1.%2.%3.%4.%5.%6.%7"/>
      <w:lvlJc w:val="left"/>
      <w:pPr>
        <w:ind w:left="3042" w:hanging="1440"/>
      </w:p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</w:lvl>
  </w:abstractNum>
  <w:abstractNum w:abstractNumId="1" w15:restartNumberingAfterBreak="0">
    <w:nsid w:val="7D21264A"/>
    <w:multiLevelType w:val="multilevel"/>
    <w:tmpl w:val="AE9E70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39B"/>
    <w:rsid w:val="00025159"/>
    <w:rsid w:val="000C7DCC"/>
    <w:rsid w:val="001068F0"/>
    <w:rsid w:val="00112F85"/>
    <w:rsid w:val="001655BC"/>
    <w:rsid w:val="001A75A5"/>
    <w:rsid w:val="001B7B3B"/>
    <w:rsid w:val="001D6C37"/>
    <w:rsid w:val="00252E54"/>
    <w:rsid w:val="0027533C"/>
    <w:rsid w:val="002C4980"/>
    <w:rsid w:val="003238F4"/>
    <w:rsid w:val="00357D85"/>
    <w:rsid w:val="00376250"/>
    <w:rsid w:val="0038778B"/>
    <w:rsid w:val="003A2FAF"/>
    <w:rsid w:val="00633CC7"/>
    <w:rsid w:val="00680332"/>
    <w:rsid w:val="006C0854"/>
    <w:rsid w:val="00712D0E"/>
    <w:rsid w:val="008400E4"/>
    <w:rsid w:val="009740E7"/>
    <w:rsid w:val="00AA4CC7"/>
    <w:rsid w:val="00B5554A"/>
    <w:rsid w:val="00BA1ED0"/>
    <w:rsid w:val="00BA539B"/>
    <w:rsid w:val="00C02554"/>
    <w:rsid w:val="00C36ABC"/>
    <w:rsid w:val="00D37095"/>
    <w:rsid w:val="00D73437"/>
    <w:rsid w:val="00E22F9B"/>
    <w:rsid w:val="00E6756B"/>
    <w:rsid w:val="00EA0CDF"/>
    <w:rsid w:val="00F9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DF9EC-49FD-411D-A06A-3BA79F05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39B"/>
    <w:pPr>
      <w:spacing w:after="160" w:line="252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6C3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C37"/>
    <w:pPr>
      <w:ind w:left="708"/>
    </w:pPr>
  </w:style>
  <w:style w:type="character" w:customStyle="1" w:styleId="10">
    <w:name w:val="Заголовок 1 Знак"/>
    <w:basedOn w:val="a0"/>
    <w:link w:val="1"/>
    <w:uiPriority w:val="9"/>
    <w:rsid w:val="001D6C3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1D6C3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1D6C3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D6C3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D6C37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No Spacing"/>
    <w:uiPriority w:val="1"/>
    <w:qFormat/>
    <w:rsid w:val="001D6C37"/>
  </w:style>
  <w:style w:type="character" w:styleId="a9">
    <w:name w:val="Hyperlink"/>
    <w:basedOn w:val="a0"/>
    <w:uiPriority w:val="99"/>
    <w:semiHidden/>
    <w:unhideWhenUsed/>
    <w:rsid w:val="00BA539B"/>
    <w:rPr>
      <w:color w:val="0000FF"/>
      <w:u w:val="single"/>
    </w:rPr>
  </w:style>
  <w:style w:type="paragraph" w:customStyle="1" w:styleId="ConsPlusNormal">
    <w:name w:val="ConsPlusNormal"/>
    <w:rsid w:val="003762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76250"/>
    <w:pPr>
      <w:widowControl w:val="0"/>
      <w:autoSpaceDE w:val="0"/>
      <w:autoSpaceDN w:val="0"/>
    </w:pPr>
    <w:rPr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C36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6ABC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0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60DC9997A7E5ACD6DFCA6013B4453780ACDCE83EA80A5B48FC3F65D6E514F85ADsCw5E" TargetMode="External"/><Relationship Id="rId5" Type="http://schemas.openxmlformats.org/officeDocument/2006/relationships/hyperlink" Target="consultantplus://offline/ref=9D581E1F5CEC18EFED958601F851E88968BCA4DE0B430A9970882579B34B0937EDDAB00685eE4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13</Pages>
  <Words>4078</Words>
  <Characters>23250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27274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ПГО</dc:creator>
  <cp:keywords/>
  <dc:description/>
  <cp:lastModifiedBy>Даша</cp:lastModifiedBy>
  <cp:revision>17</cp:revision>
  <cp:lastPrinted>2016-11-21T06:37:00Z</cp:lastPrinted>
  <dcterms:created xsi:type="dcterms:W3CDTF">2016-11-21T03:10:00Z</dcterms:created>
  <dcterms:modified xsi:type="dcterms:W3CDTF">2016-12-06T08:54:00Z</dcterms:modified>
</cp:coreProperties>
</file>