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BDC" w:rsidRDefault="00E55BDC" w:rsidP="00E55B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Российская Федерация</w:t>
      </w:r>
    </w:p>
    <w:p w:rsidR="00E55BDC" w:rsidRDefault="00E55BDC" w:rsidP="00E55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Свердловская область</w:t>
      </w:r>
    </w:p>
    <w:p w:rsidR="00E55BDC" w:rsidRDefault="00E55BDC" w:rsidP="00E55BDC">
      <w:pPr>
        <w:tabs>
          <w:tab w:val="left" w:pos="51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55BDC" w:rsidRDefault="00E55BDC" w:rsidP="00E55BD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ПЫШМИНСКОГО ГОРОДСКОГО ОКРУГА</w:t>
      </w: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  <w:bookmarkStart w:id="1" w:name="Par1"/>
      <w:bookmarkEnd w:id="1"/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jc w:val="center"/>
        <w:rPr>
          <w:b/>
          <w:bCs/>
          <w:sz w:val="28"/>
          <w:szCs w:val="28"/>
        </w:rPr>
      </w:pPr>
    </w:p>
    <w:p w:rsidR="00E55BDC" w:rsidRDefault="00E55BDC" w:rsidP="00E55BDC">
      <w:pPr>
        <w:pStyle w:val="ConsPlusNonformat"/>
        <w:widowControl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23.05.2017                                                                                                   №261</w:t>
      </w:r>
    </w:p>
    <w:p w:rsidR="00221673" w:rsidRDefault="00221673" w:rsidP="0022167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C15D3" w:rsidRPr="00686234" w:rsidRDefault="00441CD6" w:rsidP="006C15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административн</w:t>
      </w:r>
      <w:r w:rsidR="007C1681">
        <w:rPr>
          <w:b/>
          <w:sz w:val="28"/>
          <w:szCs w:val="28"/>
        </w:rPr>
        <w:t>ый</w:t>
      </w:r>
      <w:r>
        <w:rPr>
          <w:b/>
          <w:sz w:val="28"/>
          <w:szCs w:val="28"/>
        </w:rPr>
        <w:t xml:space="preserve"> регламент предоставления муниципальной </w:t>
      </w:r>
      <w:proofErr w:type="gramStart"/>
      <w:r>
        <w:rPr>
          <w:b/>
          <w:sz w:val="28"/>
          <w:szCs w:val="28"/>
        </w:rPr>
        <w:t xml:space="preserve">услуги  </w:t>
      </w:r>
      <w:r w:rsidR="006C15D3" w:rsidRPr="00B7222A">
        <w:rPr>
          <w:b/>
          <w:sz w:val="28"/>
          <w:szCs w:val="28"/>
        </w:rPr>
        <w:t>"</w:t>
      </w:r>
      <w:proofErr w:type="gramEnd"/>
      <w:r w:rsidR="006C15D3" w:rsidRPr="00686234">
        <w:t xml:space="preserve"> </w:t>
      </w:r>
      <w:r w:rsidR="006C15D3" w:rsidRPr="00686234">
        <w:rPr>
          <w:b/>
          <w:sz w:val="28"/>
          <w:szCs w:val="28"/>
        </w:rPr>
        <w:t>Предоставлени</w:t>
      </w:r>
      <w:r w:rsidR="006C15D3">
        <w:rPr>
          <w:b/>
          <w:sz w:val="28"/>
          <w:szCs w:val="28"/>
        </w:rPr>
        <w:t>е</w:t>
      </w:r>
      <w:r w:rsidR="006C15D3" w:rsidRPr="00686234">
        <w:rPr>
          <w:b/>
          <w:sz w:val="28"/>
          <w:szCs w:val="28"/>
        </w:rPr>
        <w:t xml:space="preserve"> разрешени</w:t>
      </w:r>
      <w:r w:rsidR="006C15D3">
        <w:rPr>
          <w:b/>
          <w:sz w:val="28"/>
          <w:szCs w:val="28"/>
        </w:rPr>
        <w:t>й</w:t>
      </w:r>
      <w:r w:rsidR="006C15D3" w:rsidRPr="00686234">
        <w:rPr>
          <w:b/>
          <w:sz w:val="28"/>
          <w:szCs w:val="28"/>
        </w:rPr>
        <w:t xml:space="preserve"> на условно</w:t>
      </w:r>
    </w:p>
    <w:p w:rsidR="006C15D3" w:rsidRDefault="006C15D3" w:rsidP="006C15D3">
      <w:pPr>
        <w:jc w:val="center"/>
        <w:rPr>
          <w:b/>
          <w:sz w:val="28"/>
          <w:szCs w:val="28"/>
        </w:rPr>
      </w:pPr>
      <w:r w:rsidRPr="00686234">
        <w:rPr>
          <w:b/>
          <w:sz w:val="28"/>
          <w:szCs w:val="28"/>
        </w:rPr>
        <w:t>разрешенный вид использования земельного участка или объекта</w:t>
      </w:r>
    </w:p>
    <w:p w:rsidR="00441CD6" w:rsidRDefault="006C15D3" w:rsidP="006C15D3">
      <w:pPr>
        <w:jc w:val="center"/>
        <w:rPr>
          <w:b/>
          <w:sz w:val="28"/>
          <w:szCs w:val="28"/>
        </w:rPr>
      </w:pPr>
      <w:r w:rsidRPr="00686234">
        <w:rPr>
          <w:b/>
          <w:sz w:val="28"/>
          <w:szCs w:val="28"/>
        </w:rPr>
        <w:t>капитального строительства</w:t>
      </w:r>
      <w:r w:rsidRPr="00BA78FB">
        <w:t xml:space="preserve"> </w:t>
      </w:r>
      <w:r w:rsidRPr="00B7222A">
        <w:rPr>
          <w:b/>
          <w:sz w:val="28"/>
          <w:szCs w:val="28"/>
        </w:rPr>
        <w:t>"</w:t>
      </w:r>
      <w:r w:rsidR="00441CD6">
        <w:rPr>
          <w:b/>
          <w:sz w:val="28"/>
          <w:szCs w:val="28"/>
        </w:rPr>
        <w:t>, утвержденн</w:t>
      </w:r>
      <w:r w:rsidR="007C1681">
        <w:rPr>
          <w:b/>
          <w:sz w:val="28"/>
          <w:szCs w:val="28"/>
        </w:rPr>
        <w:t>ый</w:t>
      </w:r>
      <w:r w:rsidR="00441CD6">
        <w:rPr>
          <w:b/>
          <w:sz w:val="28"/>
          <w:szCs w:val="28"/>
        </w:rPr>
        <w:t xml:space="preserve"> постановлением администрации Пышминского городского округа от </w:t>
      </w:r>
      <w:r>
        <w:rPr>
          <w:b/>
          <w:sz w:val="28"/>
          <w:szCs w:val="28"/>
        </w:rPr>
        <w:t>0</w:t>
      </w:r>
      <w:r w:rsidR="00B608FB">
        <w:rPr>
          <w:b/>
          <w:sz w:val="28"/>
          <w:szCs w:val="28"/>
        </w:rPr>
        <w:t>5</w:t>
      </w:r>
      <w:r w:rsidR="00441CD6">
        <w:rPr>
          <w:b/>
          <w:sz w:val="28"/>
          <w:szCs w:val="28"/>
        </w:rPr>
        <w:t>.</w:t>
      </w:r>
      <w:r w:rsidR="007C1681">
        <w:rPr>
          <w:b/>
          <w:sz w:val="28"/>
          <w:szCs w:val="28"/>
        </w:rPr>
        <w:t>0</w:t>
      </w:r>
      <w:r w:rsidR="002B62A7">
        <w:rPr>
          <w:b/>
          <w:sz w:val="28"/>
          <w:szCs w:val="28"/>
        </w:rPr>
        <w:t>8</w:t>
      </w:r>
      <w:r w:rsidR="00441CD6">
        <w:rPr>
          <w:b/>
          <w:sz w:val="28"/>
          <w:szCs w:val="28"/>
        </w:rPr>
        <w:t>.201</w:t>
      </w:r>
      <w:r w:rsidR="007C1681">
        <w:rPr>
          <w:b/>
          <w:sz w:val="28"/>
          <w:szCs w:val="28"/>
        </w:rPr>
        <w:t>4</w:t>
      </w:r>
      <w:r w:rsidR="00441CD6">
        <w:rPr>
          <w:b/>
          <w:sz w:val="28"/>
          <w:szCs w:val="28"/>
        </w:rPr>
        <w:t xml:space="preserve"> №</w:t>
      </w:r>
      <w:r w:rsidR="002B62A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13</w:t>
      </w:r>
    </w:p>
    <w:p w:rsidR="00503A20" w:rsidRDefault="00503A20" w:rsidP="006C15D3">
      <w:pPr>
        <w:jc w:val="center"/>
        <w:rPr>
          <w:sz w:val="28"/>
          <w:szCs w:val="28"/>
        </w:rPr>
      </w:pPr>
    </w:p>
    <w:p w:rsidR="00441CD6" w:rsidRDefault="00441CD6" w:rsidP="00441CD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41CD6" w:rsidRDefault="00C10B58" w:rsidP="00441C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 постановлением главы Пышминского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в целях приведения требований административного регламента в соответствие с Федеральным законом от 27.07.2010 №210-ФЗ «Об организации государственных и муниципальных услуг», на основании распоряжения Правительства Свердловской области от 10.03.3017 №169-РП «Об утверждении Сводного плана по приведению нормативных правовых актов, устанавливающих порядок предоставления в электронной форме государственных и муниципальных услуг, в соответствие с требованиями к предоставлению в электронной форме государственных и муниципальных услуг»,</w:t>
      </w:r>
    </w:p>
    <w:p w:rsidR="00441CD6" w:rsidRDefault="00441CD6" w:rsidP="00441CD6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а н о в л я ю:</w:t>
      </w:r>
    </w:p>
    <w:p w:rsidR="00511A34" w:rsidRPr="00D27E6B" w:rsidRDefault="00D1283C" w:rsidP="000771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771C5">
        <w:rPr>
          <w:sz w:val="28"/>
          <w:szCs w:val="28"/>
        </w:rPr>
        <w:t xml:space="preserve">1. </w:t>
      </w:r>
      <w:r w:rsidR="00511A34" w:rsidRPr="007C1681">
        <w:rPr>
          <w:sz w:val="28"/>
          <w:szCs w:val="28"/>
        </w:rPr>
        <w:t>Внести следующие изменения</w:t>
      </w:r>
      <w:r w:rsidR="00511A34" w:rsidRPr="007C1681">
        <w:rPr>
          <w:b/>
          <w:sz w:val="28"/>
          <w:szCs w:val="28"/>
        </w:rPr>
        <w:t xml:space="preserve"> </w:t>
      </w:r>
      <w:r w:rsidR="00511A34" w:rsidRPr="007C1681">
        <w:rPr>
          <w:sz w:val="28"/>
          <w:szCs w:val="28"/>
        </w:rPr>
        <w:t xml:space="preserve">в </w:t>
      </w:r>
      <w:r w:rsidR="007C1681" w:rsidRPr="007C1681">
        <w:rPr>
          <w:sz w:val="28"/>
          <w:szCs w:val="28"/>
        </w:rPr>
        <w:t xml:space="preserve">административный регламент предоставления муниципальной услуги  </w:t>
      </w:r>
      <w:r w:rsidR="00D27E6B" w:rsidRPr="00D27E6B">
        <w:rPr>
          <w:sz w:val="28"/>
          <w:szCs w:val="28"/>
        </w:rPr>
        <w:t>"</w:t>
      </w:r>
      <w:r w:rsidR="00D27E6B" w:rsidRPr="00D27E6B">
        <w:t xml:space="preserve"> </w:t>
      </w:r>
      <w:r w:rsidR="00D27E6B" w:rsidRPr="00D27E6B">
        <w:rPr>
          <w:sz w:val="28"/>
          <w:szCs w:val="28"/>
        </w:rPr>
        <w:t>Предоставление разрешений на условно</w:t>
      </w:r>
      <w:r w:rsidR="000771C5">
        <w:rPr>
          <w:sz w:val="28"/>
          <w:szCs w:val="28"/>
        </w:rPr>
        <w:t xml:space="preserve"> </w:t>
      </w:r>
      <w:r w:rsidR="00D27E6B" w:rsidRPr="00D27E6B">
        <w:rPr>
          <w:sz w:val="28"/>
          <w:szCs w:val="28"/>
        </w:rPr>
        <w:t>разрешенный вид использования земельного участка или объекта</w:t>
      </w:r>
      <w:r w:rsidR="000771C5">
        <w:rPr>
          <w:sz w:val="28"/>
          <w:szCs w:val="28"/>
        </w:rPr>
        <w:t xml:space="preserve"> </w:t>
      </w:r>
      <w:r w:rsidR="00D27E6B" w:rsidRPr="00D27E6B">
        <w:rPr>
          <w:sz w:val="28"/>
          <w:szCs w:val="28"/>
        </w:rPr>
        <w:t>капитального строительства", утвержденный постановлением администрации Пышминского городского округа от 0</w:t>
      </w:r>
      <w:r w:rsidR="00B608FB">
        <w:rPr>
          <w:sz w:val="28"/>
          <w:szCs w:val="28"/>
        </w:rPr>
        <w:t>5</w:t>
      </w:r>
      <w:r w:rsidR="00D27E6B" w:rsidRPr="00D27E6B">
        <w:rPr>
          <w:sz w:val="28"/>
          <w:szCs w:val="28"/>
        </w:rPr>
        <w:t>.08.2014 №413</w:t>
      </w:r>
      <w:r w:rsidR="00511A34" w:rsidRPr="00D27E6B">
        <w:rPr>
          <w:sz w:val="28"/>
          <w:szCs w:val="28"/>
        </w:rPr>
        <w:t>:</w:t>
      </w:r>
    </w:p>
    <w:p w:rsidR="00CB0ADD" w:rsidRDefault="003A7134" w:rsidP="00CB0ADD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hanging="1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0ADD">
        <w:rPr>
          <w:sz w:val="28"/>
          <w:szCs w:val="28"/>
        </w:rPr>
        <w:t xml:space="preserve">Пункт 6 </w:t>
      </w:r>
      <w:r w:rsidR="00CB0ADD" w:rsidRPr="00973AD0">
        <w:rPr>
          <w:sz w:val="28"/>
          <w:szCs w:val="28"/>
        </w:rPr>
        <w:t>глав</w:t>
      </w:r>
      <w:r w:rsidR="00CB0ADD">
        <w:rPr>
          <w:sz w:val="28"/>
          <w:szCs w:val="28"/>
        </w:rPr>
        <w:t>ы</w:t>
      </w:r>
      <w:r w:rsidR="00CB0ADD" w:rsidRPr="00973AD0">
        <w:rPr>
          <w:sz w:val="28"/>
          <w:szCs w:val="28"/>
        </w:rPr>
        <w:t xml:space="preserve"> </w:t>
      </w:r>
      <w:r w:rsidR="00CB0ADD" w:rsidRPr="00973AD0">
        <w:rPr>
          <w:sz w:val="28"/>
          <w:szCs w:val="28"/>
          <w:lang w:val="en-US"/>
        </w:rPr>
        <w:t>I</w:t>
      </w:r>
      <w:r w:rsidR="00CB0ADD">
        <w:rPr>
          <w:sz w:val="28"/>
          <w:szCs w:val="28"/>
        </w:rPr>
        <w:t xml:space="preserve"> </w:t>
      </w:r>
      <w:r w:rsidR="00CB0ADD" w:rsidRPr="00973AD0">
        <w:rPr>
          <w:sz w:val="28"/>
          <w:szCs w:val="28"/>
        </w:rPr>
        <w:t xml:space="preserve"> «Общие положения» </w:t>
      </w:r>
      <w:r w:rsidR="00CB0ADD">
        <w:rPr>
          <w:sz w:val="28"/>
          <w:szCs w:val="28"/>
        </w:rPr>
        <w:t>изложить в следующей редакции:</w:t>
      </w:r>
    </w:p>
    <w:p w:rsidR="00CB0ADD" w:rsidRPr="00D475F2" w:rsidRDefault="00CB0ADD" w:rsidP="00CB0ADD">
      <w:pPr>
        <w:pStyle w:val="ConsPlusNormal"/>
        <w:ind w:right="-5" w:firstLine="0"/>
        <w:rPr>
          <w:rFonts w:ascii="Times New Roman" w:hAnsi="Times New Roman" w:cs="Times New Roman"/>
          <w:i/>
          <w:sz w:val="28"/>
          <w:szCs w:val="28"/>
        </w:rPr>
      </w:pPr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«6. Сведения о порядке обращения за муниципальной </w:t>
      </w:r>
      <w:proofErr w:type="gramStart"/>
      <w:r w:rsidRPr="00D475F2">
        <w:rPr>
          <w:rFonts w:ascii="Times New Roman" w:hAnsi="Times New Roman" w:cs="Times New Roman"/>
          <w:b/>
          <w:iCs/>
          <w:sz w:val="28"/>
          <w:szCs w:val="28"/>
        </w:rPr>
        <w:t xml:space="preserve">услугой 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За предоставлением муниципальной услуги заявитель может обратиться: 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Отдел, расположенный по адресу: р.п. Пышма, ул. Кирова,17, 1 этаж, кабинет № 19.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Режим работы Отдела: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lastRenderedPageBreak/>
        <w:t xml:space="preserve">понедельник         </w:t>
      </w:r>
    </w:p>
    <w:p w:rsidR="00CB0ADD" w:rsidRPr="00D475F2" w:rsidRDefault="00CB0ADD" w:rsidP="00CB0ADD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вторник                    - с 8.00 до 17.15 часов.</w:t>
      </w:r>
    </w:p>
    <w:p w:rsidR="00CB0ADD" w:rsidRPr="00D475F2" w:rsidRDefault="00CB0ADD" w:rsidP="00CB0ADD">
      <w:pPr>
        <w:pStyle w:val="a3"/>
        <w:tabs>
          <w:tab w:val="left" w:pos="2475"/>
        </w:tabs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среда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четверг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пятница                   - с 8.00 до 16.00 часов.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Обеденный перерыв с 12.00 до 13.00 часов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Приемные дни:          среда - с 9.00 до 16.00 часов;</w:t>
      </w:r>
    </w:p>
    <w:p w:rsidR="00CB0ADD" w:rsidRPr="00D475F2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                                    четверг - с 9.00 до 16.00 часов.</w:t>
      </w:r>
    </w:p>
    <w:p w:rsidR="00CB0ADD" w:rsidRPr="00D475F2" w:rsidRDefault="00CB0ADD" w:rsidP="00CB0ADD">
      <w:pPr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Официальный сайт: </w:t>
      </w:r>
      <w:proofErr w:type="spellStart"/>
      <w:r w:rsidRPr="00D475F2">
        <w:rPr>
          <w:sz w:val="28"/>
          <w:szCs w:val="28"/>
        </w:rPr>
        <w:t>пышминский</w:t>
      </w:r>
      <w:proofErr w:type="spellEnd"/>
      <w:r w:rsidRPr="00D475F2">
        <w:rPr>
          <w:sz w:val="28"/>
          <w:szCs w:val="28"/>
        </w:rPr>
        <w:t xml:space="preserve"> – </w:t>
      </w:r>
      <w:proofErr w:type="spellStart"/>
      <w:r w:rsidRPr="00D475F2">
        <w:rPr>
          <w:sz w:val="28"/>
          <w:szCs w:val="28"/>
        </w:rPr>
        <w:t>го</w:t>
      </w:r>
      <w:proofErr w:type="spellEnd"/>
      <w:r w:rsidRPr="00D475F2">
        <w:rPr>
          <w:sz w:val="28"/>
          <w:szCs w:val="28"/>
        </w:rPr>
        <w:t xml:space="preserve">. </w:t>
      </w:r>
      <w:proofErr w:type="spellStart"/>
      <w:r w:rsidRPr="00D475F2">
        <w:rPr>
          <w:sz w:val="28"/>
          <w:szCs w:val="28"/>
        </w:rPr>
        <w:t>рф</w:t>
      </w:r>
      <w:proofErr w:type="spellEnd"/>
    </w:p>
    <w:p w:rsidR="00CB0ADD" w:rsidRPr="00D475F2" w:rsidRDefault="00CB0ADD" w:rsidP="00CB0ADD">
      <w:pPr>
        <w:pStyle w:val="a3"/>
        <w:ind w:left="0" w:firstLine="66"/>
        <w:jc w:val="both"/>
        <w:rPr>
          <w:sz w:val="28"/>
          <w:szCs w:val="28"/>
        </w:rPr>
      </w:pPr>
      <w:r w:rsidRPr="00D475F2">
        <w:rPr>
          <w:sz w:val="28"/>
          <w:szCs w:val="28"/>
        </w:rPr>
        <w:t>- в ГБУ СО «Многофункциональный центр предоставления государственных и муниципальных услуг» расположенный по адресу: р.п. Пышма, ул. Комарова, 19.</w:t>
      </w:r>
    </w:p>
    <w:p w:rsidR="00CB0ADD" w:rsidRPr="00D475F2" w:rsidRDefault="00CB0ADD" w:rsidP="00CB0ADD">
      <w:pPr>
        <w:pStyle w:val="a3"/>
        <w:ind w:left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Тел. (34372) 2-17-64, </w:t>
      </w:r>
      <w:r w:rsidRPr="00D475F2">
        <w:rPr>
          <w:sz w:val="28"/>
          <w:szCs w:val="28"/>
          <w:lang w:val="en-US"/>
        </w:rPr>
        <w:t>e</w:t>
      </w:r>
      <w:r w:rsidRPr="00D475F2">
        <w:rPr>
          <w:sz w:val="28"/>
          <w:szCs w:val="28"/>
        </w:rPr>
        <w:t>-</w:t>
      </w:r>
      <w:r w:rsidRPr="00D475F2">
        <w:rPr>
          <w:sz w:val="28"/>
          <w:szCs w:val="28"/>
          <w:lang w:val="en-US"/>
        </w:rPr>
        <w:t>mail</w:t>
      </w:r>
      <w:r w:rsidRPr="00D475F2">
        <w:rPr>
          <w:sz w:val="28"/>
          <w:szCs w:val="28"/>
        </w:rPr>
        <w:t>: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@</w:t>
      </w:r>
      <w:proofErr w:type="spellStart"/>
      <w:r w:rsidRPr="00D475F2">
        <w:rPr>
          <w:sz w:val="28"/>
          <w:szCs w:val="28"/>
          <w:lang w:val="en-US"/>
        </w:rPr>
        <w:t>mfc</w:t>
      </w:r>
      <w:proofErr w:type="spellEnd"/>
      <w:r w:rsidRPr="00D475F2">
        <w:rPr>
          <w:sz w:val="28"/>
          <w:szCs w:val="28"/>
        </w:rPr>
        <w:t>66.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</w:p>
    <w:p w:rsidR="00CB0ADD" w:rsidRPr="00D475F2" w:rsidRDefault="00CB0ADD" w:rsidP="00CB0ADD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федеральную государственную информационную систему «Единый    портал      государственных     и      муниципальных       услуг (функций)» (далее – Единый портал государственных и муниципальных услуг) 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);</w:t>
      </w:r>
    </w:p>
    <w:p w:rsidR="00CB0ADD" w:rsidRPr="00D475F2" w:rsidRDefault="00CB0ADD" w:rsidP="00CB0ADD">
      <w:pPr>
        <w:pStyle w:val="a3"/>
        <w:ind w:left="0" w:firstLine="360"/>
        <w:jc w:val="both"/>
        <w:rPr>
          <w:sz w:val="28"/>
          <w:szCs w:val="28"/>
        </w:rPr>
      </w:pPr>
      <w:r w:rsidRPr="00D475F2">
        <w:rPr>
          <w:sz w:val="28"/>
          <w:szCs w:val="28"/>
        </w:rPr>
        <w:t xml:space="preserve">- через региональную государственную информационную систему «Портал государственных и муниципальных услуг (функций) Свердловской области» (далее – Региональный портал государственных и муниципальных услуг) по электронному адресу </w:t>
      </w:r>
      <w:r w:rsidRPr="00D475F2">
        <w:rPr>
          <w:sz w:val="28"/>
          <w:szCs w:val="28"/>
          <w:lang w:val="en-US"/>
        </w:rPr>
        <w:t>http</w:t>
      </w:r>
      <w:r w:rsidRPr="00D475F2">
        <w:rPr>
          <w:sz w:val="28"/>
          <w:szCs w:val="28"/>
        </w:rPr>
        <w:t>: //</w:t>
      </w:r>
      <w:r w:rsidRPr="00D475F2">
        <w:rPr>
          <w:sz w:val="28"/>
          <w:szCs w:val="28"/>
          <w:lang w:val="en-US"/>
        </w:rPr>
        <w:t>www</w:t>
      </w:r>
      <w:r w:rsidRPr="00D475F2">
        <w:rPr>
          <w:sz w:val="28"/>
          <w:szCs w:val="28"/>
        </w:rPr>
        <w:t>.66.</w:t>
      </w:r>
      <w:proofErr w:type="spellStart"/>
      <w:r w:rsidRPr="00D475F2">
        <w:rPr>
          <w:sz w:val="28"/>
          <w:szCs w:val="28"/>
          <w:lang w:val="en-US"/>
        </w:rPr>
        <w:t>gosuslugi</w:t>
      </w:r>
      <w:proofErr w:type="spellEnd"/>
      <w:r w:rsidRPr="00D475F2">
        <w:rPr>
          <w:sz w:val="28"/>
          <w:szCs w:val="28"/>
        </w:rPr>
        <w:t>.</w:t>
      </w:r>
      <w:proofErr w:type="spellStart"/>
      <w:r w:rsidRPr="00D475F2">
        <w:rPr>
          <w:sz w:val="28"/>
          <w:szCs w:val="28"/>
          <w:lang w:val="en-US"/>
        </w:rPr>
        <w:t>ru</w:t>
      </w:r>
      <w:proofErr w:type="spellEnd"/>
      <w:r w:rsidRPr="00D475F2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CB0ADD" w:rsidRPr="00973AD0" w:rsidRDefault="00CB0ADD" w:rsidP="00CB0ADD">
      <w:pPr>
        <w:tabs>
          <w:tab w:val="left" w:pos="3015"/>
        </w:tabs>
        <w:rPr>
          <w:sz w:val="28"/>
          <w:szCs w:val="28"/>
        </w:rPr>
      </w:pPr>
      <w:r w:rsidRPr="00973AD0">
        <w:rPr>
          <w:sz w:val="28"/>
          <w:szCs w:val="28"/>
        </w:rPr>
        <w:t xml:space="preserve">          1.</w:t>
      </w:r>
      <w:r>
        <w:rPr>
          <w:sz w:val="28"/>
          <w:szCs w:val="28"/>
        </w:rPr>
        <w:t xml:space="preserve">2. </w:t>
      </w:r>
      <w:r w:rsidRPr="00973AD0">
        <w:rPr>
          <w:sz w:val="28"/>
          <w:szCs w:val="28"/>
        </w:rPr>
        <w:t xml:space="preserve"> главу </w:t>
      </w:r>
      <w:r w:rsidRPr="00973AD0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73AD0">
        <w:rPr>
          <w:sz w:val="28"/>
          <w:szCs w:val="28"/>
        </w:rPr>
        <w:t xml:space="preserve"> «Общие положения» дополнить пунктом 9 следующего содержания:</w:t>
      </w:r>
    </w:p>
    <w:p w:rsidR="00CB0ADD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«9. Порядок осуществления административных процедур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 и региональной государственной системы «Портал государственных и муниципальных услуг (функций) Свердловской области. 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Муниципальная услуга в электронной форме с использованием Единого портала государственных и муниципальных услуг (функций) и региональной государственной системы «Портал государственных и муниципальных услуг (функций) Свердловской области» предоставляется только зарегистрированным на Едином портале государственных и муниципальных услуг и на Региональном портале государственных и муниципальных услуг  пользователям после получения индивидуального кода доступа подсистеме «личный кабинет»: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>- физические лица для получения индивидуального кода доступа вводят в информационную систему Единого портала государственных и муниципальных услуг, Региональном портале государственных и муниципальных услуг следующую информацию: фамилия, имя, отчество заявителя,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(СНИЛС), адрес электронной почты и номер контактного телефона;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- индивидуальные предприниматели и юридические лица для </w:t>
      </w:r>
      <w:proofErr w:type="spellStart"/>
      <w:r w:rsidRPr="00973AD0">
        <w:rPr>
          <w:sz w:val="28"/>
          <w:szCs w:val="28"/>
        </w:rPr>
        <w:t>пролучения</w:t>
      </w:r>
      <w:proofErr w:type="spellEnd"/>
      <w:r w:rsidRPr="00973AD0">
        <w:rPr>
          <w:sz w:val="28"/>
          <w:szCs w:val="28"/>
        </w:rPr>
        <w:t xml:space="preserve"> индивидуального кода доступа к Единому порталу государственных и муниципальных услуг, Региональному порталу государственных и муниципальных услуг используют электронную подпись, соответствующую требованиям, установленным приказом Федеральной службы безопасности Российской Федерации </w:t>
      </w:r>
      <w:r w:rsidRPr="00973AD0">
        <w:rPr>
          <w:sz w:val="28"/>
          <w:szCs w:val="28"/>
        </w:rPr>
        <w:lastRenderedPageBreak/>
        <w:t>от 27.12.2011 г.№796 «Об утверждении Требований к средствам электронной подписи и Требований к средствам удостоверяющего центра».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На Едином портале государственных и муниципальных услуг, Региональном портале государственных и муниципальных услуг представлена в установленном законом порядке информация заявителям и обеспечение доступа заявителей к сведениям о государственной тайне.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имеет возможность подать запрос в электронной форме путем заполнения интерактивной формы запроса на Едином портале государственных и муниципальных услуг, Региональном портале государственных и муниципальных услуг.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Документы, указанные в п.7 главы </w:t>
      </w:r>
      <w:r w:rsidRPr="00973AD0">
        <w:rPr>
          <w:sz w:val="28"/>
          <w:szCs w:val="28"/>
          <w:lang w:val="en-US"/>
        </w:rPr>
        <w:t>I</w:t>
      </w:r>
      <w:r w:rsidRPr="00973AD0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могут быть поданы с использованием Единого портала государственных и муниципальных услуг, Регионального портала государственных и муниципальных услуг в форме электронных документов. При этом заявление и электронная копия (электронный образ) документов подписываются в соответствии с требованиями Федерального закона от 06. 04.2011 г. №63-ФЗ «Об электронной подписи» и статьей 21.1 и 21.2 Федерального закона от 27.07.2010 г. №210-ФЗ «Об организации предоставления государственных и муниципальных услуг».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Принятие органом от заявителя документов в электронной форме исключает необходимость их повторного представления в бумажном виде.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 Заявитель получает уведомления (на электронную почту или в личный кабинет заявителя на Едином портале государственных и муниципальных услуг, Региональном портале государственных и муниципальных услуг, либо на телефонный номер) о ходе выполнения запроса о предоставлении государственной услуги.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 Заявитель может получить результат предоставления государственной услуги в электронной форме в личный кабинет заявителя на Едином портале государственных и муниципальных услуг, Региональном портале государственных и муниципальных услуг. </w:t>
      </w:r>
    </w:p>
    <w:p w:rsidR="00CB0ADD" w:rsidRPr="00973AD0" w:rsidRDefault="00CB0ADD" w:rsidP="00CB0ADD">
      <w:pPr>
        <w:pStyle w:val="a3"/>
        <w:ind w:left="0"/>
        <w:jc w:val="both"/>
        <w:rPr>
          <w:sz w:val="28"/>
          <w:szCs w:val="28"/>
        </w:rPr>
      </w:pPr>
      <w:r w:rsidRPr="00973AD0">
        <w:rPr>
          <w:sz w:val="28"/>
          <w:szCs w:val="28"/>
        </w:rPr>
        <w:t xml:space="preserve">       Получение заявителем результата предоставления услуги в электронной форме не исключает возможность получения его также в бумажной форме в любое время в точение срока действия соответствующего разрешения на строительство или посредством Почты России.».</w:t>
      </w:r>
    </w:p>
    <w:p w:rsidR="00CB0ADD" w:rsidRPr="007B252B" w:rsidRDefault="00CB0ADD" w:rsidP="00CB0ADD">
      <w:pPr>
        <w:pStyle w:val="a5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пункт 3 главы</w:t>
      </w:r>
      <w:r w:rsidRPr="00511A34">
        <w:rPr>
          <w:sz w:val="28"/>
          <w:szCs w:val="28"/>
        </w:rPr>
        <w:t xml:space="preserve"> </w:t>
      </w:r>
      <w:r w:rsidRPr="007B252B">
        <w:rPr>
          <w:sz w:val="28"/>
          <w:szCs w:val="28"/>
          <w:lang w:val="en-US"/>
        </w:rPr>
        <w:t>V</w:t>
      </w:r>
      <w:r w:rsidRPr="007B252B">
        <w:rPr>
          <w:sz w:val="28"/>
          <w:szCs w:val="28"/>
        </w:rPr>
        <w:t xml:space="preserve"> «Досудебный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</w:t>
      </w:r>
      <w:r>
        <w:rPr>
          <w:sz w:val="28"/>
          <w:szCs w:val="28"/>
        </w:rPr>
        <w:t xml:space="preserve">» дополнить подпунктом 3.1 следующего содержания: </w:t>
      </w:r>
    </w:p>
    <w:p w:rsidR="00CB0ADD" w:rsidRPr="007B252B" w:rsidRDefault="00CB0ADD" w:rsidP="00CB0ADD">
      <w:pPr>
        <w:pStyle w:val="a5"/>
        <w:suppressAutoHyphens w:val="0"/>
        <w:ind w:firstLine="709"/>
        <w:jc w:val="both"/>
        <w:rPr>
          <w:sz w:val="28"/>
          <w:szCs w:val="28"/>
        </w:rPr>
      </w:pPr>
      <w:r w:rsidRPr="007B252B">
        <w:rPr>
          <w:sz w:val="28"/>
          <w:szCs w:val="28"/>
          <w:shd w:val="clear" w:color="auto" w:fill="FFFFFF"/>
        </w:rPr>
        <w:t>«3.1 Жалоба на решения и (или) действия (бездействие) органов, предоставляющих государственные услуги, органов, предоставляющих муниципальные услуги, должностных лиц органов, предоставляющих государственные услуги, или органов, предоставляющих муниципальные услуги, либо государственных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</w:t>
      </w:r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anchor="dst101816" w:history="1">
        <w:r w:rsidRPr="007B25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частью 2 статьи </w:t>
        </w:r>
        <w:r w:rsidRPr="007B252B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lastRenderedPageBreak/>
          <w:t>6</w:t>
        </w:r>
      </w:hyperlink>
      <w:r w:rsidRPr="007B252B">
        <w:rPr>
          <w:rStyle w:val="apple-converted-space"/>
          <w:sz w:val="28"/>
          <w:szCs w:val="28"/>
          <w:shd w:val="clear" w:color="auto" w:fill="FFFFFF"/>
        </w:rPr>
        <w:t> </w:t>
      </w:r>
      <w:r w:rsidRPr="007B252B">
        <w:rPr>
          <w:sz w:val="28"/>
          <w:szCs w:val="28"/>
          <w:shd w:val="clear" w:color="auto" w:fill="FFFFFF"/>
        </w:rPr>
        <w:t>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  <w:r>
        <w:rPr>
          <w:sz w:val="28"/>
          <w:szCs w:val="28"/>
          <w:shd w:val="clear" w:color="auto" w:fill="FFFFFF"/>
        </w:rPr>
        <w:t>».</w:t>
      </w:r>
    </w:p>
    <w:p w:rsidR="006E31CC" w:rsidRDefault="003A7134" w:rsidP="00CB0ADD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283C">
        <w:rPr>
          <w:sz w:val="28"/>
          <w:szCs w:val="28"/>
        </w:rPr>
        <w:t>2</w:t>
      </w:r>
      <w:r w:rsidR="006E31CC">
        <w:rPr>
          <w:sz w:val="28"/>
          <w:szCs w:val="28"/>
        </w:rPr>
        <w:t>. Настоящее постановление опубликовать в газете «</w:t>
      </w:r>
      <w:proofErr w:type="spellStart"/>
      <w:r w:rsidR="006E31CC">
        <w:rPr>
          <w:sz w:val="28"/>
          <w:szCs w:val="28"/>
        </w:rPr>
        <w:t>Пышминские</w:t>
      </w:r>
      <w:proofErr w:type="spellEnd"/>
      <w:r w:rsidR="006E31CC"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6E31CC" w:rsidRDefault="00D1283C" w:rsidP="006E31CC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E31CC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Пышминского городского округа по жилищно-коммунальному </w:t>
      </w:r>
      <w:proofErr w:type="gramStart"/>
      <w:r w:rsidR="006E31CC">
        <w:rPr>
          <w:sz w:val="28"/>
          <w:szCs w:val="28"/>
        </w:rPr>
        <w:t xml:space="preserve">хозяйству  </w:t>
      </w:r>
      <w:proofErr w:type="spellStart"/>
      <w:r w:rsidR="006E31CC">
        <w:rPr>
          <w:sz w:val="28"/>
          <w:szCs w:val="28"/>
        </w:rPr>
        <w:t>Обоскалова</w:t>
      </w:r>
      <w:proofErr w:type="spellEnd"/>
      <w:proofErr w:type="gramEnd"/>
      <w:r w:rsidR="006E31CC">
        <w:rPr>
          <w:sz w:val="28"/>
          <w:szCs w:val="28"/>
        </w:rPr>
        <w:t xml:space="preserve"> А.А. </w:t>
      </w:r>
    </w:p>
    <w:p w:rsidR="00441CD6" w:rsidRDefault="00441CD6" w:rsidP="006E31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441CD6" w:rsidRDefault="00441CD6" w:rsidP="00441CD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3A20" w:rsidRDefault="00503A20" w:rsidP="001E4F2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0D1B" w:rsidRDefault="00441CD6" w:rsidP="001E4F28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 xml:space="preserve">Глава  Пышминского  городского округа             </w:t>
      </w:r>
      <w:r w:rsidR="009A6D32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9A6D32">
        <w:rPr>
          <w:sz w:val="28"/>
          <w:szCs w:val="28"/>
        </w:rPr>
        <w:t>В.В. Соколов</w:t>
      </w:r>
    </w:p>
    <w:sectPr w:rsidR="00480D1B" w:rsidSect="00B608FB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36DBE"/>
    <w:multiLevelType w:val="multilevel"/>
    <w:tmpl w:val="8A3244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6"/>
    <w:rsid w:val="000657DC"/>
    <w:rsid w:val="000771C5"/>
    <w:rsid w:val="000B7C56"/>
    <w:rsid w:val="001D1549"/>
    <w:rsid w:val="001E356F"/>
    <w:rsid w:val="001E4F28"/>
    <w:rsid w:val="00221673"/>
    <w:rsid w:val="002B62A7"/>
    <w:rsid w:val="003A7134"/>
    <w:rsid w:val="003F1771"/>
    <w:rsid w:val="00441CD6"/>
    <w:rsid w:val="00447AF0"/>
    <w:rsid w:val="00480D1B"/>
    <w:rsid w:val="004F196E"/>
    <w:rsid w:val="00503A20"/>
    <w:rsid w:val="00511A34"/>
    <w:rsid w:val="005F43CB"/>
    <w:rsid w:val="006515FC"/>
    <w:rsid w:val="00651780"/>
    <w:rsid w:val="006C15D3"/>
    <w:rsid w:val="006E31CC"/>
    <w:rsid w:val="007273E4"/>
    <w:rsid w:val="007C1681"/>
    <w:rsid w:val="007E75E5"/>
    <w:rsid w:val="008506C7"/>
    <w:rsid w:val="00920180"/>
    <w:rsid w:val="00984FC6"/>
    <w:rsid w:val="009A6D32"/>
    <w:rsid w:val="00A23C2F"/>
    <w:rsid w:val="00AF4CA0"/>
    <w:rsid w:val="00B25404"/>
    <w:rsid w:val="00B608FB"/>
    <w:rsid w:val="00B77BAB"/>
    <w:rsid w:val="00C10B58"/>
    <w:rsid w:val="00C36178"/>
    <w:rsid w:val="00CB0ADD"/>
    <w:rsid w:val="00CB2880"/>
    <w:rsid w:val="00D1283C"/>
    <w:rsid w:val="00D27E6B"/>
    <w:rsid w:val="00E55BDC"/>
    <w:rsid w:val="00EA2587"/>
    <w:rsid w:val="00F86CAE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21065-FC2B-4C21-9810-AA88D3C4E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1C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A34"/>
    <w:pPr>
      <w:ind w:left="720"/>
      <w:contextualSpacing/>
    </w:pPr>
  </w:style>
  <w:style w:type="character" w:styleId="a4">
    <w:name w:val="Hyperlink"/>
    <w:basedOn w:val="a0"/>
    <w:rsid w:val="008506C7"/>
    <w:rPr>
      <w:color w:val="0000FF"/>
      <w:u w:val="single"/>
    </w:rPr>
  </w:style>
  <w:style w:type="character" w:customStyle="1" w:styleId="apple-converted-space">
    <w:name w:val="apple-converted-space"/>
    <w:rsid w:val="00D1283C"/>
  </w:style>
  <w:style w:type="paragraph" w:styleId="a5">
    <w:name w:val="No Spacing"/>
    <w:uiPriority w:val="99"/>
    <w:qFormat/>
    <w:rsid w:val="00D1283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CB0A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BDC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1040/5f4dfdafc2f6f8be79b768e70ef7fcf3afc0263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Даша</cp:lastModifiedBy>
  <cp:revision>2</cp:revision>
  <cp:lastPrinted>2017-05-19T10:39:00Z</cp:lastPrinted>
  <dcterms:created xsi:type="dcterms:W3CDTF">2017-06-06T10:06:00Z</dcterms:created>
  <dcterms:modified xsi:type="dcterms:W3CDTF">2017-06-06T10:06:00Z</dcterms:modified>
</cp:coreProperties>
</file>