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C" w:rsidRPr="006F3B6B" w:rsidRDefault="00D72A2C" w:rsidP="00D72A2C">
      <w:pPr>
        <w:pStyle w:val="ac"/>
        <w:jc w:val="center"/>
        <w:rPr>
          <w:b/>
          <w:sz w:val="28"/>
          <w:szCs w:val="28"/>
        </w:rPr>
      </w:pPr>
      <w:r w:rsidRPr="006F3B6B">
        <w:rPr>
          <w:b/>
          <w:sz w:val="28"/>
          <w:szCs w:val="28"/>
        </w:rPr>
        <w:t>Российская Федерация</w:t>
      </w:r>
    </w:p>
    <w:p w:rsidR="00D72A2C" w:rsidRPr="006F3B6B" w:rsidRDefault="00D72A2C" w:rsidP="00D72A2C">
      <w:pPr>
        <w:pStyle w:val="ac"/>
        <w:jc w:val="center"/>
        <w:rPr>
          <w:b/>
          <w:sz w:val="28"/>
          <w:szCs w:val="28"/>
        </w:rPr>
      </w:pPr>
      <w:r w:rsidRPr="006F3B6B">
        <w:rPr>
          <w:b/>
          <w:sz w:val="28"/>
          <w:szCs w:val="28"/>
        </w:rPr>
        <w:t>Свердловская область</w:t>
      </w:r>
    </w:p>
    <w:p w:rsidR="00D72A2C" w:rsidRPr="006F3B6B" w:rsidRDefault="00D72A2C" w:rsidP="00D72A2C">
      <w:pPr>
        <w:jc w:val="center"/>
        <w:rPr>
          <w:b/>
          <w:sz w:val="28"/>
          <w:szCs w:val="28"/>
        </w:rPr>
      </w:pPr>
    </w:p>
    <w:p w:rsidR="00D72A2C" w:rsidRPr="006F3B6B" w:rsidRDefault="00D72A2C" w:rsidP="00D72A2C">
      <w:pPr>
        <w:jc w:val="center"/>
        <w:rPr>
          <w:b/>
          <w:sz w:val="28"/>
          <w:szCs w:val="28"/>
        </w:rPr>
      </w:pPr>
    </w:p>
    <w:p w:rsidR="00D72A2C" w:rsidRPr="006F3B6B" w:rsidRDefault="00D72A2C" w:rsidP="00D72A2C">
      <w:pPr>
        <w:jc w:val="center"/>
        <w:rPr>
          <w:b/>
          <w:sz w:val="28"/>
          <w:szCs w:val="28"/>
        </w:rPr>
      </w:pPr>
      <w:r w:rsidRPr="006F3B6B">
        <w:rPr>
          <w:b/>
          <w:sz w:val="28"/>
          <w:szCs w:val="28"/>
        </w:rPr>
        <w:t>АДМИНИСТРАЦИЯ ПЫШМИНСКОГО ГОРОДСКОГО ОКРУГА</w:t>
      </w:r>
    </w:p>
    <w:p w:rsidR="00D72A2C" w:rsidRPr="006F3B6B" w:rsidRDefault="00D72A2C" w:rsidP="00D72A2C">
      <w:pPr>
        <w:jc w:val="center"/>
        <w:rPr>
          <w:b/>
          <w:sz w:val="28"/>
          <w:szCs w:val="28"/>
        </w:rPr>
      </w:pPr>
    </w:p>
    <w:p w:rsidR="00D72A2C" w:rsidRPr="006F3B6B" w:rsidRDefault="00D72A2C" w:rsidP="00D72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bookmarkStart w:id="0" w:name="_GoBack"/>
      <w:bookmarkEnd w:id="0"/>
    </w:p>
    <w:p w:rsidR="00D72A2C" w:rsidRPr="006F3B6B" w:rsidRDefault="00D72A2C" w:rsidP="00D72A2C">
      <w:pPr>
        <w:rPr>
          <w:bCs/>
          <w:sz w:val="28"/>
          <w:szCs w:val="28"/>
        </w:rPr>
      </w:pPr>
    </w:p>
    <w:p w:rsidR="00D72A2C" w:rsidRPr="006F3B6B" w:rsidRDefault="00D72A2C" w:rsidP="00D72A2C">
      <w:pPr>
        <w:rPr>
          <w:bCs/>
          <w:sz w:val="28"/>
          <w:szCs w:val="28"/>
        </w:rPr>
      </w:pPr>
    </w:p>
    <w:p w:rsidR="00D72A2C" w:rsidRPr="006F3B6B" w:rsidRDefault="00D72A2C" w:rsidP="00D72A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6F3B6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Pr="006F3B6B">
        <w:rPr>
          <w:b/>
          <w:bCs/>
          <w:sz w:val="28"/>
          <w:szCs w:val="28"/>
        </w:rPr>
        <w:t xml:space="preserve">.2016                                                                                                       </w:t>
      </w:r>
      <w:r>
        <w:rPr>
          <w:b/>
          <w:bCs/>
          <w:sz w:val="28"/>
          <w:szCs w:val="28"/>
        </w:rPr>
        <w:t>№ 348</w:t>
      </w:r>
    </w:p>
    <w:p w:rsidR="00D72A2C" w:rsidRPr="006F3B6B" w:rsidRDefault="00D72A2C" w:rsidP="00D72A2C">
      <w:pPr>
        <w:jc w:val="center"/>
        <w:rPr>
          <w:b/>
          <w:bCs/>
          <w:sz w:val="28"/>
          <w:szCs w:val="28"/>
        </w:rPr>
      </w:pPr>
      <w:r w:rsidRPr="006F3B6B">
        <w:rPr>
          <w:b/>
          <w:bCs/>
          <w:sz w:val="28"/>
          <w:szCs w:val="28"/>
        </w:rPr>
        <w:t>р.п. Пышма</w:t>
      </w:r>
    </w:p>
    <w:p w:rsidR="003B0E86" w:rsidRDefault="003B0E86" w:rsidP="003B0E86">
      <w:pPr>
        <w:jc w:val="center"/>
        <w:rPr>
          <w:b/>
          <w:sz w:val="28"/>
          <w:szCs w:val="28"/>
        </w:rPr>
      </w:pPr>
    </w:p>
    <w:p w:rsidR="001A743A" w:rsidRDefault="001A743A" w:rsidP="001A7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55BDF">
        <w:rPr>
          <w:b/>
          <w:sz w:val="28"/>
          <w:szCs w:val="28"/>
        </w:rPr>
        <w:t xml:space="preserve">план-график проведения аукционов по продаже и (или) предоставлению в аренду земельных участков на территории Пышминского городского округа, утвержденный </w:t>
      </w:r>
      <w:r>
        <w:rPr>
          <w:b/>
          <w:sz w:val="28"/>
          <w:szCs w:val="28"/>
        </w:rPr>
        <w:t>распоряжение</w:t>
      </w:r>
      <w:r w:rsidR="00D55BD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администрации Пышминского городского округа от 08.09.2015 №1514 «Об утверждении плана-графика проведения аукционов по продаже и (или) предоставлению в аренду земельных участков на территории Пышминского городского округа»  </w:t>
      </w:r>
    </w:p>
    <w:p w:rsidR="001A743A" w:rsidRDefault="001A743A" w:rsidP="001A74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743A" w:rsidRDefault="001A743A" w:rsidP="001A7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</w:t>
      </w:r>
      <w:r w:rsidR="00D55BDF">
        <w:rPr>
          <w:sz w:val="28"/>
          <w:szCs w:val="28"/>
        </w:rPr>
        <w:t>ральным законом от 06.10.2003 №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55BDF">
        <w:rPr>
          <w:sz w:val="28"/>
          <w:szCs w:val="28"/>
        </w:rPr>
        <w:t>в</w:t>
      </w:r>
      <w:r>
        <w:rPr>
          <w:sz w:val="28"/>
          <w:szCs w:val="28"/>
        </w:rPr>
        <w:t>о исполнение распоряжения администрации Пышминского городского округа от 23.06.2015 №740 «О внесении дополнений в План мероприятий («дорожная карта») на 2013 – 2018 годы по повышению инвестиционной привлекательности и созданию благоприятных условий для развития бизнеса в Пышминском городском округе»,</w:t>
      </w:r>
      <w:r w:rsidR="00FE2C26">
        <w:rPr>
          <w:sz w:val="28"/>
          <w:szCs w:val="28"/>
        </w:rPr>
        <w:t xml:space="preserve"> в связи с поступившими заявлениями о проведении аукционов, </w:t>
      </w:r>
    </w:p>
    <w:p w:rsidR="00FE2C26" w:rsidRDefault="00FE2C26" w:rsidP="00FE2C26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D55BDF">
        <w:rPr>
          <w:sz w:val="28"/>
          <w:szCs w:val="28"/>
        </w:rPr>
        <w:t xml:space="preserve"> изменения в план-график проведения аукционов по продаже и (или) предоставлению администрацией Пышминского городского округа в аренду земельных участков на 2015 – 2016 годы, утвержденн</w:t>
      </w:r>
      <w:r w:rsidR="003E01F2">
        <w:rPr>
          <w:sz w:val="28"/>
          <w:szCs w:val="28"/>
        </w:rPr>
        <w:t>ый</w:t>
      </w:r>
      <w:r w:rsidR="00D55BDF">
        <w:rPr>
          <w:sz w:val="28"/>
          <w:szCs w:val="28"/>
        </w:rPr>
        <w:t xml:space="preserve"> распоряжением администрации Пышминского городского округа </w:t>
      </w:r>
      <w:r w:rsidR="00D55BDF" w:rsidRPr="001A743A">
        <w:rPr>
          <w:sz w:val="28"/>
          <w:szCs w:val="28"/>
        </w:rPr>
        <w:t>от 08.09.2015 №1514 «Об утверждении плана-графика проведения аукционов по продаже и (или) предоставлению в аренду земельных участков на территории Пышминского городского округа»</w:t>
      </w:r>
      <w:r>
        <w:rPr>
          <w:sz w:val="28"/>
          <w:szCs w:val="28"/>
        </w:rPr>
        <w:t xml:space="preserve"> (далее – план-график</w:t>
      </w:r>
      <w:r w:rsidR="003E01F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E01F2" w:rsidRDefault="003E01F2" w:rsidP="003E01F2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Графу «2 квартал 2016» плана графика </w:t>
      </w:r>
    </w:p>
    <w:p w:rsidR="00FB1510" w:rsidRDefault="00FB1510" w:rsidP="00FB1510">
      <w:pPr>
        <w:pStyle w:val="a4"/>
        <w:ind w:left="1428"/>
        <w:jc w:val="both"/>
        <w:rPr>
          <w:sz w:val="28"/>
          <w:szCs w:val="28"/>
        </w:rPr>
      </w:pPr>
    </w:p>
    <w:tbl>
      <w:tblPr>
        <w:tblStyle w:val="a5"/>
        <w:tblW w:w="9080" w:type="dxa"/>
        <w:tblLayout w:type="fixed"/>
        <w:tblLook w:val="01E0" w:firstRow="1" w:lastRow="1" w:firstColumn="1" w:lastColumn="1" w:noHBand="0" w:noVBand="0"/>
      </w:tblPr>
      <w:tblGrid>
        <w:gridCol w:w="2618"/>
        <w:gridCol w:w="5145"/>
        <w:gridCol w:w="1317"/>
      </w:tblGrid>
      <w:tr w:rsidR="003E01F2" w:rsidTr="005C4C79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Pr="003E01F2" w:rsidRDefault="003E01F2" w:rsidP="003E01F2">
            <w:pPr>
              <w:pStyle w:val="a4"/>
              <w:ind w:left="360"/>
              <w:jc w:val="center"/>
              <w:rPr>
                <w:sz w:val="22"/>
                <w:szCs w:val="22"/>
              </w:rPr>
            </w:pPr>
            <w:r w:rsidRPr="003E01F2">
              <w:rPr>
                <w:sz w:val="22"/>
                <w:szCs w:val="22"/>
              </w:rPr>
              <w:t>Показатели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 2016</w:t>
            </w:r>
          </w:p>
        </w:tc>
      </w:tr>
      <w:tr w:rsidR="003E01F2" w:rsidTr="005C4C79"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распоряжение которыми осуществляют органы местного самоуправления, в т.ч. муниципальные районы, городские округа, поселения, ВСЕГО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 (ед.)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rPr>
          <w:trHeight w:val="339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(ед.)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земельных участков (га) 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rPr>
          <w:trHeight w:val="740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(га)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том числе: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аукционы на право заключения договоров аренды земельных участков для жилищного строительства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 (ед.)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(ед.)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земельных участков (га) 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(га)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1510" w:rsidRDefault="00FB1510" w:rsidP="003E01F2">
      <w:pPr>
        <w:jc w:val="both"/>
        <w:rPr>
          <w:sz w:val="28"/>
          <w:szCs w:val="28"/>
        </w:rPr>
      </w:pPr>
    </w:p>
    <w:p w:rsidR="003E01F2" w:rsidRDefault="003E01F2" w:rsidP="003E0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в следующем виде: </w:t>
      </w:r>
    </w:p>
    <w:p w:rsidR="00FB1510" w:rsidRPr="0093254B" w:rsidRDefault="00FB1510" w:rsidP="003E01F2">
      <w:pPr>
        <w:jc w:val="both"/>
        <w:rPr>
          <w:sz w:val="28"/>
          <w:szCs w:val="28"/>
        </w:rPr>
      </w:pPr>
    </w:p>
    <w:tbl>
      <w:tblPr>
        <w:tblStyle w:val="a5"/>
        <w:tblW w:w="9080" w:type="dxa"/>
        <w:tblLayout w:type="fixed"/>
        <w:tblLook w:val="01E0" w:firstRow="1" w:lastRow="1" w:firstColumn="1" w:lastColumn="1" w:noHBand="0" w:noVBand="0"/>
      </w:tblPr>
      <w:tblGrid>
        <w:gridCol w:w="2618"/>
        <w:gridCol w:w="5145"/>
        <w:gridCol w:w="1317"/>
      </w:tblGrid>
      <w:tr w:rsidR="003E01F2" w:rsidTr="005C4C79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 2016</w:t>
            </w:r>
          </w:p>
        </w:tc>
      </w:tr>
      <w:tr w:rsidR="003E01F2" w:rsidTr="005C4C79"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распоряжение которыми осуществляют органы местного самоуправления, в т.ч. муниципальные районы, городские округа, поселения, ВСЕГО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 (ед.)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E01F2" w:rsidTr="005C4C79">
        <w:trPr>
          <w:trHeight w:val="339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(ед.)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FB1510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01F2" w:rsidTr="005C4C79"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земельных участков (га) 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3E0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0,7191</w:t>
            </w:r>
          </w:p>
        </w:tc>
      </w:tr>
      <w:tr w:rsidR="003E01F2" w:rsidTr="005C4C79">
        <w:trPr>
          <w:trHeight w:val="740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(га)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FB1510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0,0989</w:t>
            </w:r>
          </w:p>
        </w:tc>
      </w:tr>
      <w:tr w:rsidR="003E01F2" w:rsidTr="005C4C7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  <w:tr w:rsidR="003E01F2" w:rsidTr="005C4C79"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аукционы на право заключения договоров аренды земельных участков для жилищного строительства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 (ед.)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01F2" w:rsidTr="005C4C79"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(ед.)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FB1510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01F2" w:rsidTr="005C4C79"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земельных участков (га) 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3E0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0,3499</w:t>
            </w:r>
          </w:p>
        </w:tc>
      </w:tr>
      <w:tr w:rsidR="003E01F2" w:rsidTr="005C4C79"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1F2" w:rsidRDefault="003E01F2" w:rsidP="005C4C79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(га)</w:t>
            </w:r>
          </w:p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FB1510" w:rsidP="005C4C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0,0989</w:t>
            </w:r>
          </w:p>
        </w:tc>
      </w:tr>
      <w:tr w:rsidR="003E01F2" w:rsidTr="005C4C7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2" w:rsidRDefault="003E01F2" w:rsidP="005C4C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5BDF" w:rsidRDefault="00D55BDF" w:rsidP="00D55BDF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план-график</w:t>
      </w:r>
      <w:r w:rsidR="00FE2C26">
        <w:rPr>
          <w:sz w:val="28"/>
          <w:szCs w:val="28"/>
        </w:rPr>
        <w:t xml:space="preserve"> с внесенными в него изменениями </w:t>
      </w:r>
      <w:r>
        <w:rPr>
          <w:sz w:val="28"/>
          <w:szCs w:val="28"/>
        </w:rPr>
        <w:t xml:space="preserve"> на официальном сайте администрации Пышминского городского округа.</w:t>
      </w:r>
    </w:p>
    <w:p w:rsidR="00D55BDF" w:rsidRDefault="00D55BDF" w:rsidP="00D55BDF">
      <w:pPr>
        <w:pStyle w:val="a4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на председателя комитета по управлению муниципальным имуществом администрации Пышминского городского округа Дедюхину С.Г. </w:t>
      </w:r>
    </w:p>
    <w:p w:rsidR="00D55BDF" w:rsidRDefault="00D55BDF" w:rsidP="00D55BDF">
      <w:pPr>
        <w:jc w:val="both"/>
        <w:rPr>
          <w:sz w:val="28"/>
          <w:szCs w:val="28"/>
        </w:rPr>
      </w:pPr>
    </w:p>
    <w:p w:rsidR="00D55BDF" w:rsidRDefault="00D55BDF" w:rsidP="00D55BDF">
      <w:pPr>
        <w:jc w:val="both"/>
        <w:rPr>
          <w:sz w:val="28"/>
          <w:szCs w:val="28"/>
        </w:rPr>
      </w:pPr>
    </w:p>
    <w:p w:rsidR="008B01D5" w:rsidRDefault="008B01D5" w:rsidP="00D55BDF">
      <w:pPr>
        <w:jc w:val="both"/>
        <w:rPr>
          <w:sz w:val="28"/>
          <w:szCs w:val="28"/>
        </w:rPr>
      </w:pPr>
    </w:p>
    <w:p w:rsidR="00D55BDF" w:rsidRDefault="00D55BDF" w:rsidP="00D5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Пышминского городского округа                                        В.В. Соколов  </w:t>
      </w:r>
    </w:p>
    <w:p w:rsidR="00D55BDF" w:rsidRDefault="00D55BDF" w:rsidP="00D5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3254B">
        <w:rPr>
          <w:sz w:val="28"/>
          <w:szCs w:val="28"/>
        </w:rPr>
        <w:t xml:space="preserve">      </w:t>
      </w:r>
    </w:p>
    <w:p w:rsidR="003F5DD6" w:rsidRDefault="003F5DD6" w:rsidP="00D55BDF">
      <w:pPr>
        <w:jc w:val="both"/>
        <w:rPr>
          <w:sz w:val="28"/>
          <w:szCs w:val="28"/>
        </w:rPr>
      </w:pPr>
    </w:p>
    <w:p w:rsidR="003F5DD6" w:rsidRDefault="003F5DD6" w:rsidP="00D55BDF">
      <w:pPr>
        <w:jc w:val="both"/>
        <w:rPr>
          <w:sz w:val="28"/>
          <w:szCs w:val="28"/>
        </w:rPr>
      </w:pPr>
    </w:p>
    <w:p w:rsidR="003F5DD6" w:rsidRDefault="003F5DD6" w:rsidP="00D55BDF">
      <w:pPr>
        <w:jc w:val="both"/>
        <w:rPr>
          <w:sz w:val="28"/>
          <w:szCs w:val="28"/>
        </w:rPr>
      </w:pPr>
    </w:p>
    <w:p w:rsidR="003F5DD6" w:rsidRDefault="003F5DD6" w:rsidP="00D55BDF">
      <w:pPr>
        <w:jc w:val="both"/>
        <w:rPr>
          <w:sz w:val="28"/>
          <w:szCs w:val="28"/>
        </w:rPr>
        <w:sectPr w:rsidR="003F5D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5DD6" w:rsidRDefault="003F5DD6" w:rsidP="003F5D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F5DD6" w:rsidRDefault="003F5DD6" w:rsidP="003F5D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3F5DD6" w:rsidRDefault="003F5DD6" w:rsidP="003F5D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Пышминского городского округа </w:t>
      </w:r>
    </w:p>
    <w:p w:rsidR="003F5DD6" w:rsidRDefault="003F5DD6" w:rsidP="003F5D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«____»______ 2016 г. №______ </w:t>
      </w:r>
    </w:p>
    <w:p w:rsidR="003F5DD6" w:rsidRDefault="003F5DD6" w:rsidP="003F5DD6">
      <w:pPr>
        <w:jc w:val="right"/>
      </w:pPr>
    </w:p>
    <w:p w:rsidR="003F5DD6" w:rsidRDefault="003F5DD6" w:rsidP="003F5DD6">
      <w:pPr>
        <w:jc w:val="right"/>
      </w:pPr>
    </w:p>
    <w:p w:rsidR="003F5DD6" w:rsidRDefault="003F5DD6" w:rsidP="003F5DD6">
      <w:pPr>
        <w:jc w:val="right"/>
      </w:pPr>
    </w:p>
    <w:p w:rsidR="003F5DD6" w:rsidRDefault="003F5DD6" w:rsidP="003F5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</w:t>
      </w:r>
    </w:p>
    <w:p w:rsidR="003F5DD6" w:rsidRDefault="003F5DD6" w:rsidP="003F5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аукционов по продаже и (или) предоставлению администрацией Пышминского городского округа </w:t>
      </w:r>
    </w:p>
    <w:p w:rsidR="003F5DD6" w:rsidRDefault="003F5DD6" w:rsidP="003F5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аренду земельных участков  на 2015 – 2016 годы  </w:t>
      </w:r>
    </w:p>
    <w:p w:rsidR="003F5DD6" w:rsidRDefault="003F5DD6" w:rsidP="003F5DD6">
      <w:pPr>
        <w:jc w:val="center"/>
        <w:rPr>
          <w:b/>
          <w:sz w:val="22"/>
          <w:szCs w:val="22"/>
        </w:rPr>
      </w:pPr>
    </w:p>
    <w:tbl>
      <w:tblPr>
        <w:tblStyle w:val="a5"/>
        <w:tblW w:w="14610" w:type="dxa"/>
        <w:tblLayout w:type="fixed"/>
        <w:tblLook w:val="01E0" w:firstRow="1" w:lastRow="1" w:firstColumn="1" w:lastColumn="1" w:noHBand="0" w:noVBand="0"/>
      </w:tblPr>
      <w:tblGrid>
        <w:gridCol w:w="2618"/>
        <w:gridCol w:w="5145"/>
        <w:gridCol w:w="1195"/>
        <w:gridCol w:w="1275"/>
        <w:gridCol w:w="1317"/>
        <w:gridCol w:w="1518"/>
        <w:gridCol w:w="1542"/>
      </w:tblGrid>
      <w:tr w:rsidR="003F5DD6" w:rsidTr="003F5DD6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 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квартал 2016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 2016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квартал 2016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 2016</w:t>
            </w:r>
          </w:p>
        </w:tc>
      </w:tr>
      <w:tr w:rsidR="003F5DD6" w:rsidTr="003F5DD6"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распоряжение которыми осуществляют органы местного самоуправления, в т.ч. муниципальные районы, городские округа, поселения, ВСЕГО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 (ед.)</w:t>
            </w:r>
          </w:p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FB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F5DD6" w:rsidTr="003F5DD6">
        <w:trPr>
          <w:trHeight w:val="339"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D6" w:rsidRDefault="003F5DD6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(ед.)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A80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F5DD6" w:rsidTr="003F5DD6"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D6" w:rsidRDefault="003F5DD6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земельных участков (га) </w:t>
            </w:r>
          </w:p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 w:rsidP="00FB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B1510">
              <w:rPr>
                <w:sz w:val="22"/>
                <w:szCs w:val="22"/>
              </w:rPr>
              <w:t>7191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0,2771</w:t>
            </w:r>
          </w:p>
        </w:tc>
      </w:tr>
      <w:tr w:rsidR="003F5DD6" w:rsidTr="003F5DD6">
        <w:trPr>
          <w:trHeight w:val="740"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D6" w:rsidRDefault="003F5DD6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(га)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FB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0,0989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0,2771</w:t>
            </w:r>
          </w:p>
        </w:tc>
      </w:tr>
      <w:tr w:rsidR="003F5DD6" w:rsidTr="003F5DD6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</w:tr>
      <w:tr w:rsidR="003F5DD6" w:rsidTr="003F5DD6"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аукционы на право заключения договоров аренды земельных участков для жилищного строительства</w:t>
            </w:r>
          </w:p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 (ед.)</w:t>
            </w:r>
          </w:p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FB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F5DD6" w:rsidTr="003F5DD6"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D6" w:rsidRDefault="003F5DD6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(ед.)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FB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F5DD6" w:rsidTr="003F5DD6"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D6" w:rsidRDefault="003F5DD6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земельных участков (га) </w:t>
            </w:r>
          </w:p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 w:rsidP="00FB1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B1510">
              <w:rPr>
                <w:sz w:val="22"/>
                <w:szCs w:val="22"/>
              </w:rPr>
              <w:t>3499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0,2771</w:t>
            </w:r>
          </w:p>
        </w:tc>
      </w:tr>
      <w:tr w:rsidR="003F5DD6" w:rsidTr="003F5DD6"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D6" w:rsidRDefault="003F5DD6">
            <w:pPr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обеспеченных инфраструктурой (га)</w:t>
            </w:r>
          </w:p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0,2771</w:t>
            </w:r>
          </w:p>
        </w:tc>
      </w:tr>
      <w:tr w:rsidR="003F5DD6" w:rsidTr="003F5DD6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D6" w:rsidRDefault="003F5D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5DD6" w:rsidRDefault="003F5DD6" w:rsidP="003F5DD6">
      <w:pPr>
        <w:jc w:val="center"/>
        <w:rPr>
          <w:sz w:val="22"/>
          <w:szCs w:val="22"/>
        </w:rPr>
      </w:pPr>
    </w:p>
    <w:p w:rsidR="003F5DD6" w:rsidRDefault="003F5DD6" w:rsidP="003F5DD6"/>
    <w:p w:rsidR="003E01F2" w:rsidRPr="0093254B" w:rsidRDefault="003E01F2" w:rsidP="00D55BDF">
      <w:pPr>
        <w:jc w:val="both"/>
        <w:rPr>
          <w:sz w:val="28"/>
          <w:szCs w:val="28"/>
        </w:rPr>
      </w:pPr>
    </w:p>
    <w:sectPr w:rsidR="003E01F2" w:rsidRPr="0093254B" w:rsidSect="003F5D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37" w:rsidRDefault="00713F37" w:rsidP="00FB1510">
      <w:r>
        <w:separator/>
      </w:r>
    </w:p>
  </w:endnote>
  <w:endnote w:type="continuationSeparator" w:id="0">
    <w:p w:rsidR="00713F37" w:rsidRDefault="00713F37" w:rsidP="00FB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37" w:rsidRDefault="00713F37" w:rsidP="00FB1510">
      <w:r>
        <w:separator/>
      </w:r>
    </w:p>
  </w:footnote>
  <w:footnote w:type="continuationSeparator" w:id="0">
    <w:p w:rsidR="00713F37" w:rsidRDefault="00713F37" w:rsidP="00FB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77E80"/>
    <w:multiLevelType w:val="multilevel"/>
    <w:tmpl w:val="67D8580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 w15:restartNumberingAfterBreak="0">
    <w:nsid w:val="76207E0F"/>
    <w:multiLevelType w:val="multilevel"/>
    <w:tmpl w:val="B9544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DD"/>
    <w:rsid w:val="0007693A"/>
    <w:rsid w:val="00106ED8"/>
    <w:rsid w:val="001A743A"/>
    <w:rsid w:val="003B0E86"/>
    <w:rsid w:val="003E01F2"/>
    <w:rsid w:val="003F5DD6"/>
    <w:rsid w:val="004C55C3"/>
    <w:rsid w:val="0053238F"/>
    <w:rsid w:val="00552921"/>
    <w:rsid w:val="0067468B"/>
    <w:rsid w:val="00713F37"/>
    <w:rsid w:val="008B01D5"/>
    <w:rsid w:val="00A80D2F"/>
    <w:rsid w:val="00B77DDD"/>
    <w:rsid w:val="00D55BDF"/>
    <w:rsid w:val="00D72A2C"/>
    <w:rsid w:val="00F952D4"/>
    <w:rsid w:val="00FB1510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2DD4D-C32F-4698-A106-A3BD1C6C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74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55BDF"/>
    <w:pPr>
      <w:ind w:left="720"/>
      <w:contextualSpacing/>
    </w:pPr>
  </w:style>
  <w:style w:type="table" w:styleId="a5">
    <w:name w:val="Table Grid"/>
    <w:basedOn w:val="a1"/>
    <w:rsid w:val="003F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2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C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B1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1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1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1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D72A2C"/>
    <w:pPr>
      <w:jc w:val="both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72A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Даша</cp:lastModifiedBy>
  <cp:revision>14</cp:revision>
  <cp:lastPrinted>2016-06-27T10:10:00Z</cp:lastPrinted>
  <dcterms:created xsi:type="dcterms:W3CDTF">2016-03-28T10:53:00Z</dcterms:created>
  <dcterms:modified xsi:type="dcterms:W3CDTF">2016-07-21T04:58:00Z</dcterms:modified>
</cp:coreProperties>
</file>