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4B80" w14:textId="49568D73" w:rsidR="00A2007A" w:rsidRDefault="00A2007A" w:rsidP="009951C0">
      <w:pPr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A2007A">
        <w:rPr>
          <w:rFonts w:ascii="Liberation Serif" w:eastAsia="Calibri" w:hAnsi="Liberation Serif" w:cs="Times New Roman"/>
          <w:sz w:val="28"/>
          <w:szCs w:val="28"/>
        </w:rPr>
        <w:t>Проект решения Думы Пышминского городского округа рассматривается с 20 сентября до 28 сентября 2021 года. Все замечания направляются на электронную почту   trubina.adm@mail.ru</w:t>
      </w:r>
    </w:p>
    <w:p w14:paraId="1A7177E7" w14:textId="77777777" w:rsidR="00A2007A" w:rsidRDefault="00A2007A" w:rsidP="009951C0">
      <w:pPr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63AF6CD7" w14:textId="55CC51F8" w:rsidR="009951C0" w:rsidRDefault="009951C0" w:rsidP="009951C0">
      <w:pPr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57241B">
        <w:rPr>
          <w:rFonts w:ascii="Liberation Serif" w:eastAsia="Calibri" w:hAnsi="Liberation Serif" w:cs="Times New Roman"/>
          <w:sz w:val="28"/>
          <w:szCs w:val="28"/>
        </w:rPr>
        <w:t>Проект Решения Думы Пышминского городского округа</w:t>
      </w:r>
    </w:p>
    <w:p w14:paraId="5BEF53B6" w14:textId="77777777" w:rsidR="00500A05" w:rsidRPr="0057241B" w:rsidRDefault="00500A05" w:rsidP="009951C0">
      <w:pPr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076B64A2" w14:textId="77777777" w:rsidR="009951C0" w:rsidRPr="00460BB7" w:rsidRDefault="009951C0" w:rsidP="009951C0">
      <w:pPr>
        <w:rPr>
          <w:rFonts w:ascii="Liberation Serif" w:eastAsia="Calibri" w:hAnsi="Liberation Serif" w:cs="Times New Roman"/>
          <w:sz w:val="28"/>
          <w:szCs w:val="28"/>
        </w:rPr>
      </w:pPr>
      <w:r w:rsidRPr="0057241B">
        <w:rPr>
          <w:rFonts w:ascii="Liberation Serif" w:eastAsia="Calibri" w:hAnsi="Liberation Serif" w:cs="Times New Roman"/>
          <w:sz w:val="28"/>
          <w:szCs w:val="28"/>
        </w:rPr>
        <w:t xml:space="preserve">от  _______________    №  ____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</w:t>
      </w:r>
      <w:r w:rsidRPr="0057241B">
        <w:rPr>
          <w:rFonts w:ascii="Liberation Serif" w:eastAsia="Calibri" w:hAnsi="Liberation Serif" w:cs="Times New Roman"/>
          <w:sz w:val="28"/>
          <w:szCs w:val="28"/>
        </w:rPr>
        <w:t xml:space="preserve">    пгт. Пышма</w:t>
      </w:r>
    </w:p>
    <w:p w14:paraId="3E004377" w14:textId="77777777" w:rsidR="00541EAB" w:rsidRPr="002533F6" w:rsidRDefault="00541EAB">
      <w:pPr>
        <w:pStyle w:val="ConsPlusTitle"/>
        <w:jc w:val="center"/>
        <w:rPr>
          <w:sz w:val="28"/>
          <w:szCs w:val="28"/>
        </w:rPr>
      </w:pPr>
    </w:p>
    <w:p w14:paraId="2B28F0F1" w14:textId="77777777" w:rsidR="00045AD5" w:rsidRPr="002533F6" w:rsidRDefault="00045AD5">
      <w:pPr>
        <w:pStyle w:val="ConsPlusTitle"/>
        <w:jc w:val="center"/>
        <w:rPr>
          <w:sz w:val="28"/>
          <w:szCs w:val="28"/>
        </w:rPr>
      </w:pPr>
      <w:r w:rsidRPr="002533F6">
        <w:rPr>
          <w:sz w:val="28"/>
          <w:szCs w:val="28"/>
        </w:rPr>
        <w:t>Об утверждении положения о порядке определения размера арендной платы, порядке, условиях и сроках внесения арендной платы за земельные участки, находящиеся в муниципальной собственности Пышминского городского округа и предоставленные в аренду без проведения торгов</w:t>
      </w:r>
    </w:p>
    <w:p w14:paraId="5CB016AE" w14:textId="77777777" w:rsidR="00045AD5" w:rsidRPr="002533F6" w:rsidRDefault="00045AD5">
      <w:pPr>
        <w:pStyle w:val="ConsPlusNormal"/>
        <w:ind w:firstLine="540"/>
        <w:jc w:val="both"/>
        <w:rPr>
          <w:sz w:val="28"/>
          <w:szCs w:val="28"/>
        </w:rPr>
      </w:pPr>
    </w:p>
    <w:p w14:paraId="6A62F5D6" w14:textId="77777777" w:rsidR="009951C0" w:rsidRPr="00EA35C6" w:rsidRDefault="001B0261" w:rsidP="0082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EA35C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 w:history="1">
        <w:r w:rsidRPr="00EA35C6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пунктом 3 статьи 39.7</w:t>
        </w:r>
      </w:hyperlink>
      <w:r w:rsidRPr="00EA35C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Земельно</w:t>
      </w:r>
      <w:r w:rsidR="00841600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го кодекса Российской Федерации</w:t>
      </w:r>
      <w:r w:rsidR="00EA35C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</w:t>
      </w:r>
      <w:hyperlink r:id="rId5" w:history="1">
        <w:r w:rsidR="00541EAB" w:rsidRPr="00EA35C6">
          <w:rPr>
            <w:rFonts w:ascii="Liberation Serif" w:hAnsi="Liberation Serif"/>
            <w:sz w:val="28"/>
            <w:szCs w:val="28"/>
          </w:rPr>
          <w:t>статьей 16</w:t>
        </w:r>
      </w:hyperlink>
      <w:r w:rsidR="00541EAB" w:rsidRPr="00EA35C6">
        <w:rPr>
          <w:rFonts w:ascii="Liberation Serif" w:hAnsi="Liberation Serif"/>
          <w:sz w:val="28"/>
          <w:szCs w:val="28"/>
        </w:rPr>
        <w:t xml:space="preserve"> Федерального закона от</w:t>
      </w:r>
      <w:r w:rsidRPr="00EA35C6">
        <w:rPr>
          <w:rFonts w:ascii="Liberation Serif" w:hAnsi="Liberation Serif"/>
          <w:sz w:val="28"/>
          <w:szCs w:val="28"/>
        </w:rPr>
        <w:t xml:space="preserve"> 06 октября 2003 года N 131-ФЗ «</w:t>
      </w:r>
      <w:r w:rsidR="00541EAB" w:rsidRPr="00EA35C6">
        <w:rPr>
          <w:rFonts w:ascii="Liberation Serif" w:hAnsi="Liberation Serif"/>
          <w:sz w:val="28"/>
          <w:szCs w:val="28"/>
        </w:rPr>
        <w:t>Об общих принципах организации местного самоупра</w:t>
      </w:r>
      <w:r w:rsidRPr="00EA35C6">
        <w:rPr>
          <w:rFonts w:ascii="Liberation Serif" w:hAnsi="Liberation Serif"/>
          <w:sz w:val="28"/>
          <w:szCs w:val="28"/>
        </w:rPr>
        <w:t>вления в Российской Федерации»</w:t>
      </w:r>
      <w:r w:rsidR="00541EAB" w:rsidRPr="00EA35C6">
        <w:rPr>
          <w:rFonts w:ascii="Liberation Serif" w:hAnsi="Liberation Serif"/>
          <w:sz w:val="28"/>
          <w:szCs w:val="28"/>
        </w:rPr>
        <w:t>,</w:t>
      </w:r>
      <w:r w:rsidR="00841600" w:rsidRPr="00841600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hyperlink r:id="rId6" w:history="1">
        <w:r w:rsidR="00841600" w:rsidRPr="00EA35C6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="00841600" w:rsidRPr="00EA35C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Правительства Российской Федерации от 16.07.2009 N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</w:t>
      </w:r>
      <w:r w:rsidR="00541EAB" w:rsidRPr="00EA35C6">
        <w:rPr>
          <w:rFonts w:ascii="Liberation Serif" w:hAnsi="Liberation Serif"/>
          <w:sz w:val="28"/>
          <w:szCs w:val="28"/>
        </w:rPr>
        <w:t xml:space="preserve"> </w:t>
      </w:r>
      <w:hyperlink r:id="rId7" w:history="1">
        <w:r w:rsidR="00541EAB" w:rsidRPr="00EA35C6">
          <w:rPr>
            <w:rFonts w:ascii="Liberation Serif" w:hAnsi="Liberation Serif"/>
            <w:sz w:val="28"/>
            <w:szCs w:val="28"/>
          </w:rPr>
          <w:t>Уставом</w:t>
        </w:r>
      </w:hyperlink>
      <w:r w:rsidR="00541EAB" w:rsidRPr="00EA35C6">
        <w:rPr>
          <w:rFonts w:ascii="Liberation Serif" w:hAnsi="Liberation Serif"/>
          <w:sz w:val="28"/>
          <w:szCs w:val="28"/>
        </w:rPr>
        <w:t xml:space="preserve"> </w:t>
      </w:r>
      <w:r w:rsidR="00045AD5" w:rsidRPr="00EA35C6">
        <w:rPr>
          <w:rFonts w:ascii="Liberation Serif" w:hAnsi="Liberation Serif"/>
          <w:sz w:val="28"/>
          <w:szCs w:val="28"/>
        </w:rPr>
        <w:t xml:space="preserve">Пышминского </w:t>
      </w:r>
      <w:r w:rsidR="009951C0" w:rsidRPr="00EA35C6">
        <w:rPr>
          <w:rFonts w:ascii="Liberation Serif" w:hAnsi="Liberation Serif"/>
          <w:sz w:val="28"/>
          <w:szCs w:val="28"/>
        </w:rPr>
        <w:t>городского округа,</w:t>
      </w:r>
    </w:p>
    <w:p w14:paraId="717E10C5" w14:textId="77777777" w:rsidR="009951C0" w:rsidRPr="00EA35C6" w:rsidRDefault="009951C0" w:rsidP="00826DAC">
      <w:pPr>
        <w:pStyle w:val="ConsPlusNormal"/>
        <w:jc w:val="both"/>
        <w:rPr>
          <w:sz w:val="28"/>
          <w:szCs w:val="28"/>
        </w:rPr>
      </w:pPr>
    </w:p>
    <w:p w14:paraId="0C564357" w14:textId="77777777" w:rsidR="00541EAB" w:rsidRPr="00EA35C6" w:rsidRDefault="00541EAB" w:rsidP="00826DAC">
      <w:pPr>
        <w:pStyle w:val="ConsPlusNormal"/>
        <w:jc w:val="both"/>
        <w:rPr>
          <w:b/>
          <w:sz w:val="28"/>
          <w:szCs w:val="28"/>
        </w:rPr>
      </w:pPr>
      <w:r w:rsidRPr="00EA35C6">
        <w:rPr>
          <w:b/>
          <w:sz w:val="28"/>
          <w:szCs w:val="28"/>
        </w:rPr>
        <w:t xml:space="preserve">Дума </w:t>
      </w:r>
      <w:r w:rsidR="00045AD5" w:rsidRPr="00EA35C6">
        <w:rPr>
          <w:b/>
          <w:sz w:val="28"/>
          <w:szCs w:val="28"/>
        </w:rPr>
        <w:t xml:space="preserve">Пышминского </w:t>
      </w:r>
      <w:r w:rsidRPr="00EA35C6">
        <w:rPr>
          <w:b/>
          <w:sz w:val="28"/>
          <w:szCs w:val="28"/>
        </w:rPr>
        <w:t>городского округа решила:</w:t>
      </w:r>
    </w:p>
    <w:p w14:paraId="64621820" w14:textId="77777777" w:rsidR="00541EAB" w:rsidRDefault="00541EAB" w:rsidP="0059731C">
      <w:pPr>
        <w:pStyle w:val="ConsPlusNormal"/>
        <w:spacing w:before="240"/>
        <w:ind w:firstLine="708"/>
        <w:jc w:val="both"/>
        <w:rPr>
          <w:sz w:val="28"/>
          <w:szCs w:val="28"/>
        </w:rPr>
      </w:pPr>
      <w:r w:rsidRPr="002533F6">
        <w:rPr>
          <w:sz w:val="28"/>
          <w:szCs w:val="28"/>
        </w:rPr>
        <w:t xml:space="preserve">1. Утвердить </w:t>
      </w:r>
      <w:hyperlink w:anchor="P41" w:history="1">
        <w:r w:rsidRPr="002533F6">
          <w:rPr>
            <w:sz w:val="28"/>
            <w:szCs w:val="28"/>
          </w:rPr>
          <w:t>Положение</w:t>
        </w:r>
      </w:hyperlink>
      <w:r w:rsidRPr="002533F6">
        <w:rPr>
          <w:sz w:val="28"/>
          <w:szCs w:val="28"/>
        </w:rPr>
        <w:t xml:space="preserve"> о порядке определения размера арендной платы, порядке, условиях и сроках внесения арендной платы за земельные участки, находящиеся в муниципальной собственности </w:t>
      </w:r>
      <w:r w:rsidR="00045AD5" w:rsidRPr="002533F6">
        <w:rPr>
          <w:sz w:val="28"/>
          <w:szCs w:val="28"/>
        </w:rPr>
        <w:t xml:space="preserve">Пышминского </w:t>
      </w:r>
      <w:r w:rsidRPr="002533F6">
        <w:rPr>
          <w:sz w:val="28"/>
          <w:szCs w:val="28"/>
        </w:rPr>
        <w:t>городского округа и предоставленные в аренду без проведения торгов (прилагается).</w:t>
      </w:r>
    </w:p>
    <w:p w14:paraId="22447452" w14:textId="77777777" w:rsidR="00454C20" w:rsidRPr="002533F6" w:rsidRDefault="00454C20" w:rsidP="00454C20">
      <w:pPr>
        <w:pStyle w:val="ConsPlusNormal"/>
        <w:ind w:firstLine="708"/>
        <w:jc w:val="both"/>
        <w:rPr>
          <w:sz w:val="28"/>
          <w:szCs w:val="28"/>
        </w:rPr>
      </w:pPr>
    </w:p>
    <w:p w14:paraId="372F2875" w14:textId="77777777" w:rsidR="00541EAB" w:rsidRPr="002533F6" w:rsidRDefault="00541EAB" w:rsidP="00902FB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533F6">
        <w:rPr>
          <w:rFonts w:ascii="Liberation Serif" w:hAnsi="Liberation Serif"/>
          <w:sz w:val="28"/>
          <w:szCs w:val="28"/>
        </w:rPr>
        <w:t xml:space="preserve">2. Признать утратившим силу </w:t>
      </w:r>
      <w:hyperlink r:id="rId8" w:history="1">
        <w:r w:rsidRPr="002533F6">
          <w:rPr>
            <w:rFonts w:ascii="Liberation Serif" w:hAnsi="Liberation Serif"/>
            <w:sz w:val="28"/>
            <w:szCs w:val="28"/>
          </w:rPr>
          <w:t>Решение</w:t>
        </w:r>
      </w:hyperlink>
      <w:r w:rsidR="00045AD5" w:rsidRPr="002533F6">
        <w:rPr>
          <w:rFonts w:ascii="Liberation Serif" w:hAnsi="Liberation Serif"/>
          <w:sz w:val="28"/>
          <w:szCs w:val="28"/>
        </w:rPr>
        <w:t xml:space="preserve"> Думы Пышминского</w:t>
      </w:r>
      <w:r w:rsidRPr="002533F6"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902FBB">
        <w:rPr>
          <w:rFonts w:ascii="Liberation Serif" w:hAnsi="Liberation Serif" w:cs="Times New Roman"/>
          <w:sz w:val="28"/>
          <w:szCs w:val="28"/>
        </w:rPr>
        <w:t>от 28 ноября 2012 года</w:t>
      </w:r>
      <w:r w:rsidR="0042255B">
        <w:rPr>
          <w:rFonts w:ascii="Liberation Serif" w:hAnsi="Liberation Serif" w:cs="Times New Roman"/>
          <w:sz w:val="28"/>
          <w:szCs w:val="28"/>
        </w:rPr>
        <w:t xml:space="preserve"> № 370</w:t>
      </w:r>
      <w:r w:rsidR="00F6470F" w:rsidRPr="002533F6">
        <w:rPr>
          <w:rFonts w:ascii="Liberation Serif" w:hAnsi="Liberation Serif" w:cs="Times New Roman"/>
          <w:sz w:val="28"/>
          <w:szCs w:val="28"/>
        </w:rPr>
        <w:t xml:space="preserve"> </w:t>
      </w:r>
      <w:r w:rsidR="00063C58" w:rsidRPr="002533F6">
        <w:rPr>
          <w:rFonts w:ascii="Liberation Serif" w:hAnsi="Liberation Serif" w:cs="Times New Roman"/>
          <w:sz w:val="28"/>
          <w:szCs w:val="28"/>
        </w:rPr>
        <w:t>«</w:t>
      </w:r>
      <w:r w:rsidR="00F6470F" w:rsidRPr="002533F6">
        <w:rPr>
          <w:rFonts w:ascii="Liberation Serif" w:hAnsi="Liberation Serif" w:cs="Times New Roman"/>
          <w:iCs/>
          <w:sz w:val="28"/>
          <w:szCs w:val="28"/>
        </w:rPr>
        <w:t>Об утверждении Положения о порядке определения размера арендной платы, порядке, условиях и сроках внесения арендной платы, ставок арендной платы за земельные участки, находящиеся в муниципальной собственности Пышминского городского округа</w:t>
      </w:r>
      <w:r w:rsidR="00063C58" w:rsidRPr="002533F6">
        <w:rPr>
          <w:rFonts w:ascii="Liberation Serif" w:hAnsi="Liberation Serif" w:cs="Times New Roman"/>
          <w:iCs/>
          <w:sz w:val="28"/>
          <w:szCs w:val="28"/>
        </w:rPr>
        <w:t>» с изменениями, внесенными решением Думы Пышминского городского округа от 28 апреля 2017 года № 288.</w:t>
      </w:r>
      <w:r w:rsidR="00F6470F" w:rsidRPr="002533F6">
        <w:rPr>
          <w:rFonts w:ascii="Liberation Serif" w:hAnsi="Liberation Serif"/>
          <w:sz w:val="28"/>
          <w:szCs w:val="28"/>
        </w:rPr>
        <w:tab/>
      </w:r>
    </w:p>
    <w:p w14:paraId="272FF2F6" w14:textId="77777777" w:rsidR="00EA35C6" w:rsidRDefault="00EA35C6" w:rsidP="00826DAC">
      <w:pPr>
        <w:pStyle w:val="ConsPlusNormal"/>
        <w:jc w:val="both"/>
        <w:rPr>
          <w:sz w:val="28"/>
          <w:szCs w:val="28"/>
        </w:rPr>
      </w:pPr>
    </w:p>
    <w:p w14:paraId="758894C4" w14:textId="77777777" w:rsidR="00541EAB" w:rsidRDefault="00826DAC" w:rsidP="0059731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 </w:t>
      </w:r>
      <w:r w:rsidR="00541EAB" w:rsidRPr="002533F6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63243F">
        <w:rPr>
          <w:sz w:val="28"/>
          <w:szCs w:val="28"/>
        </w:rPr>
        <w:t>_______________________________</w:t>
      </w:r>
      <w:proofErr w:type="gramStart"/>
      <w:r w:rsidR="0063243F">
        <w:rPr>
          <w:sz w:val="28"/>
          <w:szCs w:val="28"/>
        </w:rPr>
        <w:t>_</w:t>
      </w:r>
      <w:r w:rsidR="000C5027" w:rsidRPr="002533F6">
        <w:rPr>
          <w:sz w:val="28"/>
          <w:szCs w:val="28"/>
        </w:rPr>
        <w:t>(</w:t>
      </w:r>
      <w:proofErr w:type="gramEnd"/>
      <w:r w:rsidR="000C5027" w:rsidRPr="002533F6">
        <w:rPr>
          <w:sz w:val="28"/>
          <w:szCs w:val="28"/>
        </w:rPr>
        <w:t>В.В. Чистяков</w:t>
      </w:r>
      <w:r w:rsidR="00541EAB" w:rsidRPr="002533F6">
        <w:rPr>
          <w:sz w:val="28"/>
          <w:szCs w:val="28"/>
        </w:rPr>
        <w:t>).</w:t>
      </w:r>
    </w:p>
    <w:p w14:paraId="13C01566" w14:textId="77777777" w:rsidR="00826DAC" w:rsidRDefault="00826DAC" w:rsidP="0059731C">
      <w:pPr>
        <w:pStyle w:val="ConsPlusNormal"/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533F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4B0196A3" w14:textId="77777777" w:rsidR="00826DAC" w:rsidRDefault="00826DAC" w:rsidP="00826DAC">
      <w:pPr>
        <w:pStyle w:val="ConsPlusNormal"/>
        <w:jc w:val="both"/>
        <w:rPr>
          <w:sz w:val="28"/>
          <w:szCs w:val="28"/>
        </w:rPr>
      </w:pPr>
    </w:p>
    <w:p w14:paraId="16FCC7FB" w14:textId="77777777" w:rsidR="00826DAC" w:rsidRPr="002533F6" w:rsidRDefault="00826DAC" w:rsidP="0059731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2533F6">
        <w:rPr>
          <w:rFonts w:cs="Times New Roman"/>
          <w:sz w:val="28"/>
          <w:szCs w:val="28"/>
        </w:rPr>
        <w:t>Опубликовать настоящее Решение в газете "Пышминские вести" и разместить на официальном сайте Пышминского городского округа (пышминский-</w:t>
      </w:r>
      <w:proofErr w:type="gramStart"/>
      <w:r w:rsidRPr="002533F6">
        <w:rPr>
          <w:rFonts w:cs="Times New Roman"/>
          <w:sz w:val="28"/>
          <w:szCs w:val="28"/>
        </w:rPr>
        <w:t>го.рф</w:t>
      </w:r>
      <w:proofErr w:type="gramEnd"/>
      <w:r w:rsidRPr="002533F6">
        <w:rPr>
          <w:rFonts w:cs="Times New Roman"/>
          <w:sz w:val="28"/>
          <w:szCs w:val="28"/>
        </w:rPr>
        <w:t xml:space="preserve">). </w:t>
      </w:r>
    </w:p>
    <w:p w14:paraId="7A9096B6" w14:textId="77777777" w:rsidR="00826DAC" w:rsidRPr="002533F6" w:rsidRDefault="00826DAC" w:rsidP="00826DA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17F2BC9B" w14:textId="77777777" w:rsidR="00826DAC" w:rsidRPr="002533F6" w:rsidRDefault="00826DAC" w:rsidP="00826DA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563A3CC8" w14:textId="77777777" w:rsidR="009951C0" w:rsidRDefault="009951C0" w:rsidP="00826DAC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57241B">
        <w:rPr>
          <w:rFonts w:ascii="Liberation Serif" w:eastAsia="Calibri" w:hAnsi="Liberation Serif" w:cs="Times New Roman"/>
          <w:sz w:val="28"/>
          <w:szCs w:val="28"/>
        </w:rPr>
        <w:t xml:space="preserve"> </w:t>
      </w:r>
    </w:p>
    <w:p w14:paraId="133AA085" w14:textId="77777777" w:rsidR="00BF59A7" w:rsidRDefault="00BF59A7" w:rsidP="00826DAC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14:paraId="4B2CDC51" w14:textId="77777777" w:rsidR="009951C0" w:rsidRPr="0057241B" w:rsidRDefault="009951C0" w:rsidP="00826DAC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57241B">
        <w:rPr>
          <w:rFonts w:ascii="Liberation Serif" w:eastAsia="Calibri" w:hAnsi="Liberation Serif" w:cs="Times New Roman"/>
          <w:sz w:val="28"/>
          <w:szCs w:val="28"/>
        </w:rPr>
        <w:t xml:space="preserve">Председатель Думы Пышминского   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                  </w:t>
      </w:r>
      <w:r w:rsidRPr="0057241B">
        <w:rPr>
          <w:rFonts w:ascii="Liberation Serif" w:eastAsia="Calibri" w:hAnsi="Liberation Serif" w:cs="Times New Roman"/>
          <w:sz w:val="28"/>
          <w:szCs w:val="28"/>
        </w:rPr>
        <w:t>Глава Пышминского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городского округа            </w:t>
      </w:r>
      <w:r w:rsidRPr="0057241B">
        <w:rPr>
          <w:rFonts w:ascii="Liberation Serif" w:eastAsia="Calibri" w:hAnsi="Liberation Serif" w:cs="Times New Roman"/>
          <w:sz w:val="28"/>
          <w:szCs w:val="28"/>
        </w:rPr>
        <w:t xml:space="preserve">      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                                </w:t>
      </w:r>
      <w:r w:rsidRPr="0057241B">
        <w:rPr>
          <w:rFonts w:ascii="Liberation Serif" w:eastAsia="Calibri" w:hAnsi="Liberation Serif" w:cs="Times New Roman"/>
          <w:sz w:val="28"/>
          <w:szCs w:val="28"/>
        </w:rPr>
        <w:t xml:space="preserve">городского округа    </w:t>
      </w:r>
    </w:p>
    <w:p w14:paraId="130CECA4" w14:textId="77777777" w:rsidR="009951C0" w:rsidRPr="0057241B" w:rsidRDefault="009951C0" w:rsidP="00826DAC">
      <w:pPr>
        <w:spacing w:line="240" w:lineRule="auto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57241B">
        <w:rPr>
          <w:rFonts w:ascii="Liberation Serif" w:eastAsia="Calibri" w:hAnsi="Liberation Serif" w:cs="Times New Roman"/>
          <w:sz w:val="28"/>
          <w:szCs w:val="28"/>
        </w:rPr>
        <w:t xml:space="preserve">____________ А.В. Артамонов 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                             _</w:t>
      </w:r>
      <w:r w:rsidRPr="0057241B">
        <w:rPr>
          <w:rFonts w:ascii="Liberation Serif" w:eastAsia="Calibri" w:hAnsi="Liberation Serif" w:cs="Times New Roman"/>
          <w:sz w:val="28"/>
          <w:szCs w:val="28"/>
        </w:rPr>
        <w:t>__________В.В. Соколов</w:t>
      </w:r>
    </w:p>
    <w:p w14:paraId="71DF018D" w14:textId="77777777" w:rsidR="009951C0" w:rsidRDefault="009951C0" w:rsidP="00826DAC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134B8459" w14:textId="77777777" w:rsidR="00541EAB" w:rsidRPr="002533F6" w:rsidRDefault="00541EAB" w:rsidP="00826DAC">
      <w:pPr>
        <w:pStyle w:val="ConsPlusNormal"/>
        <w:rPr>
          <w:sz w:val="28"/>
          <w:szCs w:val="28"/>
        </w:rPr>
      </w:pPr>
    </w:p>
    <w:p w14:paraId="53210334" w14:textId="77777777" w:rsidR="00541EAB" w:rsidRPr="002533F6" w:rsidRDefault="00541EAB" w:rsidP="00826DAC">
      <w:pPr>
        <w:pStyle w:val="ConsPlusNormal"/>
        <w:rPr>
          <w:sz w:val="28"/>
          <w:szCs w:val="28"/>
        </w:rPr>
      </w:pPr>
    </w:p>
    <w:p w14:paraId="3484B690" w14:textId="77777777" w:rsidR="00541EAB" w:rsidRDefault="00541EAB" w:rsidP="00826DAC">
      <w:pPr>
        <w:pStyle w:val="ConsPlusNormal"/>
        <w:rPr>
          <w:sz w:val="28"/>
          <w:szCs w:val="28"/>
        </w:rPr>
      </w:pPr>
    </w:p>
    <w:p w14:paraId="625C6F87" w14:textId="77777777" w:rsidR="00BF59A7" w:rsidRDefault="00BF59A7" w:rsidP="00826DAC">
      <w:pPr>
        <w:pStyle w:val="ConsPlusNormal"/>
        <w:rPr>
          <w:sz w:val="28"/>
          <w:szCs w:val="28"/>
        </w:rPr>
      </w:pPr>
    </w:p>
    <w:p w14:paraId="0F2F773F" w14:textId="77777777" w:rsidR="00BF59A7" w:rsidRDefault="00BF59A7" w:rsidP="00826DAC">
      <w:pPr>
        <w:pStyle w:val="ConsPlusNormal"/>
        <w:rPr>
          <w:sz w:val="28"/>
          <w:szCs w:val="28"/>
        </w:rPr>
      </w:pPr>
    </w:p>
    <w:p w14:paraId="2AFE6043" w14:textId="77777777" w:rsidR="00BF59A7" w:rsidRDefault="00BF59A7" w:rsidP="00826DAC">
      <w:pPr>
        <w:pStyle w:val="ConsPlusNormal"/>
        <w:rPr>
          <w:sz w:val="28"/>
          <w:szCs w:val="28"/>
        </w:rPr>
      </w:pPr>
    </w:p>
    <w:p w14:paraId="7BBFC2E7" w14:textId="77777777" w:rsidR="00BF59A7" w:rsidRDefault="00BF59A7" w:rsidP="00826DAC">
      <w:pPr>
        <w:pStyle w:val="ConsPlusNormal"/>
        <w:rPr>
          <w:sz w:val="28"/>
          <w:szCs w:val="28"/>
        </w:rPr>
      </w:pPr>
    </w:p>
    <w:p w14:paraId="06A50C96" w14:textId="77777777" w:rsidR="00BF59A7" w:rsidRDefault="00BF59A7" w:rsidP="00826DAC">
      <w:pPr>
        <w:pStyle w:val="ConsPlusNormal"/>
        <w:rPr>
          <w:sz w:val="28"/>
          <w:szCs w:val="28"/>
        </w:rPr>
      </w:pPr>
    </w:p>
    <w:p w14:paraId="04E082EE" w14:textId="77777777" w:rsidR="00BF59A7" w:rsidRDefault="00BF59A7" w:rsidP="00826DAC">
      <w:pPr>
        <w:pStyle w:val="ConsPlusNormal"/>
        <w:rPr>
          <w:sz w:val="28"/>
          <w:szCs w:val="28"/>
        </w:rPr>
      </w:pPr>
    </w:p>
    <w:p w14:paraId="340B8CEC" w14:textId="77777777" w:rsidR="00BF59A7" w:rsidRDefault="00BF59A7" w:rsidP="00826DAC">
      <w:pPr>
        <w:pStyle w:val="ConsPlusNormal"/>
        <w:rPr>
          <w:sz w:val="28"/>
          <w:szCs w:val="28"/>
        </w:rPr>
      </w:pPr>
    </w:p>
    <w:p w14:paraId="3A2A16DF" w14:textId="77777777" w:rsidR="00BF59A7" w:rsidRDefault="00BF59A7" w:rsidP="00826DAC">
      <w:pPr>
        <w:pStyle w:val="ConsPlusNormal"/>
        <w:rPr>
          <w:sz w:val="28"/>
          <w:szCs w:val="28"/>
        </w:rPr>
      </w:pPr>
    </w:p>
    <w:p w14:paraId="7BBC3A61" w14:textId="77777777" w:rsidR="00BF59A7" w:rsidRDefault="00BF59A7" w:rsidP="00826DAC">
      <w:pPr>
        <w:pStyle w:val="ConsPlusNormal"/>
        <w:rPr>
          <w:sz w:val="28"/>
          <w:szCs w:val="28"/>
        </w:rPr>
      </w:pPr>
    </w:p>
    <w:p w14:paraId="7F18A57A" w14:textId="77777777" w:rsidR="00BF59A7" w:rsidRDefault="00BF59A7" w:rsidP="00826DAC">
      <w:pPr>
        <w:pStyle w:val="ConsPlusNormal"/>
        <w:rPr>
          <w:sz w:val="28"/>
          <w:szCs w:val="28"/>
        </w:rPr>
      </w:pPr>
    </w:p>
    <w:p w14:paraId="6F913E77" w14:textId="77777777" w:rsidR="00BF59A7" w:rsidRDefault="00BF59A7" w:rsidP="00826DAC">
      <w:pPr>
        <w:pStyle w:val="ConsPlusNormal"/>
        <w:rPr>
          <w:sz w:val="28"/>
          <w:szCs w:val="28"/>
        </w:rPr>
      </w:pPr>
    </w:p>
    <w:p w14:paraId="321652E4" w14:textId="77777777" w:rsidR="00EA35C6" w:rsidRDefault="00EA35C6" w:rsidP="00826DAC">
      <w:pPr>
        <w:pStyle w:val="ConsPlusNormal"/>
        <w:rPr>
          <w:sz w:val="28"/>
          <w:szCs w:val="28"/>
        </w:rPr>
      </w:pPr>
    </w:p>
    <w:p w14:paraId="1D76D1D1" w14:textId="77777777" w:rsidR="00EA35C6" w:rsidRDefault="00EA35C6" w:rsidP="00826DAC">
      <w:pPr>
        <w:pStyle w:val="ConsPlusNormal"/>
        <w:rPr>
          <w:sz w:val="28"/>
          <w:szCs w:val="28"/>
        </w:rPr>
      </w:pPr>
    </w:p>
    <w:p w14:paraId="725C025C" w14:textId="77777777" w:rsidR="00EA35C6" w:rsidRDefault="00EA35C6" w:rsidP="00826DAC">
      <w:pPr>
        <w:pStyle w:val="ConsPlusNormal"/>
        <w:rPr>
          <w:sz w:val="28"/>
          <w:szCs w:val="28"/>
        </w:rPr>
      </w:pPr>
    </w:p>
    <w:p w14:paraId="4ED36F8B" w14:textId="77777777" w:rsidR="00BF59A7" w:rsidRDefault="00BF59A7" w:rsidP="00826DAC">
      <w:pPr>
        <w:pStyle w:val="ConsPlusNormal"/>
        <w:rPr>
          <w:sz w:val="28"/>
          <w:szCs w:val="28"/>
        </w:rPr>
      </w:pPr>
    </w:p>
    <w:p w14:paraId="206B0589" w14:textId="77777777" w:rsidR="00BF59A7" w:rsidRDefault="00BF59A7">
      <w:pPr>
        <w:pStyle w:val="ConsPlusNormal"/>
        <w:rPr>
          <w:sz w:val="28"/>
          <w:szCs w:val="28"/>
        </w:rPr>
      </w:pPr>
    </w:p>
    <w:p w14:paraId="44C00AAC" w14:textId="77777777" w:rsidR="00BF59A7" w:rsidRPr="002533F6" w:rsidRDefault="00BF59A7">
      <w:pPr>
        <w:pStyle w:val="ConsPlusNormal"/>
        <w:rPr>
          <w:sz w:val="28"/>
          <w:szCs w:val="28"/>
        </w:rPr>
      </w:pPr>
    </w:p>
    <w:p w14:paraId="16664147" w14:textId="77777777" w:rsidR="00541EAB" w:rsidRDefault="00541EAB">
      <w:pPr>
        <w:pStyle w:val="ConsPlusNormal"/>
        <w:rPr>
          <w:sz w:val="28"/>
          <w:szCs w:val="28"/>
        </w:rPr>
      </w:pPr>
    </w:p>
    <w:p w14:paraId="6BE2FDA2" w14:textId="77777777" w:rsidR="00902FBB" w:rsidRDefault="00902FBB">
      <w:pPr>
        <w:pStyle w:val="ConsPlusNormal"/>
        <w:rPr>
          <w:sz w:val="28"/>
          <w:szCs w:val="28"/>
        </w:rPr>
      </w:pPr>
    </w:p>
    <w:p w14:paraId="7E291C92" w14:textId="77777777" w:rsidR="00902FBB" w:rsidRDefault="00902FBB">
      <w:pPr>
        <w:pStyle w:val="ConsPlusNormal"/>
        <w:rPr>
          <w:sz w:val="28"/>
          <w:szCs w:val="28"/>
        </w:rPr>
      </w:pPr>
    </w:p>
    <w:p w14:paraId="0A39FC76" w14:textId="77777777" w:rsidR="00902FBB" w:rsidRDefault="00902FBB">
      <w:pPr>
        <w:pStyle w:val="ConsPlusNormal"/>
        <w:rPr>
          <w:sz w:val="28"/>
          <w:szCs w:val="28"/>
        </w:rPr>
      </w:pPr>
    </w:p>
    <w:p w14:paraId="6D96F23D" w14:textId="77777777" w:rsidR="00902FBB" w:rsidRDefault="00902FBB">
      <w:pPr>
        <w:pStyle w:val="ConsPlusNormal"/>
        <w:rPr>
          <w:sz w:val="28"/>
          <w:szCs w:val="28"/>
        </w:rPr>
      </w:pPr>
    </w:p>
    <w:p w14:paraId="52D7F0EA" w14:textId="77777777" w:rsidR="00902FBB" w:rsidRDefault="00902FBB">
      <w:pPr>
        <w:pStyle w:val="ConsPlusNormal"/>
        <w:rPr>
          <w:sz w:val="28"/>
          <w:szCs w:val="28"/>
        </w:rPr>
      </w:pPr>
    </w:p>
    <w:p w14:paraId="41422A6F" w14:textId="77777777" w:rsidR="00902FBB" w:rsidRDefault="00902FBB">
      <w:pPr>
        <w:pStyle w:val="ConsPlusNormal"/>
        <w:rPr>
          <w:sz w:val="28"/>
          <w:szCs w:val="28"/>
        </w:rPr>
      </w:pPr>
    </w:p>
    <w:p w14:paraId="2262AD9B" w14:textId="77777777" w:rsidR="00902FBB" w:rsidRDefault="00902FBB">
      <w:pPr>
        <w:pStyle w:val="ConsPlusNormal"/>
        <w:rPr>
          <w:sz w:val="28"/>
          <w:szCs w:val="28"/>
        </w:rPr>
      </w:pPr>
    </w:p>
    <w:p w14:paraId="3EAADF83" w14:textId="77777777" w:rsidR="00902FBB" w:rsidRDefault="00902FBB">
      <w:pPr>
        <w:pStyle w:val="ConsPlusNormal"/>
        <w:rPr>
          <w:sz w:val="28"/>
          <w:szCs w:val="28"/>
        </w:rPr>
      </w:pPr>
    </w:p>
    <w:p w14:paraId="3C4D7404" w14:textId="77777777" w:rsidR="00902FBB" w:rsidRDefault="00902FBB">
      <w:pPr>
        <w:pStyle w:val="ConsPlusNormal"/>
        <w:rPr>
          <w:sz w:val="28"/>
          <w:szCs w:val="28"/>
        </w:rPr>
      </w:pPr>
    </w:p>
    <w:p w14:paraId="0268859D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7EDA886F" w14:textId="77777777" w:rsidR="00541EAB" w:rsidRPr="002533F6" w:rsidRDefault="00541EAB" w:rsidP="004E5F85">
      <w:pPr>
        <w:pStyle w:val="ConsPlusNormal"/>
        <w:spacing w:before="300"/>
        <w:jc w:val="right"/>
        <w:outlineLvl w:val="0"/>
        <w:rPr>
          <w:sz w:val="28"/>
          <w:szCs w:val="28"/>
        </w:rPr>
      </w:pPr>
      <w:r w:rsidRPr="002533F6">
        <w:rPr>
          <w:sz w:val="28"/>
          <w:szCs w:val="28"/>
        </w:rPr>
        <w:t>Утверждено</w:t>
      </w:r>
    </w:p>
    <w:p w14:paraId="20B11792" w14:textId="77777777" w:rsidR="00541EAB" w:rsidRPr="002533F6" w:rsidRDefault="00541EAB" w:rsidP="004E5F85">
      <w:pPr>
        <w:pStyle w:val="ConsPlusNormal"/>
        <w:jc w:val="right"/>
        <w:rPr>
          <w:sz w:val="28"/>
          <w:szCs w:val="28"/>
        </w:rPr>
      </w:pPr>
      <w:r w:rsidRPr="002533F6">
        <w:rPr>
          <w:sz w:val="28"/>
          <w:szCs w:val="28"/>
        </w:rPr>
        <w:t>Решением Думы</w:t>
      </w:r>
    </w:p>
    <w:p w14:paraId="44E1EF37" w14:textId="77777777" w:rsidR="00541EAB" w:rsidRPr="002533F6" w:rsidRDefault="000C5027" w:rsidP="004E5F85">
      <w:pPr>
        <w:pStyle w:val="ConsPlusNormal"/>
        <w:jc w:val="right"/>
        <w:rPr>
          <w:sz w:val="28"/>
          <w:szCs w:val="28"/>
        </w:rPr>
      </w:pPr>
      <w:r w:rsidRPr="002533F6">
        <w:rPr>
          <w:sz w:val="28"/>
          <w:szCs w:val="28"/>
        </w:rPr>
        <w:t>Пышмин</w:t>
      </w:r>
      <w:r w:rsidR="00541EAB" w:rsidRPr="002533F6">
        <w:rPr>
          <w:sz w:val="28"/>
          <w:szCs w:val="28"/>
        </w:rPr>
        <w:t>ского городского округа</w:t>
      </w:r>
    </w:p>
    <w:p w14:paraId="2AA2ED25" w14:textId="77777777" w:rsidR="00541EAB" w:rsidRPr="002533F6" w:rsidRDefault="000C5027">
      <w:pPr>
        <w:pStyle w:val="ConsPlusNormal"/>
        <w:jc w:val="right"/>
        <w:rPr>
          <w:sz w:val="28"/>
          <w:szCs w:val="28"/>
        </w:rPr>
      </w:pPr>
      <w:r w:rsidRPr="002533F6">
        <w:rPr>
          <w:sz w:val="28"/>
          <w:szCs w:val="28"/>
        </w:rPr>
        <w:t>от ___2021 г. N ___</w:t>
      </w:r>
    </w:p>
    <w:p w14:paraId="477067F4" w14:textId="77777777" w:rsidR="000C5027" w:rsidRPr="002533F6" w:rsidRDefault="000C5027">
      <w:pPr>
        <w:pStyle w:val="ConsPlusNormal"/>
        <w:jc w:val="right"/>
        <w:rPr>
          <w:sz w:val="28"/>
          <w:szCs w:val="28"/>
        </w:rPr>
      </w:pPr>
    </w:p>
    <w:p w14:paraId="3E50C85E" w14:textId="77777777" w:rsidR="000C5027" w:rsidRPr="002533F6" w:rsidRDefault="000C5027">
      <w:pPr>
        <w:pStyle w:val="ConsPlusNormal"/>
        <w:jc w:val="right"/>
        <w:rPr>
          <w:sz w:val="28"/>
          <w:szCs w:val="28"/>
        </w:rPr>
      </w:pPr>
    </w:p>
    <w:p w14:paraId="3C2397FD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3C8A9695" w14:textId="77777777" w:rsidR="00541EAB" w:rsidRPr="002533F6" w:rsidRDefault="00541EAB">
      <w:pPr>
        <w:pStyle w:val="ConsPlusTitle"/>
        <w:jc w:val="center"/>
        <w:rPr>
          <w:sz w:val="28"/>
          <w:szCs w:val="28"/>
        </w:rPr>
      </w:pPr>
      <w:bookmarkStart w:id="0" w:name="P41"/>
      <w:bookmarkEnd w:id="0"/>
      <w:r w:rsidRPr="002533F6">
        <w:rPr>
          <w:sz w:val="28"/>
          <w:szCs w:val="28"/>
        </w:rPr>
        <w:t>ПОЛОЖЕНИЕ</w:t>
      </w:r>
    </w:p>
    <w:p w14:paraId="2BBFAB85" w14:textId="77777777" w:rsidR="00541EAB" w:rsidRPr="002533F6" w:rsidRDefault="00541EAB">
      <w:pPr>
        <w:pStyle w:val="ConsPlusTitle"/>
        <w:jc w:val="center"/>
        <w:rPr>
          <w:sz w:val="28"/>
          <w:szCs w:val="28"/>
        </w:rPr>
      </w:pPr>
      <w:r w:rsidRPr="002533F6">
        <w:rPr>
          <w:sz w:val="28"/>
          <w:szCs w:val="28"/>
        </w:rPr>
        <w:t>О ПОРЯДКЕ ОПРЕДЕЛЕНИЯ РАЗМЕРА АРЕНДНОЙ ПЛАТЫ,</w:t>
      </w:r>
    </w:p>
    <w:p w14:paraId="7323DB8A" w14:textId="77777777" w:rsidR="00541EAB" w:rsidRPr="002533F6" w:rsidRDefault="00541EAB">
      <w:pPr>
        <w:pStyle w:val="ConsPlusTitle"/>
        <w:jc w:val="center"/>
        <w:rPr>
          <w:sz w:val="28"/>
          <w:szCs w:val="28"/>
        </w:rPr>
      </w:pPr>
      <w:r w:rsidRPr="002533F6">
        <w:rPr>
          <w:sz w:val="28"/>
          <w:szCs w:val="28"/>
        </w:rPr>
        <w:t>ПОРЯДКЕ, УСЛОВИЯХ И СРОКАХ ВНЕСЕНИЯ</w:t>
      </w:r>
    </w:p>
    <w:p w14:paraId="41AA2F40" w14:textId="77777777" w:rsidR="00541EAB" w:rsidRPr="002533F6" w:rsidRDefault="00541EAB">
      <w:pPr>
        <w:pStyle w:val="ConsPlusTitle"/>
        <w:jc w:val="center"/>
        <w:rPr>
          <w:sz w:val="28"/>
          <w:szCs w:val="28"/>
        </w:rPr>
      </w:pPr>
      <w:r w:rsidRPr="002533F6">
        <w:rPr>
          <w:sz w:val="28"/>
          <w:szCs w:val="28"/>
        </w:rPr>
        <w:t>АРЕНДНОЙ ПЛАТЫ ЗА ЗЕМЕЛЬНЫЕ УЧАСТКИ,</w:t>
      </w:r>
    </w:p>
    <w:p w14:paraId="38E3764E" w14:textId="77777777" w:rsidR="00541EAB" w:rsidRPr="002533F6" w:rsidRDefault="00541EAB">
      <w:pPr>
        <w:pStyle w:val="ConsPlusTitle"/>
        <w:jc w:val="center"/>
        <w:rPr>
          <w:sz w:val="28"/>
          <w:szCs w:val="28"/>
        </w:rPr>
      </w:pPr>
      <w:r w:rsidRPr="002533F6">
        <w:rPr>
          <w:sz w:val="28"/>
          <w:szCs w:val="28"/>
        </w:rPr>
        <w:t>НАХОДЯЩИЕСЯ В МУНИЦИПАЛЬНОЙ СОБСТВЕННОСТИ</w:t>
      </w:r>
    </w:p>
    <w:p w14:paraId="093E4FD4" w14:textId="77777777" w:rsidR="00541EAB" w:rsidRPr="002533F6" w:rsidRDefault="000C5027">
      <w:pPr>
        <w:pStyle w:val="ConsPlusTitle"/>
        <w:jc w:val="center"/>
        <w:rPr>
          <w:sz w:val="28"/>
          <w:szCs w:val="28"/>
        </w:rPr>
      </w:pPr>
      <w:r w:rsidRPr="002533F6">
        <w:rPr>
          <w:sz w:val="28"/>
          <w:szCs w:val="28"/>
        </w:rPr>
        <w:t>ПЫШМИНСКОГО</w:t>
      </w:r>
      <w:r w:rsidR="00541EAB" w:rsidRPr="002533F6">
        <w:rPr>
          <w:sz w:val="28"/>
          <w:szCs w:val="28"/>
        </w:rPr>
        <w:t xml:space="preserve"> ГОРОДСКОГО ОКРУГА И</w:t>
      </w:r>
    </w:p>
    <w:p w14:paraId="3689220D" w14:textId="77777777" w:rsidR="00541EAB" w:rsidRPr="002533F6" w:rsidRDefault="00541EAB">
      <w:pPr>
        <w:pStyle w:val="ConsPlusTitle"/>
        <w:jc w:val="center"/>
        <w:rPr>
          <w:sz w:val="28"/>
          <w:szCs w:val="28"/>
        </w:rPr>
      </w:pPr>
      <w:r w:rsidRPr="002533F6">
        <w:rPr>
          <w:sz w:val="28"/>
          <w:szCs w:val="28"/>
        </w:rPr>
        <w:t>ПРЕДОСТАВЛЕННЫЕ В АРЕНДУ БЕЗ ПРОВЕДЕНИЯ ТОРГОВ</w:t>
      </w:r>
    </w:p>
    <w:p w14:paraId="45EC22BE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0EFD9A95" w14:textId="77777777" w:rsidR="00541EAB" w:rsidRPr="002533F6" w:rsidRDefault="00541EAB">
      <w:pPr>
        <w:pStyle w:val="ConsPlusTitle"/>
        <w:jc w:val="center"/>
        <w:outlineLvl w:val="1"/>
        <w:rPr>
          <w:sz w:val="28"/>
          <w:szCs w:val="28"/>
        </w:rPr>
      </w:pPr>
      <w:r w:rsidRPr="002533F6">
        <w:rPr>
          <w:sz w:val="28"/>
          <w:szCs w:val="28"/>
        </w:rPr>
        <w:t>Глава 1. ОБЩИЕ ПОЛОЖЕНИЯ</w:t>
      </w:r>
    </w:p>
    <w:p w14:paraId="32200B84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12668213" w14:textId="77777777" w:rsidR="00541EAB" w:rsidRPr="002533F6" w:rsidRDefault="00541EAB">
      <w:pPr>
        <w:pStyle w:val="ConsPlusNormal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1. Предметом регулирования Положения о порядке определения размера арендной платы, порядке, условиях и сроках внесения арендной платы за земельные участки, находящиеся в муницип</w:t>
      </w:r>
      <w:r w:rsidR="000C5027" w:rsidRPr="002533F6">
        <w:rPr>
          <w:sz w:val="28"/>
          <w:szCs w:val="28"/>
        </w:rPr>
        <w:t>альной собственности Пышминского</w:t>
      </w:r>
      <w:r w:rsidRPr="002533F6">
        <w:rPr>
          <w:sz w:val="28"/>
          <w:szCs w:val="28"/>
        </w:rPr>
        <w:t xml:space="preserve"> городского округа и предоставленные в аренду без торгов (далее - Положение), является определение размера арендной платы за земельные участки, находящиеся в муницип</w:t>
      </w:r>
      <w:r w:rsidR="000C5027" w:rsidRPr="002533F6">
        <w:rPr>
          <w:sz w:val="28"/>
          <w:szCs w:val="28"/>
        </w:rPr>
        <w:t>альной собственности Пышминского</w:t>
      </w:r>
      <w:r w:rsidRPr="002533F6">
        <w:rPr>
          <w:sz w:val="28"/>
          <w:szCs w:val="28"/>
        </w:rPr>
        <w:t xml:space="preserve"> городского округа и предоставленные в аренду без торгов (далее - земельные участки), а также порядок, условия и сроки внесения арендной платы за земельные участки.</w:t>
      </w:r>
    </w:p>
    <w:p w14:paraId="0198D272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2. Размер арендной платы за земельные участки определяется в соответствии с настоящим Положением, если иное не установлено законодательством Российской Федерации.</w:t>
      </w:r>
    </w:p>
    <w:p w14:paraId="5ECE1416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53"/>
      <w:bookmarkEnd w:id="1"/>
      <w:r w:rsidRPr="002533F6">
        <w:rPr>
          <w:sz w:val="28"/>
          <w:szCs w:val="28"/>
        </w:rPr>
        <w:t xml:space="preserve">3. В целях определения размера арендной платы применяются ставки арендной платы за земельные участки, понижающие коэффициенты для отдельных категорий лиц, коэффициенты развития, а также коэффициенты увеличения, установленные исполнительным органом государственной власти Свердловской области, уполномоченным на принятие решения о проведении государственной кадастровой оценки объектов недвижимого имущества и утверждение результатов определения кадастровой стоимости </w:t>
      </w:r>
      <w:r w:rsidRPr="002533F6">
        <w:rPr>
          <w:sz w:val="28"/>
          <w:szCs w:val="28"/>
        </w:rPr>
        <w:lastRenderedPageBreak/>
        <w:t>таких объектов, в отношении земельных участков, находящихся в государственной собственности Свердловской области, и земельных участков, государственная собственность на которые не разграничена, расположенных на территории Свердловской области и предоставленные в аренду без торгов.</w:t>
      </w:r>
    </w:p>
    <w:p w14:paraId="22E5846F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5A165F9A" w14:textId="77777777" w:rsidR="00541EAB" w:rsidRPr="002533F6" w:rsidRDefault="00541EAB">
      <w:pPr>
        <w:pStyle w:val="ConsPlusTitle"/>
        <w:jc w:val="center"/>
        <w:outlineLvl w:val="1"/>
        <w:rPr>
          <w:sz w:val="28"/>
          <w:szCs w:val="28"/>
        </w:rPr>
      </w:pPr>
      <w:r w:rsidRPr="002533F6">
        <w:rPr>
          <w:sz w:val="28"/>
          <w:szCs w:val="28"/>
        </w:rPr>
        <w:t>Глава 2. ПОРЯДОК ОПРЕДЕЛЕНИЯ РАЗМЕРА</w:t>
      </w:r>
    </w:p>
    <w:p w14:paraId="275E8983" w14:textId="77777777" w:rsidR="00541EAB" w:rsidRPr="002533F6" w:rsidRDefault="00541EAB">
      <w:pPr>
        <w:pStyle w:val="ConsPlusTitle"/>
        <w:jc w:val="center"/>
        <w:rPr>
          <w:sz w:val="28"/>
          <w:szCs w:val="28"/>
        </w:rPr>
      </w:pPr>
      <w:r w:rsidRPr="002533F6">
        <w:rPr>
          <w:sz w:val="28"/>
          <w:szCs w:val="28"/>
        </w:rPr>
        <w:t>АРЕНДНОЙ ПЛАТЫ ЗА ЗЕМЕЛЬНЫЕ УЧАСТКИ</w:t>
      </w:r>
    </w:p>
    <w:p w14:paraId="70CE3603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31FAFF9C" w14:textId="77777777" w:rsidR="00541EAB" w:rsidRPr="002533F6" w:rsidRDefault="00541EAB">
      <w:pPr>
        <w:pStyle w:val="ConsPlusNormal"/>
        <w:ind w:firstLine="540"/>
        <w:jc w:val="both"/>
        <w:rPr>
          <w:sz w:val="28"/>
          <w:szCs w:val="28"/>
        </w:rPr>
      </w:pPr>
      <w:bookmarkStart w:id="2" w:name="P58"/>
      <w:bookmarkEnd w:id="2"/>
      <w:r w:rsidRPr="002533F6">
        <w:rPr>
          <w:sz w:val="28"/>
          <w:szCs w:val="28"/>
        </w:rPr>
        <w:t>4. Годовой размер арендной платы за земельные участки определяется по формуле:</w:t>
      </w:r>
    </w:p>
    <w:p w14:paraId="052CDA85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24C7C170" w14:textId="77777777" w:rsidR="00541EAB" w:rsidRPr="002533F6" w:rsidRDefault="00A2007A">
      <w:pPr>
        <w:pStyle w:val="ConsPlusNormal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 w14:anchorId="49715FE9">
          <v:shape id="_x0000_i1025" style="width:201pt;height:36.75pt" coordsize="" o:spt="100" adj="0,,0" path="" filled="f" stroked="f">
            <v:stroke joinstyle="miter"/>
            <v:imagedata r:id="rId9" o:title="base_23623_305293_32768"/>
            <v:formulas/>
            <v:path o:connecttype="segments"/>
          </v:shape>
        </w:pict>
      </w:r>
    </w:p>
    <w:p w14:paraId="1E54A41B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30285F0D" w14:textId="77777777" w:rsidR="00541EAB" w:rsidRPr="002533F6" w:rsidRDefault="00541EAB">
      <w:pPr>
        <w:pStyle w:val="ConsPlusNormal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АП - годовой размер арендной платы (рублей);</w:t>
      </w:r>
    </w:p>
    <w:p w14:paraId="17D334E4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АБ - арендная база (рублей), значение которой определяется по формуле:</w:t>
      </w:r>
    </w:p>
    <w:p w14:paraId="1CA0C707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5F0013DC" w14:textId="77777777" w:rsidR="00541EAB" w:rsidRPr="002533F6" w:rsidRDefault="00541EAB">
      <w:pPr>
        <w:pStyle w:val="ConsPlusNormal"/>
        <w:jc w:val="center"/>
        <w:rPr>
          <w:sz w:val="28"/>
          <w:szCs w:val="28"/>
        </w:rPr>
      </w:pPr>
      <w:r w:rsidRPr="002533F6">
        <w:rPr>
          <w:sz w:val="28"/>
          <w:szCs w:val="28"/>
        </w:rPr>
        <w:t>АБ = КС x Ку, где:</w:t>
      </w:r>
    </w:p>
    <w:p w14:paraId="2106C13B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1B2FB3E7" w14:textId="77777777" w:rsidR="00541EAB" w:rsidRPr="002533F6" w:rsidRDefault="00541EAB">
      <w:pPr>
        <w:pStyle w:val="ConsPlusNormal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 xml:space="preserve">КС - кадастровая стоимость земельного участка, определенная в соответствии с Федеральным </w:t>
      </w:r>
      <w:hyperlink r:id="rId10" w:history="1">
        <w:r w:rsidRPr="002533F6">
          <w:rPr>
            <w:sz w:val="28"/>
            <w:szCs w:val="28"/>
          </w:rPr>
          <w:t>законом</w:t>
        </w:r>
      </w:hyperlink>
      <w:r w:rsidRPr="002533F6">
        <w:rPr>
          <w:sz w:val="28"/>
          <w:szCs w:val="28"/>
        </w:rPr>
        <w:t xml:space="preserve"> от 03 июля 2016 года N 237-ФЗ "О государственной кадастровой оценке" (рублей);</w:t>
      </w:r>
    </w:p>
    <w:p w14:paraId="101552A1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Ку - коэффициент увеличения, значение которого определяется по формуле:</w:t>
      </w:r>
    </w:p>
    <w:p w14:paraId="1D0F9653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7A06AB97" w14:textId="77777777" w:rsidR="00541EAB" w:rsidRPr="002533F6" w:rsidRDefault="00541EAB">
      <w:pPr>
        <w:pStyle w:val="ConsPlusNormal"/>
        <w:jc w:val="center"/>
        <w:rPr>
          <w:sz w:val="28"/>
          <w:szCs w:val="28"/>
        </w:rPr>
      </w:pPr>
      <w:r w:rsidRPr="002533F6">
        <w:rPr>
          <w:sz w:val="28"/>
          <w:szCs w:val="28"/>
        </w:rPr>
        <w:t xml:space="preserve">Ку = Ку1 x Ку2 x ... x </w:t>
      </w:r>
      <w:proofErr w:type="spellStart"/>
      <w:r w:rsidRPr="002533F6">
        <w:rPr>
          <w:sz w:val="28"/>
          <w:szCs w:val="28"/>
        </w:rPr>
        <w:t>Куn</w:t>
      </w:r>
      <w:proofErr w:type="spellEnd"/>
      <w:r w:rsidRPr="002533F6">
        <w:rPr>
          <w:sz w:val="28"/>
          <w:szCs w:val="28"/>
        </w:rPr>
        <w:t>, где:</w:t>
      </w:r>
    </w:p>
    <w:p w14:paraId="6CF1BDF5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111154D2" w14:textId="77777777" w:rsidR="00541EAB" w:rsidRPr="002533F6" w:rsidRDefault="00541EAB">
      <w:pPr>
        <w:pStyle w:val="ConsPlusNormal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 xml:space="preserve">Ку1, Ку2, ..., </w:t>
      </w:r>
      <w:proofErr w:type="spellStart"/>
      <w:r w:rsidRPr="002533F6">
        <w:rPr>
          <w:sz w:val="28"/>
          <w:szCs w:val="28"/>
        </w:rPr>
        <w:t>Куn</w:t>
      </w:r>
      <w:proofErr w:type="spellEnd"/>
      <w:r w:rsidRPr="002533F6">
        <w:rPr>
          <w:sz w:val="28"/>
          <w:szCs w:val="28"/>
        </w:rPr>
        <w:t xml:space="preserve"> - коэффициенты увеличения, применяемые начиная с 1 января года, следующего за годом определения кадастровой стоимости земельных участков;</w:t>
      </w:r>
    </w:p>
    <w:p w14:paraId="60EFB6A8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2533F6">
        <w:rPr>
          <w:sz w:val="28"/>
          <w:szCs w:val="28"/>
        </w:rPr>
        <w:t>СтАП</w:t>
      </w:r>
      <w:proofErr w:type="spellEnd"/>
      <w:r w:rsidRPr="002533F6">
        <w:rPr>
          <w:sz w:val="28"/>
          <w:szCs w:val="28"/>
        </w:rPr>
        <w:t xml:space="preserve"> - ставка арендной платы за земельные участки;</w:t>
      </w:r>
    </w:p>
    <w:p w14:paraId="673F37FA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ПК - понижающий коэффициент для отдельных категорий лиц;</w:t>
      </w:r>
    </w:p>
    <w:p w14:paraId="7F534FB4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КР - коэффициент развития.</w:t>
      </w:r>
    </w:p>
    <w:p w14:paraId="3A259D15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5. В случае если срок аренды земельного участка составляет менее 1 года, размер арендной платы определяется по формуле:</w:t>
      </w:r>
    </w:p>
    <w:p w14:paraId="50080FA9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604DA8D9" w14:textId="77777777" w:rsidR="00541EAB" w:rsidRPr="002533F6" w:rsidRDefault="00A2007A">
      <w:pPr>
        <w:pStyle w:val="ConsPlusNormal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 w14:anchorId="1D7941B7">
          <v:shape id="_x0000_i1026" style="width:134.25pt;height:36.75pt" coordsize="" o:spt="100" adj="0,,0" path="" filled="f" stroked="f">
            <v:stroke joinstyle="miter"/>
            <v:imagedata r:id="rId11" o:title="base_23623_305293_32769"/>
            <v:formulas/>
            <v:path o:connecttype="segments"/>
          </v:shape>
        </w:pict>
      </w:r>
    </w:p>
    <w:p w14:paraId="1E538099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0479396A" w14:textId="77777777" w:rsidR="00541EAB" w:rsidRPr="002533F6" w:rsidRDefault="00541EAB">
      <w:pPr>
        <w:pStyle w:val="ConsPlusNormal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lastRenderedPageBreak/>
        <w:t>РАП - размер арендной платы (рублей);</w:t>
      </w:r>
    </w:p>
    <w:p w14:paraId="399C4417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 xml:space="preserve">АП - годовой размер арендной платы (рублей), определенный в соответствии с </w:t>
      </w:r>
      <w:hyperlink w:anchor="P58" w:history="1">
        <w:r w:rsidRPr="002533F6">
          <w:rPr>
            <w:sz w:val="28"/>
            <w:szCs w:val="28"/>
          </w:rPr>
          <w:t>пунктом 4</w:t>
        </w:r>
      </w:hyperlink>
      <w:r w:rsidRPr="002533F6">
        <w:rPr>
          <w:sz w:val="28"/>
          <w:szCs w:val="28"/>
        </w:rPr>
        <w:t xml:space="preserve"> настоящего Положения;</w:t>
      </w:r>
    </w:p>
    <w:p w14:paraId="3AED031E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КД - количество дней в соответствии с договором аренды земельного участка;</w:t>
      </w:r>
    </w:p>
    <w:p w14:paraId="319D6ACB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КГ - количество дней в году.</w:t>
      </w:r>
    </w:p>
    <w:p w14:paraId="7F16BFDD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84"/>
      <w:bookmarkEnd w:id="3"/>
      <w:r w:rsidRPr="002533F6">
        <w:rPr>
          <w:sz w:val="28"/>
          <w:szCs w:val="28"/>
        </w:rPr>
        <w:t>6. В случае если земельный участок предоставлен в аренду со множественностью лиц на стороне арендатора, размер арендной платы определяется по формуле:</w:t>
      </w:r>
    </w:p>
    <w:p w14:paraId="26CB847D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68A664FB" w14:textId="77777777" w:rsidR="00541EAB" w:rsidRPr="002533F6" w:rsidRDefault="00A2007A">
      <w:pPr>
        <w:pStyle w:val="ConsPlusNormal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 w14:anchorId="4FDADBAD">
          <v:shape id="_x0000_i1027" style="width:222pt;height:36.75pt" coordsize="" o:spt="100" adj="0,,0" path="" filled="f" stroked="f">
            <v:stroke joinstyle="miter"/>
            <v:imagedata r:id="rId12" o:title="base_23623_305293_32770"/>
            <v:formulas/>
            <v:path o:connecttype="segments"/>
          </v:shape>
        </w:pict>
      </w:r>
    </w:p>
    <w:p w14:paraId="527CEC84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1D8A5D0C" w14:textId="77777777" w:rsidR="00541EAB" w:rsidRPr="002533F6" w:rsidRDefault="00541EAB">
      <w:pPr>
        <w:pStyle w:val="ConsPlusNormal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АП - годовой размер арендной платы (рублей);</w:t>
      </w:r>
    </w:p>
    <w:p w14:paraId="602047B6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 xml:space="preserve">АБ - арендная база (рублей), значение которой определяется в соответствии с </w:t>
      </w:r>
      <w:hyperlink w:anchor="P58" w:history="1">
        <w:r w:rsidRPr="002533F6">
          <w:rPr>
            <w:sz w:val="28"/>
            <w:szCs w:val="28"/>
          </w:rPr>
          <w:t>пунктом 4</w:t>
        </w:r>
      </w:hyperlink>
      <w:r w:rsidRPr="002533F6">
        <w:rPr>
          <w:sz w:val="28"/>
          <w:szCs w:val="28"/>
        </w:rPr>
        <w:t xml:space="preserve"> настоящего Положения;</w:t>
      </w:r>
    </w:p>
    <w:p w14:paraId="516BED5A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Д - размер доли принадлежащих арендатору объектов недвижимого имущества, расположенных на неделимом земельном участке, к общей площади объектов недвижимого имущества, расположенных на таком земельном участке, который определяется как частное от деления площади объектов недвижимого имущества, находящихся в собственности или пользовании арендатора, и общей площади всех объектов недвижимого имущества, находящихся на земельном участке;</w:t>
      </w:r>
    </w:p>
    <w:p w14:paraId="347D868A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2533F6">
        <w:rPr>
          <w:sz w:val="28"/>
          <w:szCs w:val="28"/>
        </w:rPr>
        <w:t>СтАП</w:t>
      </w:r>
      <w:proofErr w:type="spellEnd"/>
      <w:r w:rsidRPr="002533F6">
        <w:rPr>
          <w:sz w:val="28"/>
          <w:szCs w:val="28"/>
        </w:rPr>
        <w:t xml:space="preserve"> - ставка арендной платы за земельные участки;</w:t>
      </w:r>
    </w:p>
    <w:p w14:paraId="4E9F24BD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ПК - понижающий коэффициент для отдельных категорий лиц;</w:t>
      </w:r>
    </w:p>
    <w:p w14:paraId="4A5140E0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КР - коэффициент развития.</w:t>
      </w:r>
    </w:p>
    <w:p w14:paraId="2A329F87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7. Арендная плата изменяется в одностороннем порядке по требованию арендодателя:</w:t>
      </w:r>
    </w:p>
    <w:p w14:paraId="731EC2D3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1) на коэффициент увеличения ежегодно по состоянию на 1 января очередного финансового года;</w:t>
      </w:r>
    </w:p>
    <w:p w14:paraId="7E250F1C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 xml:space="preserve">2) в случае изменения кадастровой стоимости в зависимости от оснований такого изменения, а именно по состоянию на дату вступления в силу акта об утверждении результатов государственной кадастровой оценки, по состоянию на дату начала применения ошибочно определенной кадастровой стоимости, по состоянию на дату внесения в Единый государственный реестр недвижимости сведений, являющихся основанием </w:t>
      </w:r>
      <w:r w:rsidRPr="002533F6">
        <w:rPr>
          <w:sz w:val="28"/>
          <w:szCs w:val="28"/>
        </w:rPr>
        <w:lastRenderedPageBreak/>
        <w:t xml:space="preserve">для определения такой кадастровой стоимости в соответствии со </w:t>
      </w:r>
      <w:hyperlink r:id="rId13" w:history="1">
        <w:r w:rsidRPr="002533F6">
          <w:rPr>
            <w:sz w:val="28"/>
            <w:szCs w:val="28"/>
          </w:rPr>
          <w:t>статьей 16</w:t>
        </w:r>
      </w:hyperlink>
      <w:r w:rsidRPr="002533F6">
        <w:rPr>
          <w:sz w:val="28"/>
          <w:szCs w:val="28"/>
        </w:rPr>
        <w:t xml:space="preserve"> Федерального закона от 03 июля 2016 года N 237-ФЗ "О государственной кадастровой оценке", или по состоянию на 1 января года, в котором в суд или комиссию по рассмотрению споров о результатах определения кадастровой стоимости подано заявление об оспаривании.</w:t>
      </w:r>
    </w:p>
    <w:p w14:paraId="6EC1AC1D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8. В соответствии с законодательством Российской Федерации годовой размер арендной платы за земельные участки не может превышать:</w:t>
      </w:r>
    </w:p>
    <w:p w14:paraId="16F4D9FC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1) в случае если право аренды земельных участков возникает вследствие переоформления юридическими лицами права постоянного (бессрочного) пользования земельными участками:</w:t>
      </w:r>
    </w:p>
    <w:p w14:paraId="4A5B5F5B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а) трех десятых процента кадастровой стоимости арендуемых земельных участков из земель сельскохозяйственного назначения;</w:t>
      </w:r>
    </w:p>
    <w:p w14:paraId="2E65F27D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б) полутора процентов кадастровой стоимости арендуемых земельных участков, изъятых из оборота или ограниченных в обороте;</w:t>
      </w:r>
    </w:p>
    <w:p w14:paraId="18146361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в) двух процентов кадастровой стоимости иных арендуемых земельных участков;</w:t>
      </w:r>
    </w:p>
    <w:p w14:paraId="61353C08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 xml:space="preserve">2) в случае если земельные участки предоставлены для размещения объектов, предусмотренных </w:t>
      </w:r>
      <w:hyperlink r:id="rId14" w:history="1">
        <w:r w:rsidRPr="002533F6">
          <w:rPr>
            <w:sz w:val="28"/>
            <w:szCs w:val="28"/>
          </w:rPr>
          <w:t>подпунктом 2 статьи 49</w:t>
        </w:r>
      </w:hyperlink>
      <w:r w:rsidRPr="002533F6">
        <w:rPr>
          <w:sz w:val="28"/>
          <w:szCs w:val="28"/>
        </w:rPr>
        <w:t xml:space="preserve"> Земельного кодекса Российской Федерации, а также для проведения работ, связанных с пользованием недрами, - размер арендной платы, рассчитанный для соответствующих целей в отношении земельных участков, находящихся в федеральной собственности;</w:t>
      </w:r>
    </w:p>
    <w:p w14:paraId="524CD6CC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3) в случае если права на приобретение в собственность земельного участка, занимаемого зданием, сооружением, собственником этого здания, сооружения ограничены законодательством Российской Федерации, - размер земельного налога, установленный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отсутствуют;</w:t>
      </w:r>
    </w:p>
    <w:p w14:paraId="68D92C6B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 xml:space="preserve">4) в случае определения годового размера арендной платы по формулам, предусмотренным </w:t>
      </w:r>
      <w:hyperlink w:anchor="P58" w:history="1">
        <w:r w:rsidRPr="002533F6">
          <w:rPr>
            <w:sz w:val="28"/>
            <w:szCs w:val="28"/>
          </w:rPr>
          <w:t>пунктами 4</w:t>
        </w:r>
      </w:hyperlink>
      <w:r w:rsidRPr="002533F6">
        <w:rPr>
          <w:sz w:val="28"/>
          <w:szCs w:val="28"/>
        </w:rPr>
        <w:t xml:space="preserve"> и </w:t>
      </w:r>
      <w:hyperlink w:anchor="P84" w:history="1">
        <w:r w:rsidRPr="002533F6">
          <w:rPr>
            <w:sz w:val="28"/>
            <w:szCs w:val="28"/>
          </w:rPr>
          <w:t>6</w:t>
        </w:r>
      </w:hyperlink>
      <w:r w:rsidRPr="002533F6">
        <w:rPr>
          <w:sz w:val="28"/>
          <w:szCs w:val="28"/>
        </w:rPr>
        <w:t xml:space="preserve"> настоящего Положения, с применением коэффициента развития - размер земельного налога.</w:t>
      </w:r>
    </w:p>
    <w:p w14:paraId="6E89FCAE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3EAF8A0F" w14:textId="77777777" w:rsidR="00541EAB" w:rsidRPr="002533F6" w:rsidRDefault="00541EAB">
      <w:pPr>
        <w:pStyle w:val="ConsPlusTitle"/>
        <w:jc w:val="center"/>
        <w:outlineLvl w:val="1"/>
        <w:rPr>
          <w:sz w:val="28"/>
          <w:szCs w:val="28"/>
        </w:rPr>
      </w:pPr>
      <w:r w:rsidRPr="002533F6">
        <w:rPr>
          <w:sz w:val="28"/>
          <w:szCs w:val="28"/>
        </w:rPr>
        <w:t>Глава 3. ПОРЯДОК, УСЛОВИЯ И СРОКИ</w:t>
      </w:r>
    </w:p>
    <w:p w14:paraId="6F503C2F" w14:textId="77777777" w:rsidR="00541EAB" w:rsidRPr="002533F6" w:rsidRDefault="00541EAB">
      <w:pPr>
        <w:pStyle w:val="ConsPlusTitle"/>
        <w:jc w:val="center"/>
        <w:rPr>
          <w:sz w:val="28"/>
          <w:szCs w:val="28"/>
        </w:rPr>
      </w:pPr>
      <w:r w:rsidRPr="002533F6">
        <w:rPr>
          <w:sz w:val="28"/>
          <w:szCs w:val="28"/>
        </w:rPr>
        <w:t>ВНЕСЕНИЯ АРЕНДНОЙ ПЛАТЫ ЗА ЗЕМЕЛЬНЫЕ УЧАСТКИ</w:t>
      </w:r>
    </w:p>
    <w:p w14:paraId="7421D600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511BB2D0" w14:textId="77777777" w:rsidR="00541EAB" w:rsidRPr="002533F6" w:rsidRDefault="00541EAB">
      <w:pPr>
        <w:pStyle w:val="ConsPlusNormal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9. Основанием для установления и взимания арендной платы за земельный участок являются подписанный сторонами договор аренды земельного участка.</w:t>
      </w:r>
    </w:p>
    <w:p w14:paraId="2EA7B64C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lastRenderedPageBreak/>
        <w:t>10. Расчет арендной платы производится Комитетом по управ</w:t>
      </w:r>
      <w:r w:rsidR="00983304" w:rsidRPr="002533F6">
        <w:rPr>
          <w:sz w:val="28"/>
          <w:szCs w:val="28"/>
        </w:rPr>
        <w:t>лению муниципальным имуществом администрации Пышмин</w:t>
      </w:r>
      <w:r w:rsidRPr="002533F6">
        <w:rPr>
          <w:sz w:val="28"/>
          <w:szCs w:val="28"/>
        </w:rPr>
        <w:t>ского городского округа.</w:t>
      </w:r>
    </w:p>
    <w:p w14:paraId="73094830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111"/>
      <w:bookmarkEnd w:id="4"/>
      <w:r w:rsidRPr="002533F6">
        <w:rPr>
          <w:sz w:val="28"/>
          <w:szCs w:val="28"/>
        </w:rPr>
        <w:t>11. Арендная плата устанавливается в виде платежа, выраженного в денежной форме, которая вносится арендатором путем перечисления денежны</w:t>
      </w:r>
      <w:r w:rsidR="00983304" w:rsidRPr="002533F6">
        <w:rPr>
          <w:sz w:val="28"/>
          <w:szCs w:val="28"/>
        </w:rPr>
        <w:t>х средств в доход бюджета Пышмин</w:t>
      </w:r>
      <w:r w:rsidRPr="002533F6">
        <w:rPr>
          <w:sz w:val="28"/>
          <w:szCs w:val="28"/>
        </w:rPr>
        <w:t>ского городского округа по реквизитам, указанным в договоре аренды земельного участка, в следующие сроки:</w:t>
      </w:r>
    </w:p>
    <w:p w14:paraId="46235DB0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 xml:space="preserve">1) арендаторами, являющимися физическими лицами, использующими земельные участки для целей, не связанных с осуществлением предпринимательской </w:t>
      </w:r>
      <w:r w:rsidR="001567C7">
        <w:rPr>
          <w:sz w:val="28"/>
          <w:szCs w:val="28"/>
        </w:rPr>
        <w:t>деятельности, ежегодно до 15 ноя</w:t>
      </w:r>
      <w:r w:rsidRPr="002533F6">
        <w:rPr>
          <w:sz w:val="28"/>
          <w:szCs w:val="28"/>
        </w:rPr>
        <w:t>бря текущего года;</w:t>
      </w:r>
    </w:p>
    <w:p w14:paraId="55CDF357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2) установленные договором аренды, но не позднее 30 дней до окончания срока действия договора аренды, в случае если договор аренды заключен на срок менее одного года;</w:t>
      </w:r>
    </w:p>
    <w:p w14:paraId="58FD389B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3) иными арендаторами - ежемесячно, не позднее 10 числа месяца, в течение которого будет осуществляться использование земельного участка.</w:t>
      </w:r>
    </w:p>
    <w:p w14:paraId="057170A6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12. В платежном документе по перечислению арендной платы в обязательном порядке указываются назначение платежа, дата и номер договора аренды земельного участка, период, за который арендная плата вносится.</w:t>
      </w:r>
    </w:p>
    <w:p w14:paraId="6BFB37B7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13. Внесение платы по нескольким договорам аренды земельных участков одним платежным документом не допускается.</w:t>
      </w:r>
    </w:p>
    <w:p w14:paraId="1F955627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 xml:space="preserve">14. За нарушение сроков внесения арендных платежей, установленных </w:t>
      </w:r>
      <w:hyperlink w:anchor="P111" w:history="1">
        <w:r w:rsidRPr="002533F6">
          <w:rPr>
            <w:sz w:val="28"/>
            <w:szCs w:val="28"/>
          </w:rPr>
          <w:t>пунктом 11</w:t>
        </w:r>
      </w:hyperlink>
      <w:r w:rsidRPr="002533F6">
        <w:rPr>
          <w:sz w:val="28"/>
          <w:szCs w:val="28"/>
        </w:rPr>
        <w:t xml:space="preserve"> настоящего Положения, начисляются пени в размере 0,1 процента в день с просроченной суммы за каждый день просрочки.</w:t>
      </w:r>
    </w:p>
    <w:p w14:paraId="3F16D495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15. Внесение пени и очередного арендного платежа по договору аренды земельного участка одним платежным документом не допускается.</w:t>
      </w:r>
    </w:p>
    <w:p w14:paraId="69E63DBB" w14:textId="77777777" w:rsidR="00541EAB" w:rsidRPr="002533F6" w:rsidRDefault="00541E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533F6">
        <w:rPr>
          <w:sz w:val="28"/>
          <w:szCs w:val="28"/>
        </w:rPr>
        <w:t>16. В платежном документе по перечислению пени в обязательном порядке указывается назначение платежа, дата и номер договора аренды земельного участка, по которому произведено начисление пени.</w:t>
      </w:r>
    </w:p>
    <w:p w14:paraId="40DB1476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2FACD16E" w14:textId="77777777" w:rsidR="00541EAB" w:rsidRPr="002533F6" w:rsidRDefault="00541EAB">
      <w:pPr>
        <w:pStyle w:val="ConsPlusNormal"/>
        <w:rPr>
          <w:sz w:val="28"/>
          <w:szCs w:val="28"/>
        </w:rPr>
      </w:pPr>
    </w:p>
    <w:p w14:paraId="13EB2548" w14:textId="77777777" w:rsidR="00541EAB" w:rsidRPr="002533F6" w:rsidRDefault="00541E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14:paraId="3F01F719" w14:textId="77777777" w:rsidR="00DC2051" w:rsidRPr="002533F6" w:rsidRDefault="00DC2051">
      <w:pPr>
        <w:rPr>
          <w:rFonts w:ascii="Liberation Serif" w:hAnsi="Liberation Serif"/>
          <w:sz w:val="28"/>
          <w:szCs w:val="28"/>
        </w:rPr>
      </w:pPr>
    </w:p>
    <w:sectPr w:rsidR="00DC2051" w:rsidRPr="002533F6" w:rsidSect="00B7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EAB"/>
    <w:rsid w:val="00037296"/>
    <w:rsid w:val="00045AD5"/>
    <w:rsid w:val="00063C58"/>
    <w:rsid w:val="000C5027"/>
    <w:rsid w:val="001567C7"/>
    <w:rsid w:val="001B0261"/>
    <w:rsid w:val="002533F6"/>
    <w:rsid w:val="00270280"/>
    <w:rsid w:val="0042255B"/>
    <w:rsid w:val="00454C20"/>
    <w:rsid w:val="004E5F85"/>
    <w:rsid w:val="00500A05"/>
    <w:rsid w:val="00541EAB"/>
    <w:rsid w:val="0059731C"/>
    <w:rsid w:val="0063243F"/>
    <w:rsid w:val="007036E8"/>
    <w:rsid w:val="00826DAC"/>
    <w:rsid w:val="00841600"/>
    <w:rsid w:val="00902FBB"/>
    <w:rsid w:val="00983304"/>
    <w:rsid w:val="009951C0"/>
    <w:rsid w:val="009B64E8"/>
    <w:rsid w:val="00A13C00"/>
    <w:rsid w:val="00A2007A"/>
    <w:rsid w:val="00BF59A7"/>
    <w:rsid w:val="00C14452"/>
    <w:rsid w:val="00C468DF"/>
    <w:rsid w:val="00DC2051"/>
    <w:rsid w:val="00EA35C6"/>
    <w:rsid w:val="00F6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6168"/>
  <w15:docId w15:val="{586AC4F1-C4B2-46ED-9E91-3A9C1CA8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7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EAB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1EAB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541E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2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4D71B64AA73B2AFB94EE6BBB20233161F88BE3BE3F7D4CE085D4DBCEED8B3DEB670A590A239095A71F72131EC2BEA47P3d4J" TargetMode="External"/><Relationship Id="rId13" Type="http://schemas.openxmlformats.org/officeDocument/2006/relationships/hyperlink" Target="consultantplus://offline/ref=36B4D71B64AA73B2AFB950EBADDE5C39141CD0BA3CE9FA87915F5B1AE3BEDEE69EF676F7C5ED38551F20E4203CEC29E35B37DDAFPAd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B4D71B64AA73B2AFB94EE6BBB20233161F88BE39E0F9D5CB0B5D4DBCEED8B3DEB670A582A261055B75E9203AF97DBB0160D0ACA9872AEF84856961P5dEJ" TargetMode="External"/><Relationship Id="rId12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8C6680B11CE388BB12F8C598D922917972640B1EFE54DE2F4328843B7FD93CAD29CE42643B7D122669F61626l5W6J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36B4D71B64AA73B2AFB950EBADDE5C39141CDFB239E7FA87915F5B1AE3BEDEE69EF676F0C1E66D025D7EBD707CA724EB412BDDA4B39B2AE4P9dB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6B4D71B64AA73B2AFB950EBADDE5C39141CD0BA3CE9FA87915F5B1AE3BEDEE68CF62EFCC0E27204526BEB213APFd3J" TargetMode="External"/><Relationship Id="rId4" Type="http://schemas.openxmlformats.org/officeDocument/2006/relationships/hyperlink" Target="consultantplus://offline/ref=D48C6680B11CE388BB12F8C598D92291797C64071EF054DE2F4328843B7FD93CBF29964A673368467E33A11B26576638A74D642933l3W4J" TargetMode="Externa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6B4D71B64AA73B2AFB950EBADDE5C39141CD7B732E6FA87915F5B1AE3BEDEE69EF676F0C3E06B0F0F24AD7435F32DF4453CC3AFAD9BP2d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 Скакунова</cp:lastModifiedBy>
  <cp:revision>28</cp:revision>
  <cp:lastPrinted>2021-09-21T05:27:00Z</cp:lastPrinted>
  <dcterms:created xsi:type="dcterms:W3CDTF">2021-09-14T12:45:00Z</dcterms:created>
  <dcterms:modified xsi:type="dcterms:W3CDTF">2021-09-22T03:43:00Z</dcterms:modified>
</cp:coreProperties>
</file>