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99" w:rsidRDefault="000E0799" w:rsidP="000E0799">
      <w:pPr>
        <w:jc w:val="right"/>
        <w:rPr>
          <w:rFonts w:ascii="Liberation Serif" w:hAnsi="Liberation Serif"/>
          <w:noProof/>
          <w:lang w:eastAsia="ru-RU"/>
        </w:rPr>
      </w:pPr>
      <w:r>
        <w:rPr>
          <w:rFonts w:ascii="Liberation Serif" w:hAnsi="Liberation Serif"/>
          <w:noProof/>
          <w:lang w:eastAsia="ru-RU"/>
        </w:rPr>
        <w:t>Проект</w:t>
      </w:r>
    </w:p>
    <w:p w:rsidR="002C374C" w:rsidRDefault="002B2E54" w:rsidP="002C374C">
      <w:pPr>
        <w:jc w:val="center"/>
      </w:pPr>
      <w:r>
        <w:rPr>
          <w:rFonts w:ascii="Liberation Serif" w:hAnsi="Liberation Serif"/>
          <w:noProof/>
          <w:lang w:eastAsia="ru-RU"/>
        </w:rPr>
        <w:drawing>
          <wp:inline distT="0" distB="0" distL="0" distR="0">
            <wp:extent cx="704850" cy="106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3910" cy="1065378"/>
                    </a:xfrm>
                    <a:prstGeom prst="rect">
                      <a:avLst/>
                    </a:prstGeom>
                    <a:noFill/>
                  </pic:spPr>
                </pic:pic>
              </a:graphicData>
            </a:graphic>
          </wp:inline>
        </w:drawing>
      </w:r>
    </w:p>
    <w:p w:rsidR="000E0799" w:rsidRDefault="000E0799" w:rsidP="002C374C">
      <w:pPr>
        <w:jc w:val="center"/>
      </w:pPr>
    </w:p>
    <w:p w:rsidR="002B2E54" w:rsidRDefault="00477F73" w:rsidP="006054BC">
      <w:pPr>
        <w:pStyle w:val="ConsPlusNonformat"/>
        <w:spacing w:before="120"/>
        <w:jc w:val="center"/>
        <w:rPr>
          <w:rFonts w:ascii="Liberation Serif" w:hAnsi="Liberation Serif"/>
          <w:sz w:val="16"/>
          <w:szCs w:val="16"/>
        </w:rPr>
      </w:pPr>
      <w:r>
        <w:rPr>
          <w:rFonts w:ascii="Liberation Serif" w:hAnsi="Liberation Serif"/>
          <w:sz w:val="28"/>
          <w:szCs w:val="28"/>
        </w:rPr>
        <w:t>ПОСТАНОВЛЕНИЕ</w:t>
      </w:r>
      <w:r w:rsidR="002B2E54" w:rsidRPr="002B2E54">
        <w:rPr>
          <w:rFonts w:ascii="Liberation Serif" w:hAnsi="Liberation Serif"/>
          <w:sz w:val="28"/>
          <w:szCs w:val="28"/>
        </w:rPr>
        <w:br/>
        <w:t>АДМИНИСТРАЦИИ ПЫШМИНСКОГО ГОРОДСКОГО ОКРУГА</w:t>
      </w:r>
      <w:r w:rsidR="006054BC">
        <w:rPr>
          <w:rFonts w:ascii="Liberation Serif" w:hAnsi="Liberation Serif"/>
          <w:sz w:val="28"/>
          <w:szCs w:val="28"/>
        </w:rPr>
        <w:t xml:space="preserve"> </w:t>
      </w:r>
    </w:p>
    <w:p w:rsidR="006054BC" w:rsidRDefault="006054BC" w:rsidP="006054BC">
      <w:pPr>
        <w:pStyle w:val="ConsPlusNonformat"/>
        <w:spacing w:before="120"/>
        <w:jc w:val="center"/>
        <w:rPr>
          <w:rFonts w:ascii="Liberation Serif" w:hAnsi="Liberation Serif"/>
          <w:sz w:val="16"/>
          <w:szCs w:val="16"/>
        </w:rPr>
      </w:pPr>
      <w:r>
        <w:rPr>
          <w:rFonts w:ascii="Liberation Serif" w:hAnsi="Liberation Serif"/>
          <w:sz w:val="16"/>
          <w:szCs w:val="16"/>
        </w:rPr>
        <w:t xml:space="preserve">_______________________________________________________________________________________________________________ </w:t>
      </w:r>
    </w:p>
    <w:p w:rsidR="00F800EF" w:rsidRDefault="002B2E54" w:rsidP="006054BC">
      <w:pPr>
        <w:pStyle w:val="ConsPlusNonformat"/>
        <w:spacing w:before="120" w:line="276" w:lineRule="auto"/>
        <w:jc w:val="both"/>
        <w:rPr>
          <w:rFonts w:ascii="Liberation Serif" w:hAnsi="Liberation Serif"/>
          <w:sz w:val="28"/>
          <w:szCs w:val="28"/>
        </w:rPr>
      </w:pPr>
      <w:r w:rsidRPr="002B2E54">
        <w:rPr>
          <w:rFonts w:ascii="Liberation Serif" w:hAnsi="Liberation Serif"/>
          <w:sz w:val="28"/>
          <w:szCs w:val="28"/>
        </w:rPr>
        <w:t xml:space="preserve">____________________        </w:t>
      </w:r>
      <w:r>
        <w:rPr>
          <w:rFonts w:ascii="Liberation Serif" w:hAnsi="Liberation Serif"/>
          <w:sz w:val="28"/>
          <w:szCs w:val="28"/>
        </w:rPr>
        <w:t xml:space="preserve">              </w:t>
      </w:r>
      <w:r w:rsidRPr="002B2E54">
        <w:rPr>
          <w:rFonts w:ascii="Liberation Serif" w:hAnsi="Liberation Serif"/>
          <w:sz w:val="28"/>
          <w:szCs w:val="28"/>
        </w:rPr>
        <w:t xml:space="preserve">№ _____________                          </w:t>
      </w:r>
      <w:r>
        <w:rPr>
          <w:rFonts w:ascii="Liberation Serif" w:hAnsi="Liberation Serif"/>
          <w:sz w:val="28"/>
          <w:szCs w:val="28"/>
        </w:rPr>
        <w:t xml:space="preserve"> </w:t>
      </w:r>
      <w:r w:rsidRPr="002B2E54">
        <w:rPr>
          <w:rFonts w:ascii="Liberation Serif" w:hAnsi="Liberation Serif"/>
          <w:sz w:val="28"/>
          <w:szCs w:val="28"/>
        </w:rPr>
        <w:t>пгт. Пышма</w:t>
      </w:r>
      <w:r w:rsidR="00F800EF">
        <w:rPr>
          <w:rFonts w:ascii="Liberation Serif" w:hAnsi="Liberation Serif"/>
          <w:sz w:val="28"/>
          <w:szCs w:val="28"/>
        </w:rPr>
        <w:t xml:space="preserve"> </w:t>
      </w:r>
    </w:p>
    <w:p w:rsidR="00F800EF" w:rsidRDefault="00F800EF" w:rsidP="002B2E54">
      <w:pPr>
        <w:pStyle w:val="ConsPlusNonformat"/>
        <w:jc w:val="both"/>
        <w:rPr>
          <w:rFonts w:ascii="Liberation Serif" w:hAnsi="Liberation Serif"/>
          <w:sz w:val="28"/>
          <w:szCs w:val="28"/>
        </w:rPr>
      </w:pPr>
    </w:p>
    <w:p w:rsidR="001A770F" w:rsidRDefault="00B120CE" w:rsidP="001A770F">
      <w:pPr>
        <w:pStyle w:val="ConsPlusNonformat"/>
        <w:jc w:val="center"/>
        <w:rPr>
          <w:rFonts w:ascii="Liberation Serif" w:hAnsi="Liberation Serif"/>
          <w:b/>
          <w:sz w:val="28"/>
          <w:szCs w:val="28"/>
        </w:rPr>
      </w:pPr>
      <w:r>
        <w:rPr>
          <w:rFonts w:ascii="Liberation Serif" w:hAnsi="Liberation Serif"/>
          <w:b/>
          <w:sz w:val="28"/>
          <w:szCs w:val="28"/>
        </w:rPr>
        <w:t>Об утверждении формы проверочного листа, применяемого при осуществлении муниципального земельного контроля на территории Пышминского городского округа</w:t>
      </w:r>
    </w:p>
    <w:p w:rsidR="001A770F" w:rsidRDefault="001A770F" w:rsidP="001A770F">
      <w:pPr>
        <w:pStyle w:val="ConsPlusNonformat"/>
        <w:jc w:val="center"/>
        <w:rPr>
          <w:rFonts w:ascii="Liberation Serif" w:hAnsi="Liberation Serif"/>
          <w:b/>
          <w:sz w:val="28"/>
          <w:szCs w:val="28"/>
        </w:rPr>
      </w:pPr>
    </w:p>
    <w:p w:rsidR="006B4CF9" w:rsidRDefault="00B120CE" w:rsidP="006B4CF9">
      <w:pPr>
        <w:pStyle w:val="ConsPlusNonformat"/>
        <w:jc w:val="both"/>
        <w:rPr>
          <w:rFonts w:ascii="Liberation Serif" w:hAnsi="Liberation Serif"/>
          <w:sz w:val="28"/>
          <w:szCs w:val="28"/>
        </w:rPr>
      </w:pPr>
      <w:r>
        <w:rPr>
          <w:rFonts w:ascii="Liberation Serif" w:hAnsi="Liberation Serif"/>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проектом форм проверочных листов, утверждению, применению, актуализации форм проверочных листов, руководствуясь Уставом Пышминского городского округа,</w:t>
      </w:r>
    </w:p>
    <w:p w:rsidR="00B120CE" w:rsidRDefault="00B120CE" w:rsidP="006B4CF9">
      <w:pPr>
        <w:pStyle w:val="ConsPlusNonformat"/>
        <w:jc w:val="both"/>
        <w:rPr>
          <w:rFonts w:ascii="Liberation Serif" w:hAnsi="Liberation Serif"/>
          <w:sz w:val="28"/>
          <w:szCs w:val="28"/>
        </w:rPr>
      </w:pPr>
      <w:r>
        <w:rPr>
          <w:rFonts w:ascii="Liberation Serif" w:hAnsi="Liberation Serif"/>
          <w:sz w:val="28"/>
          <w:szCs w:val="28"/>
        </w:rPr>
        <w:t>ПОСТАНОВЛЯЮ:</w:t>
      </w:r>
    </w:p>
    <w:p w:rsidR="00B120CE" w:rsidRDefault="00B120CE" w:rsidP="000E0799">
      <w:pPr>
        <w:pStyle w:val="ConsPlusNonformat"/>
        <w:numPr>
          <w:ilvl w:val="0"/>
          <w:numId w:val="5"/>
        </w:numPr>
        <w:ind w:left="0" w:firstLine="709"/>
        <w:jc w:val="both"/>
        <w:rPr>
          <w:rFonts w:ascii="Liberation Serif" w:hAnsi="Liberation Serif"/>
          <w:sz w:val="28"/>
          <w:szCs w:val="28"/>
        </w:rPr>
      </w:pPr>
      <w:r>
        <w:rPr>
          <w:rFonts w:ascii="Liberation Serif" w:hAnsi="Liberation Serif"/>
          <w:sz w:val="28"/>
          <w:szCs w:val="28"/>
        </w:rPr>
        <w:t>Утвердить форму проверочного листа, применяемого при осуществлении муниципального земельного контроля на территории Пышминского городского округа</w:t>
      </w:r>
      <w:r w:rsidR="000E0799">
        <w:rPr>
          <w:rFonts w:ascii="Liberation Serif" w:hAnsi="Liberation Serif"/>
          <w:sz w:val="28"/>
          <w:szCs w:val="28"/>
        </w:rPr>
        <w:t>, согласно приложению к настоящему постановлению.</w:t>
      </w:r>
    </w:p>
    <w:p w:rsidR="000E0799" w:rsidRDefault="000E0799" w:rsidP="000E0799">
      <w:pPr>
        <w:pStyle w:val="ConsPlusNonformat"/>
        <w:numPr>
          <w:ilvl w:val="0"/>
          <w:numId w:val="5"/>
        </w:numPr>
        <w:ind w:hanging="11"/>
        <w:jc w:val="both"/>
        <w:rPr>
          <w:rFonts w:ascii="Liberation Serif" w:hAnsi="Liberation Serif"/>
          <w:sz w:val="28"/>
          <w:szCs w:val="28"/>
        </w:rPr>
      </w:pPr>
      <w:r>
        <w:rPr>
          <w:rFonts w:ascii="Liberation Serif" w:hAnsi="Liberation Serif"/>
          <w:sz w:val="28"/>
          <w:szCs w:val="28"/>
        </w:rPr>
        <w:t>Настоящее постановление вступает в силу с 01.03.2022.</w:t>
      </w:r>
    </w:p>
    <w:p w:rsidR="000E0799" w:rsidRDefault="000E0799" w:rsidP="000E0799">
      <w:pPr>
        <w:pStyle w:val="ConsPlusNonformat"/>
        <w:numPr>
          <w:ilvl w:val="0"/>
          <w:numId w:val="5"/>
        </w:numPr>
        <w:ind w:left="0" w:firstLine="709"/>
        <w:jc w:val="both"/>
        <w:rPr>
          <w:rFonts w:ascii="Liberation Serif" w:hAnsi="Liberation Serif"/>
          <w:sz w:val="28"/>
          <w:szCs w:val="28"/>
        </w:rPr>
      </w:pPr>
      <w:proofErr w:type="gramStart"/>
      <w:r>
        <w:rPr>
          <w:rFonts w:ascii="Liberation Serif" w:hAnsi="Liberation Serif"/>
          <w:sz w:val="28"/>
          <w:szCs w:val="28"/>
        </w:rPr>
        <w:t>Контроль за</w:t>
      </w:r>
      <w:proofErr w:type="gramEnd"/>
      <w:r>
        <w:rPr>
          <w:rFonts w:ascii="Liberation Serif" w:hAnsi="Liberation Serif"/>
          <w:sz w:val="28"/>
          <w:szCs w:val="28"/>
        </w:rPr>
        <w:t xml:space="preserve"> выполнением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С.Г. Дедюхину.</w:t>
      </w:r>
    </w:p>
    <w:p w:rsidR="000E0799" w:rsidRDefault="000E0799" w:rsidP="000E0799">
      <w:pPr>
        <w:pStyle w:val="ConsPlusNonformat"/>
        <w:numPr>
          <w:ilvl w:val="0"/>
          <w:numId w:val="5"/>
        </w:numPr>
        <w:ind w:left="0" w:firstLine="709"/>
        <w:jc w:val="both"/>
        <w:rPr>
          <w:rFonts w:ascii="Liberation Serif" w:hAnsi="Liberation Serif"/>
          <w:sz w:val="28"/>
          <w:szCs w:val="28"/>
        </w:rPr>
      </w:pPr>
      <w:r>
        <w:rPr>
          <w:rFonts w:ascii="Liberation Serif" w:hAnsi="Liberation Serif"/>
          <w:sz w:val="28"/>
          <w:szCs w:val="28"/>
        </w:rPr>
        <w:t>Опубликовать настоящее постановление в газете «Пышминские вести».</w:t>
      </w:r>
    </w:p>
    <w:p w:rsidR="000E0799" w:rsidRDefault="000E0799" w:rsidP="000E0799">
      <w:pPr>
        <w:pStyle w:val="ConsPlusNonformat"/>
        <w:jc w:val="both"/>
        <w:rPr>
          <w:rFonts w:ascii="Liberation Serif" w:hAnsi="Liberation Serif"/>
          <w:sz w:val="28"/>
          <w:szCs w:val="28"/>
        </w:rPr>
      </w:pPr>
    </w:p>
    <w:p w:rsidR="000E0799" w:rsidRDefault="000E0799" w:rsidP="000E0799">
      <w:pPr>
        <w:pStyle w:val="ConsPlusNonformat"/>
        <w:jc w:val="both"/>
        <w:rPr>
          <w:rFonts w:ascii="Liberation Serif" w:hAnsi="Liberation Serif"/>
          <w:sz w:val="28"/>
          <w:szCs w:val="28"/>
        </w:rPr>
      </w:pPr>
    </w:p>
    <w:p w:rsidR="006B4CF9" w:rsidRDefault="006B4CF9" w:rsidP="006B4CF9">
      <w:pPr>
        <w:pStyle w:val="ConsPlusNonformat"/>
        <w:jc w:val="both"/>
        <w:rPr>
          <w:rFonts w:ascii="Liberation Serif" w:hAnsi="Liberation Serif"/>
          <w:sz w:val="28"/>
          <w:szCs w:val="28"/>
        </w:rPr>
      </w:pPr>
      <w:r>
        <w:rPr>
          <w:rFonts w:ascii="Liberation Serif" w:hAnsi="Liberation Serif"/>
          <w:sz w:val="28"/>
          <w:szCs w:val="28"/>
        </w:rPr>
        <w:t>Глава</w:t>
      </w:r>
    </w:p>
    <w:p w:rsidR="006B4CF9" w:rsidRDefault="006B4CF9" w:rsidP="006B4CF9">
      <w:pPr>
        <w:pStyle w:val="ConsPlusNonformat"/>
        <w:jc w:val="both"/>
        <w:rPr>
          <w:rFonts w:ascii="Liberation Serif" w:hAnsi="Liberation Serif"/>
          <w:sz w:val="28"/>
          <w:szCs w:val="28"/>
        </w:rPr>
      </w:pPr>
      <w:r>
        <w:rPr>
          <w:rFonts w:ascii="Liberation Serif" w:hAnsi="Liberation Serif"/>
          <w:sz w:val="28"/>
          <w:szCs w:val="28"/>
        </w:rPr>
        <w:t xml:space="preserve">Пышминского городского округа                                                           В.В. Соколов </w:t>
      </w:r>
    </w:p>
    <w:p w:rsidR="000E0799" w:rsidRDefault="000E0799" w:rsidP="006B4CF9">
      <w:pPr>
        <w:pStyle w:val="ConsPlusNonformat"/>
        <w:jc w:val="both"/>
        <w:rPr>
          <w:rFonts w:ascii="Liberation Serif" w:hAnsi="Liberation Serif"/>
          <w:sz w:val="28"/>
          <w:szCs w:val="28"/>
        </w:rPr>
      </w:pPr>
    </w:p>
    <w:p w:rsidR="000E0799" w:rsidRDefault="000E0799" w:rsidP="006B4CF9">
      <w:pPr>
        <w:pStyle w:val="ConsPlusNonformat"/>
        <w:jc w:val="both"/>
        <w:rPr>
          <w:rFonts w:ascii="Liberation Serif" w:hAnsi="Liberation Serif"/>
          <w:sz w:val="28"/>
          <w:szCs w:val="28"/>
        </w:rPr>
      </w:pPr>
    </w:p>
    <w:p w:rsidR="000E0799" w:rsidRDefault="000E0799" w:rsidP="006B4CF9">
      <w:pPr>
        <w:pStyle w:val="ConsPlusNonformat"/>
        <w:jc w:val="both"/>
        <w:rPr>
          <w:rFonts w:ascii="Liberation Serif" w:hAnsi="Liberation Serif"/>
          <w:sz w:val="28"/>
          <w:szCs w:val="28"/>
        </w:rPr>
      </w:pPr>
    </w:p>
    <w:p w:rsidR="000E0799" w:rsidRDefault="000E0799" w:rsidP="006B4CF9">
      <w:pPr>
        <w:pStyle w:val="ConsPlusNonformat"/>
        <w:jc w:val="both"/>
        <w:rPr>
          <w:rFonts w:ascii="Liberation Serif" w:hAnsi="Liberation Serif"/>
          <w:sz w:val="28"/>
          <w:szCs w:val="28"/>
        </w:rPr>
      </w:pPr>
    </w:p>
    <w:p w:rsidR="000E0799" w:rsidRDefault="000E0799" w:rsidP="000E0799">
      <w:pPr>
        <w:spacing w:after="0" w:line="240" w:lineRule="auto"/>
        <w:jc w:val="right"/>
        <w:rPr>
          <w:rFonts w:ascii="Liberation Serif" w:eastAsia="Times New Roman" w:hAnsi="Liberation Serif" w:cs="Courier New"/>
          <w:sz w:val="28"/>
          <w:szCs w:val="28"/>
          <w:lang w:eastAsia="ru-RU"/>
        </w:rPr>
      </w:pPr>
      <w:r>
        <w:rPr>
          <w:rFonts w:ascii="Liberation Serif" w:eastAsia="Times New Roman" w:hAnsi="Liberation Serif" w:cs="Courier New"/>
          <w:sz w:val="28"/>
          <w:szCs w:val="28"/>
          <w:lang w:eastAsia="ru-RU"/>
        </w:rPr>
        <w:lastRenderedPageBreak/>
        <w:t>Приложение к постановлению</w:t>
      </w:r>
    </w:p>
    <w:p w:rsidR="000E0799" w:rsidRDefault="000E0799" w:rsidP="000E0799">
      <w:pPr>
        <w:spacing w:after="0" w:line="240" w:lineRule="auto"/>
        <w:jc w:val="right"/>
        <w:rPr>
          <w:rFonts w:ascii="Liberation Serif" w:eastAsia="Times New Roman" w:hAnsi="Liberation Serif" w:cs="Courier New"/>
          <w:sz w:val="28"/>
          <w:szCs w:val="28"/>
          <w:lang w:eastAsia="ru-RU"/>
        </w:rPr>
      </w:pPr>
      <w:r>
        <w:rPr>
          <w:rFonts w:ascii="Liberation Serif" w:eastAsia="Times New Roman" w:hAnsi="Liberation Serif" w:cs="Courier New"/>
          <w:sz w:val="28"/>
          <w:szCs w:val="28"/>
          <w:lang w:eastAsia="ru-RU"/>
        </w:rPr>
        <w:t>администрации Пышминского</w:t>
      </w:r>
    </w:p>
    <w:p w:rsidR="000E0799" w:rsidRDefault="000E0799" w:rsidP="000E0799">
      <w:pPr>
        <w:spacing w:after="0" w:line="240" w:lineRule="auto"/>
        <w:jc w:val="right"/>
        <w:rPr>
          <w:rFonts w:ascii="Liberation Serif" w:eastAsia="Times New Roman" w:hAnsi="Liberation Serif" w:cs="Courier New"/>
          <w:sz w:val="28"/>
          <w:szCs w:val="28"/>
          <w:lang w:eastAsia="ru-RU"/>
        </w:rPr>
      </w:pPr>
      <w:r>
        <w:rPr>
          <w:rFonts w:ascii="Liberation Serif" w:eastAsia="Times New Roman" w:hAnsi="Liberation Serif" w:cs="Courier New"/>
          <w:sz w:val="28"/>
          <w:szCs w:val="28"/>
          <w:lang w:eastAsia="ru-RU"/>
        </w:rPr>
        <w:t xml:space="preserve">городского округа </w:t>
      </w:r>
    </w:p>
    <w:p w:rsidR="000E0799" w:rsidRDefault="000E0799" w:rsidP="000E0799">
      <w:pPr>
        <w:spacing w:after="0" w:line="240" w:lineRule="auto"/>
        <w:jc w:val="right"/>
        <w:rPr>
          <w:rFonts w:ascii="Liberation Serif" w:eastAsia="Times New Roman" w:hAnsi="Liberation Serif" w:cs="Courier New"/>
          <w:sz w:val="28"/>
          <w:szCs w:val="28"/>
          <w:lang w:eastAsia="ru-RU"/>
        </w:rPr>
      </w:pPr>
      <w:r>
        <w:rPr>
          <w:rFonts w:ascii="Liberation Serif" w:eastAsia="Times New Roman" w:hAnsi="Liberation Serif" w:cs="Courier New"/>
          <w:sz w:val="28"/>
          <w:szCs w:val="28"/>
          <w:lang w:eastAsia="ru-RU"/>
        </w:rPr>
        <w:t>от ___________ № ____</w:t>
      </w:r>
    </w:p>
    <w:p w:rsidR="000E0799" w:rsidRPr="000E0799" w:rsidRDefault="000E0799" w:rsidP="000E0799">
      <w:pPr>
        <w:spacing w:after="0" w:line="240" w:lineRule="auto"/>
        <w:jc w:val="right"/>
        <w:rPr>
          <w:rFonts w:ascii="Times New Roman" w:eastAsia="Times New Roman" w:hAnsi="Times New Roman" w:cs="Times New Roman"/>
          <w:sz w:val="24"/>
          <w:szCs w:val="24"/>
          <w:lang w:eastAsia="ru-RU"/>
        </w:rPr>
      </w:pPr>
    </w:p>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ФОРМА</w:t>
      </w:r>
    </w:p>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p>
    <w:tbl>
      <w:tblPr>
        <w:tblW w:w="10065" w:type="dxa"/>
        <w:tblCellSpacing w:w="0" w:type="dxa"/>
        <w:tblCellMar>
          <w:top w:w="15" w:type="dxa"/>
          <w:left w:w="15" w:type="dxa"/>
          <w:bottom w:w="15" w:type="dxa"/>
          <w:right w:w="15" w:type="dxa"/>
        </w:tblCellMar>
        <w:tblLook w:val="04A0"/>
      </w:tblPr>
      <w:tblGrid>
        <w:gridCol w:w="9511"/>
        <w:gridCol w:w="554"/>
      </w:tblGrid>
      <w:tr w:rsidR="000E0799" w:rsidRPr="000E0799" w:rsidTr="000E0799">
        <w:trPr>
          <w:tblCellSpacing w:w="0" w:type="dxa"/>
        </w:trPr>
        <w:tc>
          <w:tcPr>
            <w:tcW w:w="9465" w:type="dxa"/>
            <w:tcBorders>
              <w:top w:val="nil"/>
              <w:left w:val="nil"/>
              <w:bottom w:val="nil"/>
              <w:right w:val="single" w:sz="8" w:space="0" w:color="000000"/>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QR-код</w:t>
            </w:r>
          </w:p>
        </w:tc>
      </w:tr>
      <w:tr w:rsidR="000E0799" w:rsidRPr="000E0799" w:rsidTr="000E0799">
        <w:trPr>
          <w:tblCellSpacing w:w="0" w:type="dxa"/>
        </w:trPr>
        <w:tc>
          <w:tcPr>
            <w:tcW w:w="9465" w:type="dxa"/>
            <w:tcBorders>
              <w:top w:val="nil"/>
              <w:left w:val="nil"/>
              <w:bottom w:val="nil"/>
              <w:right w:val="single" w:sz="8" w:space="0" w:color="000000"/>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0799" w:rsidRPr="000E0799" w:rsidRDefault="000E0799" w:rsidP="000E0799">
            <w:pPr>
              <w:spacing w:after="0"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rHeight w:val="930"/>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Проверочный лист, применяемый при осуществлении</w:t>
            </w:r>
            <w:r>
              <w:rPr>
                <w:rFonts w:ascii="Liberation Serif" w:eastAsia="Times New Roman" w:hAnsi="Liberation Serif" w:cs="Liberation Serif"/>
                <w:sz w:val="24"/>
                <w:szCs w:val="24"/>
                <w:lang w:eastAsia="ru-RU"/>
              </w:rPr>
              <w:t xml:space="preserve"> муниципального земельного контроля</w:t>
            </w:r>
            <w:r w:rsidRPr="000E0799">
              <w:rPr>
                <w:rFonts w:ascii="Liberation Serif" w:eastAsia="Times New Roman" w:hAnsi="Liberation Serif" w:cs="Liberation Serif"/>
                <w:sz w:val="24"/>
                <w:szCs w:val="24"/>
                <w:lang w:eastAsia="ru-RU"/>
              </w:rPr>
              <w:t xml:space="preserve"> на территории </w:t>
            </w:r>
            <w:r w:rsidRPr="000E0799">
              <w:rPr>
                <w:rFonts w:ascii="Liberation Serif" w:eastAsia="Times New Roman" w:hAnsi="Liberation Serif" w:cs="Liberation Serif"/>
                <w:iCs/>
                <w:sz w:val="24"/>
                <w:szCs w:val="24"/>
                <w:lang w:eastAsia="ru-RU"/>
              </w:rPr>
              <w:t>Пышминского городского округа</w:t>
            </w:r>
          </w:p>
        </w:tc>
      </w:tr>
      <w:tr w:rsidR="000E0799" w:rsidRPr="000E0799" w:rsidTr="000E0799">
        <w:trPr>
          <w:tblCellSpacing w:w="0" w:type="dxa"/>
        </w:trPr>
        <w:tc>
          <w:tcPr>
            <w:tcW w:w="9465" w:type="dxa"/>
            <w:tcBorders>
              <w:top w:val="nil"/>
              <w:left w:val="nil"/>
              <w:bottom w:val="nil"/>
              <w:right w:val="nil"/>
            </w:tcBorders>
            <w:tcMar>
              <w:top w:w="0" w:type="dxa"/>
              <w:left w:w="0" w:type="dxa"/>
              <w:bottom w:w="0" w:type="dxa"/>
              <w:right w:w="0" w:type="dxa"/>
            </w:tcMar>
            <w:hideMark/>
          </w:tcPr>
          <w:p w:rsidR="000E0799" w:rsidRPr="000E0799" w:rsidRDefault="00F32127" w:rsidP="000E0799">
            <w:pPr>
              <w:spacing w:before="100" w:beforeAutospacing="1"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sz w:val="24"/>
                <w:szCs w:val="24"/>
                <w:lang w:eastAsia="ru-RU"/>
              </w:rPr>
              <w:t>Комитет по управлению муниципальным имуществом администрации Пышминского городского округа</w:t>
            </w:r>
          </w:p>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p>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540"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blCellSpacing w:w="0" w:type="dxa"/>
        </w:trPr>
        <w:tc>
          <w:tcPr>
            <w:tcW w:w="9465"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1. Вид контрольного мероприятия:</w:t>
            </w:r>
          </w:p>
        </w:tc>
        <w:tc>
          <w:tcPr>
            <w:tcW w:w="540"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238"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 xml:space="preserve">2. Форма проверочного листа утверждена постановлением </w:t>
            </w:r>
            <w:r w:rsidR="00F32127">
              <w:rPr>
                <w:rFonts w:ascii="Liberation Serif" w:eastAsia="Times New Roman" w:hAnsi="Liberation Serif" w:cs="Liberation Serif"/>
                <w:sz w:val="24"/>
                <w:szCs w:val="24"/>
                <w:lang w:eastAsia="ru-RU"/>
              </w:rPr>
              <w:t xml:space="preserve">администрации Пышминского городского округа </w:t>
            </w:r>
            <w:r w:rsidRPr="000E0799">
              <w:rPr>
                <w:rFonts w:ascii="Liberation Serif" w:eastAsia="Times New Roman" w:hAnsi="Liberation Serif" w:cs="Liberation Serif"/>
                <w:sz w:val="24"/>
                <w:szCs w:val="24"/>
                <w:lang w:eastAsia="ru-RU"/>
              </w:rPr>
              <w:t xml:space="preserve"> </w:t>
            </w:r>
            <w:r w:rsidRPr="000E0799">
              <w:rPr>
                <w:rFonts w:ascii="Liberation Serif" w:eastAsia="Times New Roman" w:hAnsi="Liberation Serif" w:cs="Liberation Serif"/>
                <w:sz w:val="26"/>
                <w:szCs w:val="26"/>
                <w:lang w:eastAsia="ru-RU"/>
              </w:rPr>
              <w:t xml:space="preserve">от «___» _________20___ г. №______ </w:t>
            </w:r>
          </w:p>
        </w:tc>
      </w:tr>
      <w:tr w:rsidR="000E0799" w:rsidRPr="000E0799" w:rsidTr="000E0799">
        <w:trPr>
          <w:tblCellSpacing w:w="0" w:type="dxa"/>
        </w:trPr>
        <w:tc>
          <w:tcPr>
            <w:tcW w:w="10035" w:type="dxa"/>
            <w:gridSpan w:val="2"/>
            <w:tcBorders>
              <w:top w:val="single" w:sz="8" w:space="0" w:color="000000"/>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 xml:space="preserve">3. </w:t>
            </w:r>
            <w:proofErr w:type="gramStart"/>
            <w:r w:rsidRPr="000E0799">
              <w:rPr>
                <w:rFonts w:ascii="Liberation Serif" w:eastAsia="Times New Roman" w:hAnsi="Liberation Serif" w:cs="Liberation Serif"/>
                <w:sz w:val="24"/>
                <w:szCs w:val="24"/>
                <w:lang w:eastAsia="ru-RU"/>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roofErr w:type="gramEnd"/>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blCellSpacing w:w="0" w:type="dxa"/>
        </w:trPr>
        <w:tc>
          <w:tcPr>
            <w:tcW w:w="10035" w:type="dxa"/>
            <w:gridSpan w:val="2"/>
            <w:tcBorders>
              <w:top w:val="single" w:sz="8" w:space="0" w:color="000000"/>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4. Место проведения контрольного мероприятия с заполнением проверочного листа:</w:t>
            </w:r>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blCellSpacing w:w="0" w:type="dxa"/>
        </w:trPr>
        <w:tc>
          <w:tcPr>
            <w:tcW w:w="9465" w:type="dxa"/>
            <w:tcBorders>
              <w:top w:val="single" w:sz="8" w:space="0" w:color="000000"/>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5. Объект муниципального контроля_____________________________________</w:t>
            </w:r>
          </w:p>
        </w:tc>
        <w:tc>
          <w:tcPr>
            <w:tcW w:w="540"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9465"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540"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5. Реквизиты решения о проведении контрольного мероприятия:</w:t>
            </w:r>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rsidTr="000E0799">
        <w:trPr>
          <w:tblCellSpacing w:w="0" w:type="dxa"/>
        </w:trPr>
        <w:tc>
          <w:tcPr>
            <w:tcW w:w="10035" w:type="dxa"/>
            <w:gridSpan w:val="2"/>
            <w:tcBorders>
              <w:top w:val="single" w:sz="8" w:space="0" w:color="000000"/>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 xml:space="preserve">6. Учетный номер контрольного мероприятия и дата присвоения учетного номера контрольного </w:t>
            </w:r>
            <w:r w:rsidRPr="000E0799">
              <w:rPr>
                <w:rFonts w:ascii="Liberation Serif" w:eastAsia="Times New Roman" w:hAnsi="Liberation Serif" w:cs="Liberation Serif"/>
                <w:sz w:val="24"/>
                <w:szCs w:val="24"/>
                <w:lang w:eastAsia="ru-RU"/>
              </w:rPr>
              <w:lastRenderedPageBreak/>
              <w:t>мероприятия в едином реестре проверок:</w:t>
            </w:r>
          </w:p>
        </w:tc>
      </w:tr>
      <w:tr w:rsidR="000E0799" w:rsidRPr="000E0799" w:rsidTr="000E0799">
        <w:trPr>
          <w:tblCellSpacing w:w="0" w:type="dxa"/>
        </w:trPr>
        <w:tc>
          <w:tcPr>
            <w:tcW w:w="10035" w:type="dxa"/>
            <w:gridSpan w:val="2"/>
            <w:tcBorders>
              <w:top w:val="nil"/>
              <w:left w:val="nil"/>
              <w:bottom w:val="single" w:sz="8" w:space="0" w:color="000000"/>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lastRenderedPageBreak/>
              <w:t> </w:t>
            </w:r>
          </w:p>
        </w:tc>
      </w:tr>
      <w:tr w:rsidR="000E0799" w:rsidRPr="000E0799" w:rsidTr="000E0799">
        <w:trPr>
          <w:tblCellSpacing w:w="0" w:type="dxa"/>
        </w:trPr>
        <w:tc>
          <w:tcPr>
            <w:tcW w:w="10035" w:type="dxa"/>
            <w:gridSpan w:val="2"/>
            <w:tcBorders>
              <w:top w:val="single" w:sz="8" w:space="0" w:color="000000"/>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7. Должность, фамилия и инициалы должностного лица (лиц) контрольного органа, проводящег</w:t>
            </w:r>
            <w:proofErr w:type="gramStart"/>
            <w:r w:rsidRPr="000E0799">
              <w:rPr>
                <w:rFonts w:ascii="Liberation Serif" w:eastAsia="Times New Roman" w:hAnsi="Liberation Serif" w:cs="Liberation Serif"/>
                <w:sz w:val="24"/>
                <w:szCs w:val="24"/>
                <w:lang w:eastAsia="ru-RU"/>
              </w:rPr>
              <w:t>о(</w:t>
            </w:r>
            <w:proofErr w:type="gramEnd"/>
            <w:r w:rsidRPr="000E0799">
              <w:rPr>
                <w:rFonts w:ascii="Liberation Serif" w:eastAsia="Times New Roman" w:hAnsi="Liberation Serif" w:cs="Liberation Serif"/>
                <w:sz w:val="24"/>
                <w:szCs w:val="24"/>
                <w:lang w:eastAsia="ru-RU"/>
              </w:rPr>
              <w:t>-их) контрольное мероприятие и заполняющего(-их) проверочный лист</w:t>
            </w:r>
          </w:p>
        </w:tc>
      </w:tr>
      <w:tr w:rsidR="000E0799" w:rsidRPr="000E0799" w:rsidTr="000E0799">
        <w:trPr>
          <w:tblCellSpacing w:w="0" w:type="dxa"/>
        </w:trPr>
        <w:tc>
          <w:tcPr>
            <w:tcW w:w="9465"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_____________________________________________________________________</w:t>
            </w:r>
          </w:p>
        </w:tc>
        <w:tc>
          <w:tcPr>
            <w:tcW w:w="540" w:type="dxa"/>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tbl>
            <w:tblPr>
              <w:tblW w:w="10050" w:type="dxa"/>
              <w:tblCellSpacing w:w="0" w:type="dxa"/>
              <w:tblCellMar>
                <w:left w:w="0" w:type="dxa"/>
                <w:right w:w="0" w:type="dxa"/>
              </w:tblCellMar>
              <w:tblLook w:val="04A0"/>
            </w:tblPr>
            <w:tblGrid>
              <w:gridCol w:w="562"/>
              <w:gridCol w:w="3215"/>
              <w:gridCol w:w="2246"/>
              <w:gridCol w:w="359"/>
              <w:gridCol w:w="425"/>
              <w:gridCol w:w="1484"/>
              <w:gridCol w:w="1759"/>
            </w:tblGrid>
            <w:tr w:rsidR="000E0799" w:rsidRPr="000E0799">
              <w:trPr>
                <w:tblCellSpacing w:w="0" w:type="dxa"/>
              </w:trPr>
              <w:tc>
                <w:tcPr>
                  <w:tcW w:w="570" w:type="dxa"/>
                  <w:vMerge w:val="restart"/>
                  <w:tcBorders>
                    <w:top w:val="nil"/>
                    <w:left w:val="nil"/>
                    <w:bottom w:val="single" w:sz="8" w:space="0" w:color="000000"/>
                    <w:right w:val="nil"/>
                  </w:tcBorders>
                  <w:hideMark/>
                </w:tcPr>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p>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w:t>
                  </w:r>
                </w:p>
              </w:tc>
              <w:tc>
                <w:tcPr>
                  <w:tcW w:w="3255" w:type="dxa"/>
                  <w:vMerge w:val="restart"/>
                  <w:tcBorders>
                    <w:top w:val="nil"/>
                    <w:left w:val="nil"/>
                    <w:bottom w:val="single" w:sz="8" w:space="0" w:color="000000"/>
                    <w:right w:val="nil"/>
                  </w:tcBorders>
                  <w:hideMark/>
                </w:tcPr>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Вопросы, отражающие содержание обязательных требований</w:t>
                  </w:r>
                </w:p>
              </w:tc>
              <w:tc>
                <w:tcPr>
                  <w:tcW w:w="2265" w:type="dxa"/>
                  <w:vMerge w:val="restart"/>
                  <w:tcBorders>
                    <w:top w:val="nil"/>
                    <w:left w:val="nil"/>
                    <w:bottom w:val="single" w:sz="8" w:space="0" w:color="000000"/>
                    <w:right w:val="nil"/>
                  </w:tcBorders>
                  <w:hideMark/>
                </w:tcPr>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Основание (реквизиты нормативных правовых актов с указанием их структурных единиц, которыми установлены обязательные требования)</w:t>
                  </w:r>
                </w:p>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3960" w:type="dxa"/>
                  <w:gridSpan w:val="4"/>
                  <w:tcBorders>
                    <w:top w:val="nil"/>
                    <w:left w:val="nil"/>
                    <w:bottom w:val="nil"/>
                    <w:right w:val="nil"/>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Ответы на вопросы</w:t>
                  </w:r>
                </w:p>
              </w:tc>
            </w:tr>
            <w:tr w:rsidR="000E0799" w:rsidRPr="000E0799">
              <w:trPr>
                <w:tblCellSpacing w:w="0" w:type="dxa"/>
              </w:trPr>
              <w:tc>
                <w:tcPr>
                  <w:tcW w:w="0" w:type="auto"/>
                  <w:vMerge/>
                  <w:tcBorders>
                    <w:top w:val="nil"/>
                    <w:left w:val="nil"/>
                    <w:bottom w:val="single" w:sz="8" w:space="0" w:color="000000"/>
                    <w:right w:val="nil"/>
                  </w:tcBorders>
                  <w:vAlign w:val="center"/>
                  <w:hideMark/>
                </w:tcPr>
                <w:p w:rsidR="000E0799" w:rsidRPr="000E0799" w:rsidRDefault="000E0799" w:rsidP="000E079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nil"/>
                  </w:tcBorders>
                  <w:vAlign w:val="center"/>
                  <w:hideMark/>
                </w:tcPr>
                <w:p w:rsidR="000E0799" w:rsidRPr="000E0799" w:rsidRDefault="000E0799" w:rsidP="000E079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nil"/>
                  </w:tcBorders>
                  <w:vAlign w:val="center"/>
                  <w:hideMark/>
                </w:tcPr>
                <w:p w:rsidR="000E0799" w:rsidRPr="000E0799" w:rsidRDefault="000E0799" w:rsidP="000E0799">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Да</w:t>
                  </w:r>
                </w:p>
              </w:tc>
              <w:tc>
                <w:tcPr>
                  <w:tcW w:w="405" w:type="dxa"/>
                  <w:tcBorders>
                    <w:top w:val="nil"/>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Нет</w:t>
                  </w:r>
                </w:p>
              </w:tc>
              <w:tc>
                <w:tcPr>
                  <w:tcW w:w="1470" w:type="dxa"/>
                  <w:tcBorders>
                    <w:top w:val="nil"/>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Неприменимо</w:t>
                  </w:r>
                </w:p>
              </w:tc>
              <w:tc>
                <w:tcPr>
                  <w:tcW w:w="1740" w:type="dxa"/>
                  <w:tcBorders>
                    <w:top w:val="nil"/>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Примечание</w:t>
                  </w:r>
                </w:p>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0E0799">
                    <w:rPr>
                      <w:rFonts w:ascii="Liberation Serif" w:eastAsia="Times New Roman" w:hAnsi="Liberation Serif" w:cs="Liberation Serif"/>
                      <w:sz w:val="24"/>
                      <w:szCs w:val="24"/>
                      <w:lang w:eastAsia="ru-RU"/>
                    </w:rPr>
                    <w:t>(подлежит обязательному заполнению в случае заполнения графы</w:t>
                  </w:r>
                  <w:proofErr w:type="gramEnd"/>
                </w:p>
                <w:p w:rsidR="000E0799" w:rsidRPr="000E0799" w:rsidRDefault="000E0799" w:rsidP="000E0799">
                  <w:pPr>
                    <w:spacing w:before="100" w:beforeAutospacing="1" w:after="0"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«неприменимо»)</w:t>
                  </w:r>
                </w:p>
              </w:tc>
            </w:tr>
          </w:tbl>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tbl>
            <w:tblPr>
              <w:tblW w:w="10050" w:type="dxa"/>
              <w:tblCellSpacing w:w="0" w:type="dxa"/>
              <w:tblCellMar>
                <w:left w:w="0" w:type="dxa"/>
                <w:right w:w="0" w:type="dxa"/>
              </w:tblCellMar>
              <w:tblLook w:val="04A0"/>
            </w:tblPr>
            <w:tblGrid>
              <w:gridCol w:w="555"/>
              <w:gridCol w:w="3260"/>
              <w:gridCol w:w="2268"/>
              <w:gridCol w:w="361"/>
              <w:gridCol w:w="406"/>
              <w:gridCol w:w="1472"/>
              <w:gridCol w:w="1728"/>
            </w:tblGrid>
            <w:tr w:rsidR="000E0799" w:rsidRPr="000E0799">
              <w:trPr>
                <w:tblHeader/>
                <w:tblCellSpacing w:w="0" w:type="dxa"/>
              </w:trPr>
              <w:tc>
                <w:tcPr>
                  <w:tcW w:w="555"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1</w:t>
                  </w:r>
                </w:p>
              </w:tc>
              <w:tc>
                <w:tcPr>
                  <w:tcW w:w="3255"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2</w:t>
                  </w:r>
                </w:p>
              </w:tc>
              <w:tc>
                <w:tcPr>
                  <w:tcW w:w="2265"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3</w:t>
                  </w:r>
                </w:p>
              </w:tc>
              <w:tc>
                <w:tcPr>
                  <w:tcW w:w="360"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4</w:t>
                  </w:r>
                </w:p>
              </w:tc>
              <w:tc>
                <w:tcPr>
                  <w:tcW w:w="405"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5</w:t>
                  </w:r>
                </w:p>
              </w:tc>
              <w:tc>
                <w:tcPr>
                  <w:tcW w:w="1470"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6</w:t>
                  </w:r>
                </w:p>
              </w:tc>
              <w:tc>
                <w:tcPr>
                  <w:tcW w:w="1725" w:type="dxa"/>
                  <w:tcBorders>
                    <w:top w:val="single" w:sz="4" w:space="0" w:color="000000"/>
                    <w:left w:val="single" w:sz="4" w:space="0" w:color="000000"/>
                    <w:bottom w:val="single" w:sz="4" w:space="0" w:color="000000"/>
                    <w:right w:val="single" w:sz="4"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7</w:t>
                  </w:r>
                </w:p>
              </w:tc>
            </w:tr>
            <w:tr w:rsidR="000E0799" w:rsidRPr="000E0799">
              <w:trPr>
                <w:tblCellSpacing w:w="0" w:type="dxa"/>
              </w:trPr>
              <w:tc>
                <w:tcPr>
                  <w:tcW w:w="555"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1</w:t>
                  </w:r>
                </w:p>
              </w:tc>
              <w:tc>
                <w:tcPr>
                  <w:tcW w:w="3255"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265"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9" w:tgtFrame="_top" w:history="1">
                    <w:r w:rsidRPr="00F32127">
                      <w:rPr>
                        <w:rFonts w:ascii="Liberation Serif" w:eastAsia="Times New Roman" w:hAnsi="Liberation Serif" w:cs="Arial"/>
                        <w:sz w:val="24"/>
                        <w:szCs w:val="24"/>
                        <w:lang w:eastAsia="ru-RU"/>
                      </w:rPr>
                      <w:t>пункт 2 статьи 7</w:t>
                    </w:r>
                  </w:hyperlink>
                  <w:r w:rsidRPr="000E0799">
                    <w:rPr>
                      <w:rFonts w:ascii="Liberation Serif" w:eastAsia="Times New Roman" w:hAnsi="Liberation Serif" w:cs="Liberation Serif"/>
                      <w:sz w:val="24"/>
                      <w:szCs w:val="24"/>
                      <w:lang w:eastAsia="ru-RU"/>
                    </w:rPr>
                    <w:t xml:space="preserve">, </w:t>
                  </w:r>
                  <w:hyperlink r:id="rId10" w:tgtFrame="_top" w:history="1">
                    <w:r w:rsidRPr="00F32127">
                      <w:rPr>
                        <w:rFonts w:ascii="Liberation Serif" w:eastAsia="Times New Roman" w:hAnsi="Liberation Serif" w:cs="Arial"/>
                        <w:sz w:val="24"/>
                        <w:szCs w:val="24"/>
                        <w:lang w:eastAsia="ru-RU"/>
                      </w:rPr>
                      <w:t>статья 42</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4"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2</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11" w:tgtFrame="_top" w:history="1">
                    <w:r w:rsidRPr="00F32127">
                      <w:rPr>
                        <w:rFonts w:ascii="Liberation Serif" w:eastAsia="Times New Roman" w:hAnsi="Liberation Serif" w:cs="Arial"/>
                        <w:sz w:val="24"/>
                        <w:szCs w:val="24"/>
                        <w:lang w:eastAsia="ru-RU"/>
                      </w:rPr>
                      <w:t>пункт 1 статьи 25</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3</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 xml:space="preserve">Зарегистрированы ли права либо обременение на </w:t>
                  </w:r>
                  <w:r w:rsidRPr="000E0799">
                    <w:rPr>
                      <w:rFonts w:ascii="Liberation Serif" w:eastAsia="Times New Roman" w:hAnsi="Liberation Serif" w:cs="Liberation Serif"/>
                      <w:sz w:val="24"/>
                      <w:szCs w:val="24"/>
                      <w:lang w:eastAsia="ru-RU"/>
                    </w:rPr>
                    <w:lastRenderedPageBreak/>
                    <w:t xml:space="preserve">используемый земельный участок (используемые земельные участки, часть земельного участка) в порядке, установленном Федеральным </w:t>
                  </w:r>
                  <w:hyperlink r:id="rId12" w:tgtFrame="_top" w:history="1">
                    <w:r w:rsidRPr="00F32127">
                      <w:rPr>
                        <w:rFonts w:ascii="Liberation Serif" w:eastAsia="Times New Roman" w:hAnsi="Liberation Serif" w:cs="Arial"/>
                        <w:sz w:val="24"/>
                        <w:szCs w:val="24"/>
                        <w:lang w:eastAsia="ru-RU"/>
                      </w:rPr>
                      <w:t>законом</w:t>
                    </w:r>
                  </w:hyperlink>
                  <w:r w:rsidRPr="000E0799">
                    <w:rPr>
                      <w:rFonts w:ascii="Liberation Serif" w:eastAsia="Times New Roman" w:hAnsi="Liberation Serif" w:cs="Liberation Serif"/>
                      <w:sz w:val="24"/>
                      <w:szCs w:val="24"/>
                      <w:lang w:eastAsia="ru-RU"/>
                    </w:rPr>
                    <w:t xml:space="preserve"> от 13 июля 2015 г. N 218-ФЗ "О государственной регистрации недвижимости"?</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13" w:tgtFrame="_top" w:history="1">
                    <w:r w:rsidRPr="00F32127">
                      <w:rPr>
                        <w:rFonts w:ascii="Liberation Serif" w:eastAsia="Times New Roman" w:hAnsi="Liberation Serif" w:cs="Arial"/>
                        <w:sz w:val="24"/>
                        <w:szCs w:val="24"/>
                        <w:lang w:eastAsia="ru-RU"/>
                      </w:rPr>
                      <w:t>пункт 1 статьи 26</w:t>
                    </w:r>
                  </w:hyperlink>
                  <w:r w:rsidRPr="000E0799">
                    <w:rPr>
                      <w:rFonts w:ascii="Liberation Serif" w:eastAsia="Times New Roman" w:hAnsi="Liberation Serif" w:cs="Liberation Serif"/>
                      <w:sz w:val="24"/>
                      <w:szCs w:val="24"/>
                      <w:lang w:eastAsia="ru-RU"/>
                    </w:rPr>
                    <w:t xml:space="preserve"> Земельного кодекса </w:t>
                  </w:r>
                  <w:r w:rsidRPr="000E0799">
                    <w:rPr>
                      <w:rFonts w:ascii="Liberation Serif" w:eastAsia="Times New Roman" w:hAnsi="Liberation Serif" w:cs="Liberation Serif"/>
                      <w:sz w:val="24"/>
                      <w:szCs w:val="24"/>
                      <w:lang w:eastAsia="ru-RU"/>
                    </w:rPr>
                    <w:lastRenderedPageBreak/>
                    <w:t xml:space="preserve">Российской Федерации, </w:t>
                  </w:r>
                  <w:hyperlink r:id="rId14" w:tgtFrame="_top" w:history="1">
                    <w:r w:rsidRPr="00F32127">
                      <w:rPr>
                        <w:rFonts w:ascii="Liberation Serif" w:eastAsia="Times New Roman" w:hAnsi="Liberation Serif" w:cs="Arial"/>
                        <w:sz w:val="24"/>
                        <w:szCs w:val="24"/>
                        <w:lang w:eastAsia="ru-RU"/>
                      </w:rPr>
                      <w:t>статья 8.1</w:t>
                    </w:r>
                  </w:hyperlink>
                  <w:r w:rsidRPr="000E0799">
                    <w:rPr>
                      <w:rFonts w:ascii="Liberation Serif" w:eastAsia="Times New Roman" w:hAnsi="Liberation Serif" w:cs="Liberation Serif"/>
                      <w:sz w:val="24"/>
                      <w:szCs w:val="24"/>
                      <w:lang w:eastAsia="ru-RU"/>
                    </w:rPr>
                    <w:t xml:space="preserve"> Гражданского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lastRenderedPageBreak/>
                    <w:t>4</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15" w:tgtFrame="_top" w:history="1">
                    <w:r w:rsidRPr="00F32127">
                      <w:rPr>
                        <w:rFonts w:ascii="Liberation Serif" w:eastAsia="Times New Roman" w:hAnsi="Liberation Serif" w:cs="Arial"/>
                        <w:sz w:val="24"/>
                        <w:szCs w:val="24"/>
                        <w:lang w:eastAsia="ru-RU"/>
                      </w:rPr>
                      <w:t>пункт 1 статьи 25</w:t>
                    </w:r>
                  </w:hyperlink>
                  <w:r w:rsidRPr="000E0799">
                    <w:rPr>
                      <w:rFonts w:ascii="Liberation Serif" w:eastAsia="Times New Roman" w:hAnsi="Liberation Serif" w:cs="Liberation Serif"/>
                      <w:sz w:val="24"/>
                      <w:szCs w:val="24"/>
                      <w:lang w:eastAsia="ru-RU"/>
                    </w:rPr>
                    <w:t xml:space="preserve">, </w:t>
                  </w:r>
                  <w:hyperlink r:id="rId16" w:tgtFrame="_top" w:history="1">
                    <w:r w:rsidRPr="00F32127">
                      <w:rPr>
                        <w:rFonts w:ascii="Liberation Serif" w:eastAsia="Times New Roman" w:hAnsi="Liberation Serif" w:cs="Arial"/>
                        <w:sz w:val="24"/>
                        <w:szCs w:val="24"/>
                        <w:lang w:eastAsia="ru-RU"/>
                      </w:rPr>
                      <w:t>пункт 1 статьи 26</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5</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17" w:tgtFrame="_top" w:history="1">
                    <w:r w:rsidRPr="00F32127">
                      <w:rPr>
                        <w:rFonts w:ascii="Liberation Serif" w:eastAsia="Times New Roman" w:hAnsi="Liberation Serif" w:cs="Arial"/>
                        <w:sz w:val="24"/>
                        <w:szCs w:val="24"/>
                        <w:lang w:eastAsia="ru-RU"/>
                      </w:rPr>
                      <w:t>пункт 3 статьи 6</w:t>
                    </w:r>
                  </w:hyperlink>
                  <w:r w:rsidRPr="000E0799">
                    <w:rPr>
                      <w:rFonts w:ascii="Liberation Serif" w:eastAsia="Times New Roman" w:hAnsi="Liberation Serif" w:cs="Liberation Serif"/>
                      <w:sz w:val="24"/>
                      <w:szCs w:val="24"/>
                      <w:lang w:eastAsia="ru-RU"/>
                    </w:rPr>
                    <w:t xml:space="preserve">, </w:t>
                  </w:r>
                  <w:hyperlink r:id="rId18" w:tgtFrame="_top" w:history="1">
                    <w:r w:rsidRPr="00F32127">
                      <w:rPr>
                        <w:rFonts w:ascii="Liberation Serif" w:eastAsia="Times New Roman" w:hAnsi="Liberation Serif" w:cs="Arial"/>
                        <w:sz w:val="24"/>
                        <w:szCs w:val="24"/>
                        <w:lang w:eastAsia="ru-RU"/>
                      </w:rPr>
                      <w:t>пункт 1 статьи 25</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6</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Оформлено ли право на земельный участок при переходе права собственности на здание, сооружение, находящиеся на земельном участке?</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19" w:tgtFrame="_top" w:history="1">
                    <w:r w:rsidRPr="00F32127">
                      <w:rPr>
                        <w:rFonts w:ascii="Liberation Serif" w:eastAsia="Times New Roman" w:hAnsi="Liberation Serif" w:cs="Arial"/>
                        <w:sz w:val="24"/>
                        <w:szCs w:val="24"/>
                        <w:lang w:eastAsia="ru-RU"/>
                      </w:rPr>
                      <w:t>статья 35</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7</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0E0799">
                    <w:rPr>
                      <w:rFonts w:ascii="Liberation Serif" w:eastAsia="Times New Roman" w:hAnsi="Liberation Serif" w:cs="Liberation Serif"/>
                      <w:sz w:val="24"/>
                      <w:szCs w:val="24"/>
                      <w:lang w:eastAsia="ru-RU"/>
                    </w:rPr>
                    <w:t>порче</w:t>
                  </w:r>
                  <w:proofErr w:type="gramEnd"/>
                  <w:r w:rsidRPr="000E0799">
                    <w:rPr>
                      <w:rFonts w:ascii="Liberation Serif" w:eastAsia="Times New Roman" w:hAnsi="Liberation Serif" w:cs="Liberation Serif"/>
                      <w:sz w:val="24"/>
                      <w:szCs w:val="24"/>
                      <w:lang w:eastAsia="ru-RU"/>
                    </w:rPr>
                    <w:t xml:space="preserve"> либо уничтожению плодородного слоя почвы в границах таких земель или земельных участков, приведены ли земли </w:t>
                  </w:r>
                  <w:r w:rsidRPr="000E0799">
                    <w:rPr>
                      <w:rFonts w:ascii="Liberation Serif" w:eastAsia="Times New Roman" w:hAnsi="Liberation Serif" w:cs="Liberation Serif"/>
                      <w:sz w:val="24"/>
                      <w:szCs w:val="24"/>
                      <w:lang w:eastAsia="ru-RU"/>
                    </w:rPr>
                    <w:lastRenderedPageBreak/>
                    <w:t>или земельные участки в состояние, пригодное для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0" w:tgtFrame="_top" w:history="1">
                    <w:r w:rsidRPr="00F32127">
                      <w:rPr>
                        <w:rFonts w:ascii="Liberation Serif" w:eastAsia="Times New Roman" w:hAnsi="Liberation Serif" w:cs="Arial"/>
                        <w:sz w:val="24"/>
                        <w:szCs w:val="24"/>
                        <w:lang w:eastAsia="ru-RU"/>
                      </w:rPr>
                      <w:t>пункт 5 статьи 13</w:t>
                    </w:r>
                  </w:hyperlink>
                  <w:r w:rsidRPr="000E0799">
                    <w:rPr>
                      <w:rFonts w:ascii="Liberation Serif" w:eastAsia="Times New Roman" w:hAnsi="Liberation Serif" w:cs="Liberation Serif"/>
                      <w:sz w:val="24"/>
                      <w:szCs w:val="24"/>
                      <w:lang w:eastAsia="ru-RU"/>
                    </w:rPr>
                    <w:t xml:space="preserve">, </w:t>
                  </w:r>
                  <w:hyperlink r:id="rId21" w:tgtFrame="_top" w:history="1">
                    <w:r w:rsidRPr="00F32127">
                      <w:rPr>
                        <w:rFonts w:ascii="Liberation Serif" w:eastAsia="Times New Roman" w:hAnsi="Liberation Serif" w:cs="Arial"/>
                        <w:sz w:val="24"/>
                        <w:szCs w:val="24"/>
                        <w:lang w:eastAsia="ru-RU"/>
                      </w:rPr>
                      <w:t>подпункт 1 статьи 39.35</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lastRenderedPageBreak/>
                    <w:t>8</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2" w:tgtFrame="_top" w:history="1">
                    <w:r w:rsidRPr="00F32127">
                      <w:rPr>
                        <w:rFonts w:ascii="Liberation Serif" w:eastAsia="Times New Roman" w:hAnsi="Liberation Serif" w:cs="Arial"/>
                        <w:sz w:val="24"/>
                        <w:szCs w:val="24"/>
                        <w:lang w:eastAsia="ru-RU"/>
                      </w:rPr>
                      <w:t>пункт 5 статьи 13</w:t>
                    </w:r>
                  </w:hyperlink>
                  <w:r w:rsidRPr="000E0799">
                    <w:rPr>
                      <w:rFonts w:ascii="Liberation Serif" w:eastAsia="Times New Roman" w:hAnsi="Liberation Serif" w:cs="Liberation Serif"/>
                      <w:sz w:val="24"/>
                      <w:szCs w:val="24"/>
                      <w:lang w:eastAsia="ru-RU"/>
                    </w:rPr>
                    <w:t xml:space="preserve">, </w:t>
                  </w:r>
                  <w:hyperlink r:id="rId23" w:tgtFrame="_top" w:history="1">
                    <w:r w:rsidRPr="00F32127">
                      <w:rPr>
                        <w:rFonts w:ascii="Liberation Serif" w:eastAsia="Times New Roman" w:hAnsi="Liberation Serif" w:cs="Arial"/>
                        <w:sz w:val="24"/>
                        <w:szCs w:val="24"/>
                        <w:lang w:eastAsia="ru-RU"/>
                      </w:rPr>
                      <w:t>подпункт 9 пункта 1 статьи 39.25</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9</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4" w:tgtFrame="_top" w:history="1">
                    <w:r w:rsidRPr="00F32127">
                      <w:rPr>
                        <w:rFonts w:ascii="Liberation Serif" w:eastAsia="Times New Roman" w:hAnsi="Liberation Serif" w:cs="Arial"/>
                        <w:sz w:val="24"/>
                        <w:szCs w:val="24"/>
                        <w:lang w:eastAsia="ru-RU"/>
                      </w:rPr>
                      <w:t>пункт 9 части 1 статьи 39.25</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10</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5" w:tgtFrame="_top" w:history="1">
                    <w:r w:rsidRPr="00F32127">
                      <w:rPr>
                        <w:rFonts w:ascii="Liberation Serif" w:eastAsia="Times New Roman" w:hAnsi="Liberation Serif" w:cs="Arial"/>
                        <w:sz w:val="24"/>
                        <w:szCs w:val="24"/>
                        <w:lang w:eastAsia="ru-RU"/>
                      </w:rPr>
                      <w:t>статья 39.33</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11</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 xml:space="preserve">В случаях, если земельный участок используется на основании разрешения и привело к </w:t>
                  </w:r>
                  <w:proofErr w:type="gramStart"/>
                  <w:r w:rsidRPr="000E0799">
                    <w:rPr>
                      <w:rFonts w:ascii="Liberation Serif" w:eastAsia="Times New Roman" w:hAnsi="Liberation Serif" w:cs="Liberation Serif"/>
                      <w:sz w:val="24"/>
                      <w:szCs w:val="24"/>
                      <w:lang w:eastAsia="ru-RU"/>
                    </w:rPr>
                    <w:t>порче</w:t>
                  </w:r>
                  <w:proofErr w:type="gramEnd"/>
                  <w:r w:rsidRPr="000E0799">
                    <w:rPr>
                      <w:rFonts w:ascii="Liberation Serif" w:eastAsia="Times New Roman" w:hAnsi="Liberation Serif" w:cs="Liberation Serif"/>
                      <w:sz w:val="24"/>
                      <w:szCs w:val="24"/>
                      <w:lang w:eastAsia="ru-RU"/>
                    </w:rPr>
                    <w:t xml:space="preserve">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6" w:tgtFrame="_top" w:history="1">
                    <w:r w:rsidRPr="00F32127">
                      <w:rPr>
                        <w:rFonts w:ascii="Liberation Serif" w:eastAsia="Times New Roman" w:hAnsi="Liberation Serif" w:cs="Arial"/>
                        <w:sz w:val="24"/>
                        <w:szCs w:val="24"/>
                        <w:lang w:eastAsia="ru-RU"/>
                      </w:rPr>
                      <w:t>часть 5 статьи 13</w:t>
                    </w:r>
                  </w:hyperlink>
                  <w:r w:rsidRPr="000E0799">
                    <w:rPr>
                      <w:rFonts w:ascii="Liberation Serif" w:eastAsia="Times New Roman" w:hAnsi="Liberation Serif" w:cs="Liberation Serif"/>
                      <w:sz w:val="24"/>
                      <w:szCs w:val="24"/>
                      <w:lang w:eastAsia="ru-RU"/>
                    </w:rPr>
                    <w:t xml:space="preserve">, </w:t>
                  </w:r>
                  <w:hyperlink r:id="rId27" w:tgtFrame="_top" w:history="1">
                    <w:r w:rsidRPr="00F32127">
                      <w:rPr>
                        <w:rFonts w:ascii="Liberation Serif" w:eastAsia="Times New Roman" w:hAnsi="Liberation Serif" w:cs="Arial"/>
                        <w:sz w:val="24"/>
                        <w:szCs w:val="24"/>
                        <w:lang w:eastAsia="ru-RU"/>
                      </w:rPr>
                      <w:t>статья 39.35</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lastRenderedPageBreak/>
                    <w:t>12</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28" w:tgtFrame="_top" w:history="1">
                    <w:r w:rsidRPr="00F32127">
                      <w:rPr>
                        <w:rFonts w:ascii="Liberation Serif" w:eastAsia="Times New Roman" w:hAnsi="Liberation Serif" w:cs="Arial"/>
                        <w:sz w:val="24"/>
                        <w:szCs w:val="24"/>
                        <w:lang w:eastAsia="ru-RU"/>
                      </w:rPr>
                      <w:t>часть 3 статьи 6</w:t>
                    </w:r>
                  </w:hyperlink>
                  <w:r w:rsidRPr="000E0799">
                    <w:rPr>
                      <w:rFonts w:ascii="Liberation Serif" w:eastAsia="Times New Roman" w:hAnsi="Liberation Serif" w:cs="Liberation Serif"/>
                      <w:sz w:val="24"/>
                      <w:szCs w:val="24"/>
                      <w:lang w:eastAsia="ru-RU"/>
                    </w:rPr>
                    <w:t xml:space="preserve"> ЗК РФ 1), </w:t>
                  </w:r>
                  <w:hyperlink r:id="rId29" w:tgtFrame="_top" w:history="1">
                    <w:r w:rsidRPr="00F32127">
                      <w:rPr>
                        <w:rFonts w:ascii="Liberation Serif" w:eastAsia="Times New Roman" w:hAnsi="Liberation Serif" w:cs="Arial"/>
                        <w:sz w:val="24"/>
                        <w:szCs w:val="24"/>
                        <w:lang w:eastAsia="ru-RU"/>
                      </w:rPr>
                      <w:t>статья 7.1</w:t>
                    </w:r>
                  </w:hyperlink>
                  <w:r w:rsidRPr="000E0799">
                    <w:rPr>
                      <w:rFonts w:ascii="Liberation Serif" w:eastAsia="Times New Roman" w:hAnsi="Liberation Serif" w:cs="Liberation Serif"/>
                      <w:sz w:val="24"/>
                      <w:szCs w:val="24"/>
                      <w:lang w:eastAsia="ru-RU"/>
                    </w:rPr>
                    <w:t xml:space="preserve"> </w:t>
                  </w:r>
                  <w:proofErr w:type="spellStart"/>
                  <w:r w:rsidRPr="000E0799">
                    <w:rPr>
                      <w:rFonts w:ascii="Liberation Serif" w:eastAsia="Times New Roman" w:hAnsi="Liberation Serif" w:cs="Liberation Serif"/>
                      <w:sz w:val="24"/>
                      <w:szCs w:val="24"/>
                      <w:lang w:eastAsia="ru-RU"/>
                    </w:rPr>
                    <w:t>КоАП</w:t>
                  </w:r>
                  <w:proofErr w:type="spellEnd"/>
                  <w:r w:rsidRPr="000E0799">
                    <w:rPr>
                      <w:rFonts w:ascii="Liberation Serif" w:eastAsia="Times New Roman" w:hAnsi="Liberation Serif" w:cs="Liberation Serif"/>
                      <w:sz w:val="24"/>
                      <w:szCs w:val="24"/>
                      <w:lang w:eastAsia="ru-RU"/>
                    </w:rPr>
                    <w:t xml:space="preserve"> РФ </w:t>
                  </w:r>
                  <w:hyperlink w:anchor="Par199" w:tgtFrame="_top" w:history="1">
                    <w:r w:rsidRPr="00F32127">
                      <w:rPr>
                        <w:rFonts w:ascii="Liberation Serif" w:eastAsia="Times New Roman" w:hAnsi="Liberation Serif" w:cs="Arial"/>
                        <w:sz w:val="24"/>
                        <w:szCs w:val="24"/>
                        <w:lang w:eastAsia="ru-RU"/>
                      </w:rPr>
                      <w:t>3)</w:t>
                    </w:r>
                  </w:hyperlink>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13</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Выполняет ли проверяемое лицо обязанности по использованию земельного участка?</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0" w:tgtFrame="_top" w:history="1">
                    <w:r w:rsidRPr="00F32127">
                      <w:rPr>
                        <w:rFonts w:ascii="Liberation Serif" w:eastAsia="Times New Roman" w:hAnsi="Liberation Serif" w:cs="Arial"/>
                        <w:sz w:val="24"/>
                        <w:szCs w:val="24"/>
                        <w:lang w:eastAsia="ru-RU"/>
                      </w:rPr>
                      <w:t>статья 42</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14</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Своевременно ли проверяемое лицо вносит платежи за землю?</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1" w:tgtFrame="_top" w:history="1">
                    <w:r w:rsidRPr="00F32127">
                      <w:rPr>
                        <w:rFonts w:ascii="Liberation Serif" w:eastAsia="Times New Roman" w:hAnsi="Liberation Serif" w:cs="Arial"/>
                        <w:sz w:val="24"/>
                        <w:szCs w:val="24"/>
                        <w:lang w:eastAsia="ru-RU"/>
                      </w:rPr>
                      <w:t>статья 65</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15</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2" w:tgtFrame="_top" w:history="1">
                    <w:r w:rsidRPr="00F32127">
                      <w:rPr>
                        <w:rFonts w:ascii="Liberation Serif" w:eastAsia="Times New Roman" w:hAnsi="Liberation Serif" w:cs="Arial"/>
                        <w:sz w:val="24"/>
                        <w:szCs w:val="24"/>
                        <w:lang w:eastAsia="ru-RU"/>
                      </w:rPr>
                      <w:t>часть 2 статьи 3</w:t>
                    </w:r>
                  </w:hyperlink>
                  <w:r w:rsidRPr="000E0799">
                    <w:rPr>
                      <w:rFonts w:ascii="Liberation Serif" w:eastAsia="Times New Roman" w:hAnsi="Liberation Serif" w:cs="Liberation Serif"/>
                      <w:sz w:val="24"/>
                      <w:szCs w:val="24"/>
                      <w:lang w:eastAsia="ru-RU"/>
                    </w:rPr>
                    <w:t xml:space="preserve"> N 137-ФЗ </w:t>
                  </w:r>
                  <w:hyperlink w:anchor="Par201" w:tgtFrame="_top" w:history="1">
                    <w:r w:rsidRPr="00F32127">
                      <w:rPr>
                        <w:rFonts w:ascii="Liberation Serif" w:eastAsia="Times New Roman" w:hAnsi="Liberation Serif" w:cs="Arial"/>
                        <w:sz w:val="24"/>
                        <w:szCs w:val="24"/>
                        <w:lang w:eastAsia="ru-RU"/>
                      </w:rPr>
                      <w:t>4)</w:t>
                    </w:r>
                  </w:hyperlink>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16</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3" w:tgtFrame="_top" w:history="1">
                    <w:r w:rsidRPr="00F32127">
                      <w:rPr>
                        <w:rFonts w:ascii="Liberation Serif" w:eastAsia="Times New Roman" w:hAnsi="Liberation Serif" w:cs="Arial"/>
                        <w:sz w:val="24"/>
                        <w:szCs w:val="24"/>
                        <w:lang w:eastAsia="ru-RU"/>
                      </w:rPr>
                      <w:t>часть 2 статьи 13</w:t>
                    </w:r>
                  </w:hyperlink>
                  <w:r w:rsidRPr="000E0799">
                    <w:rPr>
                      <w:rFonts w:ascii="Liberation Serif" w:eastAsia="Times New Roman" w:hAnsi="Liberation Serif" w:cs="Liberation Serif"/>
                      <w:sz w:val="24"/>
                      <w:szCs w:val="24"/>
                      <w:lang w:eastAsia="ru-RU"/>
                    </w:rPr>
                    <w:t xml:space="preserve"> ЗК РФ 1)</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17</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Выполнено ли ранее выданное предписание (постановление, представление, решение) об устранении нарушений законодательства?</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4" w:tgtFrame="_top" w:history="1">
                    <w:r w:rsidRPr="00F32127">
                      <w:rPr>
                        <w:rFonts w:ascii="Liberation Serif" w:eastAsia="Times New Roman" w:hAnsi="Liberation Serif" w:cs="Arial"/>
                        <w:sz w:val="24"/>
                        <w:szCs w:val="24"/>
                        <w:lang w:eastAsia="ru-RU"/>
                      </w:rPr>
                      <w:t>статья 19.5</w:t>
                    </w:r>
                  </w:hyperlink>
                  <w:r w:rsidRPr="000E0799">
                    <w:rPr>
                      <w:rFonts w:ascii="Liberation Serif" w:eastAsia="Times New Roman" w:hAnsi="Liberation Serif" w:cs="Liberation Serif"/>
                      <w:sz w:val="24"/>
                      <w:szCs w:val="24"/>
                      <w:lang w:eastAsia="ru-RU"/>
                    </w:rPr>
                    <w:t xml:space="preserve"> </w:t>
                  </w:r>
                  <w:proofErr w:type="spellStart"/>
                  <w:r w:rsidRPr="000E0799">
                    <w:rPr>
                      <w:rFonts w:ascii="Liberation Serif" w:eastAsia="Times New Roman" w:hAnsi="Liberation Serif" w:cs="Liberation Serif"/>
                      <w:sz w:val="24"/>
                      <w:szCs w:val="24"/>
                      <w:lang w:eastAsia="ru-RU"/>
                    </w:rPr>
                    <w:t>КоАП</w:t>
                  </w:r>
                  <w:proofErr w:type="spellEnd"/>
                  <w:r w:rsidRPr="000E0799">
                    <w:rPr>
                      <w:rFonts w:ascii="Liberation Serif" w:eastAsia="Times New Roman" w:hAnsi="Liberation Serif" w:cs="Liberation Serif"/>
                      <w:sz w:val="24"/>
                      <w:szCs w:val="24"/>
                      <w:lang w:eastAsia="ru-RU"/>
                    </w:rPr>
                    <w:t xml:space="preserve"> РФ </w:t>
                  </w:r>
                  <w:hyperlink w:anchor="Par201" w:tgtFrame="_top" w:history="1">
                    <w:r w:rsidRPr="00F32127">
                      <w:rPr>
                        <w:rFonts w:ascii="Liberation Serif" w:eastAsia="Times New Roman" w:hAnsi="Liberation Serif" w:cs="Arial"/>
                        <w:sz w:val="24"/>
                        <w:szCs w:val="24"/>
                        <w:lang w:eastAsia="ru-RU"/>
                      </w:rPr>
                      <w:t>4)</w:t>
                    </w:r>
                  </w:hyperlink>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18</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proofErr w:type="gramStart"/>
                  <w:r w:rsidRPr="000E0799">
                    <w:rPr>
                      <w:rFonts w:ascii="Liberation Serif" w:eastAsia="Times New Roman" w:hAnsi="Liberation Serif" w:cs="Liberation Serif"/>
                      <w:sz w:val="24"/>
                      <w:szCs w:val="24"/>
                      <w:lang w:eastAsia="ru-RU"/>
                    </w:rPr>
                    <w:t xml:space="preserve">Выполнена ли проверяемым юридическим лицом (за </w:t>
                  </w:r>
                  <w:r w:rsidRPr="000E0799">
                    <w:rPr>
                      <w:rFonts w:ascii="Liberation Serif" w:eastAsia="Times New Roman" w:hAnsi="Liberation Serif" w:cs="Liberation Serif"/>
                      <w:sz w:val="24"/>
                      <w:szCs w:val="24"/>
                      <w:lang w:eastAsia="ru-RU"/>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5" w:tgtFrame="_top" w:history="1">
                    <w:r w:rsidRPr="00F32127">
                      <w:rPr>
                        <w:rFonts w:ascii="Liberation Serif" w:eastAsia="Times New Roman" w:hAnsi="Liberation Serif" w:cs="Arial"/>
                        <w:sz w:val="24"/>
                        <w:szCs w:val="24"/>
                        <w:lang w:eastAsia="ru-RU"/>
                      </w:rPr>
                      <w:t>пункт 2 статьи 3</w:t>
                    </w:r>
                  </w:hyperlink>
                  <w:r w:rsidRPr="000E0799">
                    <w:rPr>
                      <w:rFonts w:ascii="Liberation Serif" w:eastAsia="Times New Roman" w:hAnsi="Liberation Serif" w:cs="Liberation Serif"/>
                      <w:sz w:val="24"/>
                      <w:szCs w:val="24"/>
                      <w:lang w:eastAsia="ru-RU"/>
                    </w:rPr>
                    <w:t xml:space="preserve"> Федерального закона </w:t>
                  </w:r>
                  <w:r w:rsidRPr="000E0799">
                    <w:rPr>
                      <w:rFonts w:ascii="Liberation Serif" w:eastAsia="Times New Roman" w:hAnsi="Liberation Serif" w:cs="Liberation Serif"/>
                      <w:sz w:val="24"/>
                      <w:szCs w:val="24"/>
                      <w:lang w:eastAsia="ru-RU"/>
                    </w:rPr>
                    <w:lastRenderedPageBreak/>
                    <w:t>от 25 октября 2001 г. N 137-ФЗ «О введении в действие Земельного кодекса Российской Федерации»</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r w:rsidR="000E0799" w:rsidRPr="000E0799">
              <w:trPr>
                <w:tblCellSpacing w:w="0" w:type="dxa"/>
              </w:trPr>
              <w:tc>
                <w:tcPr>
                  <w:tcW w:w="5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lastRenderedPageBreak/>
                    <w:t>19</w:t>
                  </w:r>
                </w:p>
              </w:tc>
              <w:tc>
                <w:tcPr>
                  <w:tcW w:w="325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r w:rsidRPr="000E0799">
                    <w:rPr>
                      <w:rFonts w:ascii="Liberation Serif" w:eastAsia="Times New Roman" w:hAnsi="Liberation Serif" w:cs="Liberation Serif"/>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26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rPr>
                      <w:rFonts w:ascii="Liberation Serif" w:eastAsia="Times New Roman" w:hAnsi="Liberation Serif" w:cs="Times New Roman"/>
                      <w:sz w:val="24"/>
                      <w:szCs w:val="24"/>
                      <w:lang w:eastAsia="ru-RU"/>
                    </w:rPr>
                  </w:pPr>
                  <w:hyperlink r:id="rId36" w:tgtFrame="_top" w:history="1">
                    <w:r w:rsidRPr="00F32127">
                      <w:rPr>
                        <w:rFonts w:ascii="Liberation Serif" w:eastAsia="Times New Roman" w:hAnsi="Liberation Serif" w:cs="Arial"/>
                        <w:sz w:val="24"/>
                        <w:szCs w:val="24"/>
                        <w:lang w:eastAsia="ru-RU"/>
                      </w:rPr>
                      <w:t>статья 42</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 </w:t>
                  </w:r>
                  <w:hyperlink r:id="rId37" w:tgtFrame="_top" w:history="1">
                    <w:r w:rsidRPr="00F32127">
                      <w:rPr>
                        <w:rFonts w:ascii="Liberation Serif" w:eastAsia="Times New Roman" w:hAnsi="Liberation Serif" w:cs="Arial"/>
                        <w:sz w:val="24"/>
                        <w:szCs w:val="24"/>
                        <w:lang w:eastAsia="ru-RU"/>
                      </w:rPr>
                      <w:t>статья 284</w:t>
                    </w:r>
                  </w:hyperlink>
                  <w:r w:rsidRPr="000E0799">
                    <w:rPr>
                      <w:rFonts w:ascii="Liberation Serif" w:eastAsia="Times New Roman" w:hAnsi="Liberation Serif" w:cs="Liberation Serif"/>
                      <w:sz w:val="24"/>
                      <w:szCs w:val="24"/>
                      <w:lang w:eastAsia="ru-RU"/>
                    </w:rPr>
                    <w:t xml:space="preserve"> Гражданского кодекса Российской Федерации, </w:t>
                  </w:r>
                  <w:hyperlink r:id="rId38" w:tgtFrame="_top" w:history="1">
                    <w:r w:rsidRPr="00F32127">
                      <w:rPr>
                        <w:rFonts w:ascii="Liberation Serif" w:eastAsia="Times New Roman" w:hAnsi="Liberation Serif" w:cs="Arial"/>
                        <w:sz w:val="24"/>
                        <w:szCs w:val="24"/>
                        <w:lang w:eastAsia="ru-RU"/>
                      </w:rPr>
                      <w:t>пункт 2 статьи 45</w:t>
                    </w:r>
                  </w:hyperlink>
                  <w:r w:rsidRPr="000E0799">
                    <w:rPr>
                      <w:rFonts w:ascii="Liberation Serif" w:eastAsia="Times New Roman" w:hAnsi="Liberation Serif" w:cs="Liberation Serif"/>
                      <w:sz w:val="24"/>
                      <w:szCs w:val="24"/>
                      <w:lang w:eastAsia="ru-RU"/>
                    </w:rPr>
                    <w:t xml:space="preserve"> Земельного кодекса Российской Федерации, </w:t>
                  </w:r>
                  <w:hyperlink r:id="rId39" w:tgtFrame="_top" w:history="1">
                    <w:r w:rsidRPr="00F32127">
                      <w:rPr>
                        <w:rFonts w:ascii="Liberation Serif" w:eastAsia="Times New Roman" w:hAnsi="Liberation Serif" w:cs="Arial"/>
                        <w:sz w:val="24"/>
                        <w:szCs w:val="24"/>
                        <w:lang w:eastAsia="ru-RU"/>
                      </w:rPr>
                      <w:t>пункт 7 части 2 статьи 19</w:t>
                    </w:r>
                  </w:hyperlink>
                  <w:r w:rsidRPr="000E0799">
                    <w:rPr>
                      <w:rFonts w:ascii="Liberation Serif" w:eastAsia="Times New Roman" w:hAnsi="Liberation Serif" w:cs="Liberation Serif"/>
                      <w:sz w:val="24"/>
                      <w:szCs w:val="24"/>
                      <w:lang w:eastAsia="ru-RU"/>
                    </w:rPr>
                    <w:t xml:space="preserve"> Федерального закона от 15 апреля 1998 г. N 66-ФЗ «О садоводческих, огороднических и дачных некоммерческих объединениях граждан»</w:t>
                  </w:r>
                </w:p>
              </w:tc>
              <w:tc>
                <w:tcPr>
                  <w:tcW w:w="36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40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c>
                <w:tcPr>
                  <w:tcW w:w="1725" w:type="dxa"/>
                  <w:tcBorders>
                    <w:top w:val="single" w:sz="8" w:space="0" w:color="000000"/>
                    <w:left w:val="single" w:sz="8" w:space="0" w:color="000000"/>
                    <w:bottom w:val="single" w:sz="8" w:space="0" w:color="000000"/>
                    <w:right w:val="single" w:sz="8" w:space="0" w:color="000000"/>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p>
              </w:tc>
            </w:tr>
          </w:tbl>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tbl>
            <w:tblPr>
              <w:tblW w:w="8955" w:type="dxa"/>
              <w:tblCellSpacing w:w="0" w:type="dxa"/>
              <w:tblCellMar>
                <w:left w:w="0" w:type="dxa"/>
                <w:right w:w="0" w:type="dxa"/>
              </w:tblCellMar>
              <w:tblLook w:val="04A0"/>
            </w:tblPr>
            <w:tblGrid>
              <w:gridCol w:w="6495"/>
              <w:gridCol w:w="60"/>
              <w:gridCol w:w="60"/>
              <w:gridCol w:w="60"/>
              <w:gridCol w:w="2280"/>
            </w:tblGrid>
            <w:tr w:rsidR="000E0799" w:rsidRPr="000E0799">
              <w:trPr>
                <w:tblCellSpacing w:w="0" w:type="dxa"/>
              </w:trPr>
              <w:tc>
                <w:tcPr>
                  <w:tcW w:w="6495"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"__" ________ 20__ г.</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228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trPr>
                <w:tblCellSpacing w:w="0" w:type="dxa"/>
              </w:trPr>
              <w:tc>
                <w:tcPr>
                  <w:tcW w:w="6495"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(дата заполнения проверочного листа)</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228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trPr>
                <w:tblCellSpacing w:w="0" w:type="dxa"/>
              </w:trPr>
              <w:tc>
                <w:tcPr>
                  <w:tcW w:w="6495" w:type="dxa"/>
                  <w:tcBorders>
                    <w:top w:val="nil"/>
                    <w:left w:val="nil"/>
                    <w:bottom w:val="single" w:sz="8" w:space="0" w:color="000000"/>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lastRenderedPageBreak/>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single" w:sz="8" w:space="0" w:color="000000"/>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2280" w:type="dxa"/>
                  <w:tcBorders>
                    <w:top w:val="nil"/>
                    <w:left w:val="nil"/>
                    <w:bottom w:val="single" w:sz="8" w:space="0" w:color="000000"/>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r>
            <w:tr w:rsidR="000E0799" w:rsidRPr="000E0799">
              <w:trPr>
                <w:tblCellSpacing w:w="0" w:type="dxa"/>
              </w:trPr>
              <w:tc>
                <w:tcPr>
                  <w:tcW w:w="6495" w:type="dxa"/>
                  <w:tcBorders>
                    <w:top w:val="single" w:sz="8" w:space="0" w:color="000000"/>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proofErr w:type="gramStart"/>
                  <w:r w:rsidRPr="000E0799">
                    <w:rPr>
                      <w:rFonts w:ascii="Liberation Serif" w:eastAsia="Times New Roman" w:hAnsi="Liberation Serif" w:cs="Liberation Serif"/>
                      <w:sz w:val="24"/>
                      <w:szCs w:val="24"/>
                      <w:lang w:eastAsia="ru-RU"/>
                    </w:rPr>
                    <w:t>(должность лица, заполнившего проверочный лист (подпись)</w:t>
                  </w:r>
                  <w:proofErr w:type="gramEnd"/>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single" w:sz="8" w:space="0" w:color="000000"/>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60" w:type="dxa"/>
                  <w:tcBorders>
                    <w:top w:val="nil"/>
                    <w:left w:val="nil"/>
                    <w:bottom w:val="nil"/>
                    <w:right w:val="nil"/>
                  </w:tcBorders>
                  <w:hideMark/>
                </w:tcPr>
                <w:p w:rsidR="000E0799" w:rsidRPr="000E0799" w:rsidRDefault="000E0799" w:rsidP="000E0799">
                  <w:pPr>
                    <w:spacing w:before="100" w:beforeAutospacing="1" w:after="119"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tc>
              <w:tc>
                <w:tcPr>
                  <w:tcW w:w="2280" w:type="dxa"/>
                  <w:tcBorders>
                    <w:top w:val="single" w:sz="8" w:space="0" w:color="000000"/>
                    <w:left w:val="nil"/>
                    <w:bottom w:val="nil"/>
                    <w:right w:val="nil"/>
                  </w:tcBorders>
                  <w:hideMark/>
                </w:tcPr>
                <w:p w:rsidR="000E0799" w:rsidRPr="000E0799" w:rsidRDefault="000E0799" w:rsidP="000E0799">
                  <w:pPr>
                    <w:spacing w:before="100" w:beforeAutospacing="1" w:after="119" w:line="240" w:lineRule="auto"/>
                    <w:jc w:val="center"/>
                    <w:rPr>
                      <w:rFonts w:ascii="Times New Roman" w:eastAsia="Times New Roman" w:hAnsi="Times New Roman" w:cs="Times New Roman"/>
                      <w:sz w:val="24"/>
                      <w:szCs w:val="24"/>
                      <w:lang w:eastAsia="ru-RU"/>
                    </w:rPr>
                  </w:pPr>
                  <w:r w:rsidRPr="000E0799">
                    <w:rPr>
                      <w:rFonts w:ascii="Liberation Serif" w:eastAsia="Times New Roman" w:hAnsi="Liberation Serif" w:cs="Liberation Serif"/>
                      <w:sz w:val="24"/>
                      <w:szCs w:val="24"/>
                      <w:lang w:eastAsia="ru-RU"/>
                    </w:rPr>
                    <w:t>(фамилия, инициалы)</w:t>
                  </w:r>
                </w:p>
              </w:tc>
            </w:tr>
          </w:tbl>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r w:rsidRPr="000E0799">
              <w:rPr>
                <w:rFonts w:ascii="Times New Roman" w:eastAsia="Times New Roman" w:hAnsi="Times New Roman" w:cs="Times New Roman"/>
                <w:sz w:val="24"/>
                <w:szCs w:val="24"/>
                <w:lang w:eastAsia="ru-RU"/>
              </w:rPr>
              <w:t> </w:t>
            </w:r>
          </w:p>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tc>
      </w:tr>
      <w:tr w:rsidR="000E0799" w:rsidRPr="000E0799" w:rsidTr="000E0799">
        <w:trPr>
          <w:tblCellSpacing w:w="0" w:type="dxa"/>
        </w:trPr>
        <w:tc>
          <w:tcPr>
            <w:tcW w:w="10035" w:type="dxa"/>
            <w:gridSpan w:val="2"/>
            <w:tcBorders>
              <w:top w:val="nil"/>
              <w:left w:val="nil"/>
              <w:bottom w:val="nil"/>
              <w:right w:val="nil"/>
            </w:tcBorders>
            <w:tcMar>
              <w:top w:w="0" w:type="dxa"/>
              <w:left w:w="0" w:type="dxa"/>
              <w:bottom w:w="0" w:type="dxa"/>
              <w:right w:w="0" w:type="dxa"/>
            </w:tcMar>
            <w:hideMark/>
          </w:tcPr>
          <w:p w:rsidR="000E0799" w:rsidRPr="000E0799" w:rsidRDefault="000E0799" w:rsidP="000E0799">
            <w:pPr>
              <w:spacing w:before="100" w:beforeAutospacing="1" w:after="0" w:line="240" w:lineRule="auto"/>
              <w:rPr>
                <w:rFonts w:ascii="Times New Roman" w:eastAsia="Times New Roman" w:hAnsi="Times New Roman" w:cs="Times New Roman"/>
                <w:sz w:val="24"/>
                <w:szCs w:val="24"/>
                <w:lang w:eastAsia="ru-RU"/>
              </w:rPr>
            </w:pPr>
          </w:p>
        </w:tc>
      </w:tr>
    </w:tbl>
    <w:p w:rsidR="000E0799" w:rsidRPr="000E0799" w:rsidRDefault="000E0799" w:rsidP="000E0799">
      <w:pPr>
        <w:spacing w:before="100" w:beforeAutospacing="1" w:after="0" w:line="240" w:lineRule="auto"/>
        <w:ind w:firstLine="4859"/>
        <w:rPr>
          <w:rFonts w:ascii="Times New Roman" w:eastAsia="Times New Roman" w:hAnsi="Times New Roman" w:cs="Times New Roman"/>
          <w:sz w:val="24"/>
          <w:szCs w:val="24"/>
          <w:lang w:eastAsia="ru-RU"/>
        </w:rPr>
      </w:pPr>
    </w:p>
    <w:p w:rsidR="000E0799" w:rsidRPr="001A770F" w:rsidRDefault="000E0799" w:rsidP="006B4CF9">
      <w:pPr>
        <w:pStyle w:val="ConsPlusNonformat"/>
        <w:jc w:val="both"/>
        <w:rPr>
          <w:rFonts w:ascii="Liberation Serif" w:hAnsi="Liberation Serif"/>
          <w:sz w:val="28"/>
          <w:szCs w:val="28"/>
        </w:rPr>
      </w:pPr>
    </w:p>
    <w:sectPr w:rsidR="000E0799" w:rsidRPr="001A770F" w:rsidSect="00691C75">
      <w:headerReference w:type="default" r:id="rId4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DE" w:rsidRDefault="005C74DE" w:rsidP="00691C75">
      <w:pPr>
        <w:spacing w:after="0" w:line="240" w:lineRule="auto"/>
      </w:pPr>
      <w:r>
        <w:separator/>
      </w:r>
    </w:p>
  </w:endnote>
  <w:endnote w:type="continuationSeparator" w:id="0">
    <w:p w:rsidR="005C74DE" w:rsidRDefault="005C74DE" w:rsidP="00691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DE" w:rsidRDefault="005C74DE" w:rsidP="00691C75">
      <w:pPr>
        <w:spacing w:after="0" w:line="240" w:lineRule="auto"/>
      </w:pPr>
      <w:r>
        <w:separator/>
      </w:r>
    </w:p>
  </w:footnote>
  <w:footnote w:type="continuationSeparator" w:id="0">
    <w:p w:rsidR="005C74DE" w:rsidRDefault="005C74DE" w:rsidP="00691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1850"/>
      <w:docPartObj>
        <w:docPartGallery w:val="Page Numbers (Top of Page)"/>
        <w:docPartUnique/>
      </w:docPartObj>
    </w:sdtPr>
    <w:sdtContent>
      <w:p w:rsidR="00691C75" w:rsidRDefault="00A744FF">
        <w:pPr>
          <w:pStyle w:val="aa"/>
          <w:jc w:val="center"/>
        </w:pPr>
        <w:r w:rsidRPr="00691C75">
          <w:rPr>
            <w:rFonts w:ascii="Liberation Serif" w:hAnsi="Liberation Serif"/>
            <w:sz w:val="28"/>
            <w:szCs w:val="28"/>
          </w:rPr>
          <w:fldChar w:fldCharType="begin"/>
        </w:r>
        <w:r w:rsidR="00691C75" w:rsidRPr="00691C75">
          <w:rPr>
            <w:rFonts w:ascii="Liberation Serif" w:hAnsi="Liberation Serif"/>
            <w:sz w:val="28"/>
            <w:szCs w:val="28"/>
          </w:rPr>
          <w:instrText xml:space="preserve"> PAGE   \* MERGEFORMAT </w:instrText>
        </w:r>
        <w:r w:rsidRPr="00691C75">
          <w:rPr>
            <w:rFonts w:ascii="Liberation Serif" w:hAnsi="Liberation Serif"/>
            <w:sz w:val="28"/>
            <w:szCs w:val="28"/>
          </w:rPr>
          <w:fldChar w:fldCharType="separate"/>
        </w:r>
        <w:r w:rsidR="009C4DC7">
          <w:rPr>
            <w:rFonts w:ascii="Liberation Serif" w:hAnsi="Liberation Serif"/>
            <w:noProof/>
            <w:sz w:val="28"/>
            <w:szCs w:val="28"/>
          </w:rPr>
          <w:t>8</w:t>
        </w:r>
        <w:r w:rsidRPr="00691C75">
          <w:rPr>
            <w:rFonts w:ascii="Liberation Serif" w:hAnsi="Liberation Serif"/>
            <w:sz w:val="28"/>
            <w:szCs w:val="28"/>
          </w:rPr>
          <w:fldChar w:fldCharType="end"/>
        </w:r>
      </w:p>
    </w:sdtContent>
  </w:sdt>
  <w:p w:rsidR="00691C75" w:rsidRDefault="00691C7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69BB"/>
    <w:multiLevelType w:val="hybridMultilevel"/>
    <w:tmpl w:val="1108BEDA"/>
    <w:lvl w:ilvl="0" w:tplc="8CB43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8F3DE7"/>
    <w:multiLevelType w:val="hybridMultilevel"/>
    <w:tmpl w:val="BECC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2679E"/>
    <w:multiLevelType w:val="hybridMultilevel"/>
    <w:tmpl w:val="1C08DE4E"/>
    <w:lvl w:ilvl="0" w:tplc="01208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506B78"/>
    <w:multiLevelType w:val="hybridMultilevel"/>
    <w:tmpl w:val="6B96D88E"/>
    <w:lvl w:ilvl="0" w:tplc="DDFA7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851B54"/>
    <w:multiLevelType w:val="multilevel"/>
    <w:tmpl w:val="2A882BE2"/>
    <w:lvl w:ilvl="0">
      <w:start w:val="1"/>
      <w:numFmt w:val="decimal"/>
      <w:lvlText w:val="%1."/>
      <w:lvlJc w:val="left"/>
      <w:pPr>
        <w:ind w:left="1725" w:hanging="1185"/>
      </w:pPr>
    </w:lvl>
    <w:lvl w:ilvl="1">
      <w:start w:val="1"/>
      <w:numFmt w:val="decimal"/>
      <w:isLgl/>
      <w:lvlText w:val="%1.%2."/>
      <w:lvlJc w:val="left"/>
      <w:pPr>
        <w:ind w:left="7808"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2F4A"/>
    <w:rsid w:val="0000018D"/>
    <w:rsid w:val="000048BD"/>
    <w:rsid w:val="0002265C"/>
    <w:rsid w:val="00042471"/>
    <w:rsid w:val="00094A95"/>
    <w:rsid w:val="00097D43"/>
    <w:rsid w:val="000D5B96"/>
    <w:rsid w:val="000D73FD"/>
    <w:rsid w:val="000E0799"/>
    <w:rsid w:val="00104E71"/>
    <w:rsid w:val="00106A6A"/>
    <w:rsid w:val="00160C72"/>
    <w:rsid w:val="001A770F"/>
    <w:rsid w:val="00225E69"/>
    <w:rsid w:val="0026558C"/>
    <w:rsid w:val="002B2E54"/>
    <w:rsid w:val="002C374C"/>
    <w:rsid w:val="002D3FED"/>
    <w:rsid w:val="002F55D0"/>
    <w:rsid w:val="00327DFF"/>
    <w:rsid w:val="003C2E3E"/>
    <w:rsid w:val="003E0DD3"/>
    <w:rsid w:val="00477F73"/>
    <w:rsid w:val="00483A73"/>
    <w:rsid w:val="004D486A"/>
    <w:rsid w:val="00547F9A"/>
    <w:rsid w:val="005506C4"/>
    <w:rsid w:val="00592C9F"/>
    <w:rsid w:val="00595E05"/>
    <w:rsid w:val="005C74DE"/>
    <w:rsid w:val="005E059F"/>
    <w:rsid w:val="005F5470"/>
    <w:rsid w:val="006054BC"/>
    <w:rsid w:val="00617C4A"/>
    <w:rsid w:val="00621B3E"/>
    <w:rsid w:val="00691C75"/>
    <w:rsid w:val="006A048C"/>
    <w:rsid w:val="006A4A0C"/>
    <w:rsid w:val="006B4CF9"/>
    <w:rsid w:val="006C3613"/>
    <w:rsid w:val="006F4B6F"/>
    <w:rsid w:val="00703D79"/>
    <w:rsid w:val="007118DD"/>
    <w:rsid w:val="00730BBB"/>
    <w:rsid w:val="007512D1"/>
    <w:rsid w:val="007B2F4A"/>
    <w:rsid w:val="008409CC"/>
    <w:rsid w:val="008539B1"/>
    <w:rsid w:val="008560A5"/>
    <w:rsid w:val="00865C95"/>
    <w:rsid w:val="008C4FF4"/>
    <w:rsid w:val="008F7B3F"/>
    <w:rsid w:val="0093140F"/>
    <w:rsid w:val="00936BE8"/>
    <w:rsid w:val="00944BAC"/>
    <w:rsid w:val="00957289"/>
    <w:rsid w:val="00973BDA"/>
    <w:rsid w:val="00973DFD"/>
    <w:rsid w:val="00975FEC"/>
    <w:rsid w:val="0099548C"/>
    <w:rsid w:val="009C4DC7"/>
    <w:rsid w:val="009D5E3E"/>
    <w:rsid w:val="00A03234"/>
    <w:rsid w:val="00A240DA"/>
    <w:rsid w:val="00A46404"/>
    <w:rsid w:val="00A744FF"/>
    <w:rsid w:val="00A91FB4"/>
    <w:rsid w:val="00AA5A64"/>
    <w:rsid w:val="00AB095A"/>
    <w:rsid w:val="00AF073A"/>
    <w:rsid w:val="00B120CE"/>
    <w:rsid w:val="00B2057F"/>
    <w:rsid w:val="00B3650D"/>
    <w:rsid w:val="00B36C46"/>
    <w:rsid w:val="00B40A7E"/>
    <w:rsid w:val="00BB00C5"/>
    <w:rsid w:val="00BE1594"/>
    <w:rsid w:val="00C27D3B"/>
    <w:rsid w:val="00C31273"/>
    <w:rsid w:val="00C62B2A"/>
    <w:rsid w:val="00C64F06"/>
    <w:rsid w:val="00C75831"/>
    <w:rsid w:val="00C924F2"/>
    <w:rsid w:val="00CA6C4C"/>
    <w:rsid w:val="00CD1BDF"/>
    <w:rsid w:val="00CD6CE3"/>
    <w:rsid w:val="00CF2D3E"/>
    <w:rsid w:val="00D02829"/>
    <w:rsid w:val="00D243DE"/>
    <w:rsid w:val="00D5047D"/>
    <w:rsid w:val="00D56014"/>
    <w:rsid w:val="00D72FEE"/>
    <w:rsid w:val="00DB7E13"/>
    <w:rsid w:val="00DC4C5A"/>
    <w:rsid w:val="00DC4CA1"/>
    <w:rsid w:val="00DD54E9"/>
    <w:rsid w:val="00E054AD"/>
    <w:rsid w:val="00E111C7"/>
    <w:rsid w:val="00E1276A"/>
    <w:rsid w:val="00E13A04"/>
    <w:rsid w:val="00E1558A"/>
    <w:rsid w:val="00EC500C"/>
    <w:rsid w:val="00F10BD2"/>
    <w:rsid w:val="00F14B01"/>
    <w:rsid w:val="00F32127"/>
    <w:rsid w:val="00F67F8C"/>
    <w:rsid w:val="00F800EF"/>
    <w:rsid w:val="00FE6EAE"/>
    <w:rsid w:val="00FF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74C"/>
    <w:pPr>
      <w:spacing w:after="0" w:line="240" w:lineRule="auto"/>
    </w:pPr>
  </w:style>
  <w:style w:type="paragraph" w:styleId="a4">
    <w:name w:val="Balloon Text"/>
    <w:basedOn w:val="a"/>
    <w:link w:val="a5"/>
    <w:uiPriority w:val="99"/>
    <w:semiHidden/>
    <w:unhideWhenUsed/>
    <w:rsid w:val="003C2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E3E"/>
    <w:rPr>
      <w:rFonts w:ascii="Tahoma" w:hAnsi="Tahoma" w:cs="Tahoma"/>
      <w:sz w:val="16"/>
      <w:szCs w:val="16"/>
    </w:rPr>
  </w:style>
  <w:style w:type="paragraph" w:styleId="a6">
    <w:name w:val="Body Text"/>
    <w:basedOn w:val="a"/>
    <w:link w:val="a7"/>
    <w:semiHidden/>
    <w:unhideWhenUsed/>
    <w:rsid w:val="008F7B3F"/>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7">
    <w:name w:val="Основной текст Знак"/>
    <w:basedOn w:val="a0"/>
    <w:link w:val="a6"/>
    <w:semiHidden/>
    <w:rsid w:val="008F7B3F"/>
    <w:rPr>
      <w:rFonts w:ascii="Times New Roman" w:eastAsia="Times New Roman" w:hAnsi="Times New Roman" w:cs="Times New Roman"/>
      <w:b/>
      <w:bCs/>
      <w:i/>
      <w:iCs/>
      <w:sz w:val="28"/>
      <w:szCs w:val="24"/>
      <w:lang w:eastAsia="ru-RU"/>
    </w:rPr>
  </w:style>
  <w:style w:type="paragraph" w:styleId="2">
    <w:name w:val="Body Text 2"/>
    <w:basedOn w:val="a"/>
    <w:link w:val="20"/>
    <w:semiHidden/>
    <w:unhideWhenUsed/>
    <w:rsid w:val="008F7B3F"/>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8F7B3F"/>
    <w:rPr>
      <w:rFonts w:ascii="Times New Roman" w:eastAsia="Times New Roman" w:hAnsi="Times New Roman" w:cs="Times New Roman"/>
      <w:sz w:val="28"/>
      <w:szCs w:val="24"/>
      <w:lang w:eastAsia="ru-RU"/>
    </w:rPr>
  </w:style>
  <w:style w:type="paragraph" w:customStyle="1" w:styleId="ConsPlusNonformat">
    <w:name w:val="ConsPlusNonformat"/>
    <w:rsid w:val="002B2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F800E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F800E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800E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F8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91C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1C75"/>
  </w:style>
  <w:style w:type="paragraph" w:styleId="ac">
    <w:name w:val="footer"/>
    <w:basedOn w:val="a"/>
    <w:link w:val="ad"/>
    <w:uiPriority w:val="99"/>
    <w:semiHidden/>
    <w:unhideWhenUsed/>
    <w:rsid w:val="00691C7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91C75"/>
  </w:style>
  <w:style w:type="character" w:styleId="ae">
    <w:name w:val="Hyperlink"/>
    <w:basedOn w:val="a0"/>
    <w:uiPriority w:val="99"/>
    <w:semiHidden/>
    <w:unhideWhenUsed/>
    <w:rsid w:val="000E0799"/>
    <w:rPr>
      <w:color w:val="000080"/>
      <w:u w:val="single"/>
    </w:rPr>
  </w:style>
  <w:style w:type="paragraph" w:styleId="af">
    <w:name w:val="Normal (Web)"/>
    <w:basedOn w:val="a"/>
    <w:uiPriority w:val="99"/>
    <w:unhideWhenUsed/>
    <w:rsid w:val="000E079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535675">
      <w:bodyDiv w:val="1"/>
      <w:marLeft w:val="0"/>
      <w:marRight w:val="0"/>
      <w:marTop w:val="0"/>
      <w:marBottom w:val="0"/>
      <w:divBdr>
        <w:top w:val="none" w:sz="0" w:space="0" w:color="auto"/>
        <w:left w:val="none" w:sz="0" w:space="0" w:color="auto"/>
        <w:bottom w:val="none" w:sz="0" w:space="0" w:color="auto"/>
        <w:right w:val="none" w:sz="0" w:space="0" w:color="auto"/>
      </w:divBdr>
    </w:div>
    <w:div w:id="5613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497B3094BEBB192584BC2B1C61C37059E8C5CD7B6EDBA042B9D9E95FEF50853D577015369C09F0CC0A05AA5B4DEAB8B3B636C3642D5PCa5K" TargetMode="External"/><Relationship Id="rId18" Type="http://schemas.openxmlformats.org/officeDocument/2006/relationships/hyperlink" Target="consultantplus://offline/ref=D497B3094BEBB192584BC2B1C61C37059E8C5CD7B6EDBA042B9D9E95FEF50853D577015369C09E0CC0A05AA5B4DEAB8B3B636C3642D5PCa5K" TargetMode="External"/><Relationship Id="rId26" Type="http://schemas.openxmlformats.org/officeDocument/2006/relationships/hyperlink" Target="consultantplus://offline/ref=D497B3094BEBB192584BC2B1C61C37059E8C5CD7B6EDBA042B9D9E95FEF50853D577015369CC930CC0A05AA5B4DEAB8B3B636C3642D5PCa5K" TargetMode="External"/><Relationship Id="rId39" Type="http://schemas.openxmlformats.org/officeDocument/2006/relationships/hyperlink" Target="consultantplus://offline/ref=D497B3094BEBB192584BC2B1C61C3705988C5ED9B2E8BA042B9D9E95FEF50853D57701536CC99B0092FA4AA1FD8AA6943B7C72355CD5C797P8a5K" TargetMode="External"/><Relationship Id="rId3" Type="http://schemas.openxmlformats.org/officeDocument/2006/relationships/styles" Target="styles.xml"/><Relationship Id="rId21" Type="http://schemas.openxmlformats.org/officeDocument/2006/relationships/hyperlink" Target="consultantplus://offline/ref=D497B3094BEBB192584BC2B1C61C37059E8C5CD7B6EDBA042B9D9E95FEF50853D57701536CC0990CC0A05AA5B4DEAB8B3B636C3642D5PCa5K" TargetMode="External"/><Relationship Id="rId34" Type="http://schemas.openxmlformats.org/officeDocument/2006/relationships/hyperlink" Target="consultantplus://offline/ref=D497B3094BEBB192584BC2B1C61C3705998459D6B7E0BA042B9D9E95FEF50853D577015565C0920CC0A05AA5B4DEAB8B3B636C3642D5PCa5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497B3094BEBB192584BC2B1C61C37059E8C5CD6B4E9BA042B9D9E95FEF50853C777595F6DC9840795EF1CF0BBPDaDK" TargetMode="External"/><Relationship Id="rId17" Type="http://schemas.openxmlformats.org/officeDocument/2006/relationships/hyperlink" Target="consultantplus://offline/ref=D497B3094BEBB192584BC2B1C61C37059E8C5CD7B6EDBA042B9D9E95FEF50853D57701516EC99153C5B54BFDB8DFB5953A7C703440PDa5K" TargetMode="External"/><Relationship Id="rId25" Type="http://schemas.openxmlformats.org/officeDocument/2006/relationships/hyperlink" Target="consultantplus://offline/ref=D497B3094BEBB192584BC2B1C61C37059E8C5CD7B6EDBA042B9D9E95FEF50853D57701506CC89A0CC0A05AA5B4DEAB8B3B636C3642D5PCa5K" TargetMode="External"/><Relationship Id="rId33" Type="http://schemas.openxmlformats.org/officeDocument/2006/relationships/hyperlink" Target="consultantplus://offline/ref=D497B3094BEBB192584BC2B1C61C37059E8C5CD7B6EDBA042B9D9E95FEF50853D577015369CC990CC0A05AA5B4DEAB8B3B636C3642D5PCa5K" TargetMode="External"/><Relationship Id="rId38" Type="http://schemas.openxmlformats.org/officeDocument/2006/relationships/hyperlink" Target="consultantplus://offline/ref=D497B3094BEBB192584BC2B1C61C37059E8C5CD7B6EDBA042B9D9E95FEF50853D57701506AC19153C5B54BFDB8DFB5953A7C703440PDa5K" TargetMode="External"/><Relationship Id="rId2" Type="http://schemas.openxmlformats.org/officeDocument/2006/relationships/numbering" Target="numbering.xml"/><Relationship Id="rId16" Type="http://schemas.openxmlformats.org/officeDocument/2006/relationships/hyperlink" Target="consultantplus://offline/ref=D497B3094BEBB192584BC2B1C61C37059E8C5CD7B6EDBA042B9D9E95FEF50853D577015369C09F0CC0A05AA5B4DEAB8B3B636C3642D5PCa5K" TargetMode="External"/><Relationship Id="rId20" Type="http://schemas.openxmlformats.org/officeDocument/2006/relationships/hyperlink" Target="consultantplus://offline/ref=D497B3094BEBB192584BC2B1C61C37059E8C5CD7B6EDBA042B9D9E95FEF50853D577015369CC930CC0A05AA5B4DEAB8B3B636C3642D5PCa5K" TargetMode="External"/><Relationship Id="rId29" Type="http://schemas.openxmlformats.org/officeDocument/2006/relationships/hyperlink" Target="consultantplus://offline/ref=D497B3094BEBB192584BC2B1C61C3705998459D6B7E0BA042B9D9E95FEF50853D57701546FC1980CC0A05AA5B4DEAB8B3B636C3642D5PCa5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7B3094BEBB192584BC2B1C61C37059E8C5CD7B6EDBA042B9D9E95FEF50853D577015369C09E0CC0A05AA5B4DEAB8B3B636C3642D5PCa5K" TargetMode="External"/><Relationship Id="rId24" Type="http://schemas.openxmlformats.org/officeDocument/2006/relationships/hyperlink" Target="consultantplus://offline/ref=D497B3094BEBB192584BC2B1C61C37059E8C5CD7B6EDBA042B9D9E95FEF50853D577015B6FCC9153C5B54BFDB8DFB5953A7C703440PDa5K" TargetMode="External"/><Relationship Id="rId32" Type="http://schemas.openxmlformats.org/officeDocument/2006/relationships/hyperlink" Target="consultantplus://offline/ref=D497B3094BEBB192584BC2B1C61C370599845FD4B9E1BA042B9D9E95FEF50853D577015B69C2CE56D0A413F1B9C1AB9425607236P4a0K" TargetMode="External"/><Relationship Id="rId37" Type="http://schemas.openxmlformats.org/officeDocument/2006/relationships/hyperlink" Target="consultantplus://offline/ref=D497B3094BEBB192584BC2B1C61C37059E8C5CD6B4ECBA042B9D9E95FEF50853D57701536CC0980E9FA54FB4ECD2AA952562732A40D7C5P9a7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497B3094BEBB192584BC2B1C61C37059E8C5CD7B6EDBA042B9D9E95FEF50853D577015369C09E0CC0A05AA5B4DEAB8B3B636C3642D5PCa5K" TargetMode="External"/><Relationship Id="rId23" Type="http://schemas.openxmlformats.org/officeDocument/2006/relationships/hyperlink" Target="consultantplus://offline/ref=D497B3094BEBB192584BC2B1C61C37059E8C5CD7B6EDBA042B9D9E95FEF50853D577015B6FCC9153C5B54BFDB8DFB5953A7C703440PDa5K" TargetMode="External"/><Relationship Id="rId28" Type="http://schemas.openxmlformats.org/officeDocument/2006/relationships/hyperlink" Target="consultantplus://offline/ref=D497B3094BEBB192584BC2B1C61C37059E8C5CD7B6EDBA042B9D9E95FEF50853D57701516EC99153C5B54BFDB8DFB5953A7C703440PDa5K" TargetMode="External"/><Relationship Id="rId36" Type="http://schemas.openxmlformats.org/officeDocument/2006/relationships/hyperlink" Target="consultantplus://offline/ref=D497B3094BEBB192584BC2B1C61C37059E8C5CD7B6EDBA042B9D9E95FEF50853D57701536CC9990E95FA4AA1FD8AA6943B7C72355CD5C797P8a5K" TargetMode="External"/><Relationship Id="rId10" Type="http://schemas.openxmlformats.org/officeDocument/2006/relationships/hyperlink" Target="consultantplus://offline/ref=D497B3094BEBB192584BC2B1C61C37059E8C5CD7B6EDBA042B9D9E95FEF50853D57701536CC9990E95FA4AA1FD8AA6943B7C72355CD5C797P8a5K" TargetMode="External"/><Relationship Id="rId19" Type="http://schemas.openxmlformats.org/officeDocument/2006/relationships/hyperlink" Target="consultantplus://offline/ref=D497B3094BEBB192584BC2B1C61C37059E8C5CD7B6EDBA042B9D9E95FEF50853D57701566CC19153C5B54BFDB8DFB5953A7C703440PDa5K" TargetMode="External"/><Relationship Id="rId31" Type="http://schemas.openxmlformats.org/officeDocument/2006/relationships/hyperlink" Target="consultantplus://offline/ref=D497B3094BEBB192584BC2B1C61C37059E8C5CD7B6EDBA042B9D9E95FEF50853D57701536CC99F0195FA4AA1FD8AA6943B7C72355CD5C797P8a5K" TargetMode="External"/><Relationship Id="rId4" Type="http://schemas.openxmlformats.org/officeDocument/2006/relationships/settings" Target="settings.xml"/><Relationship Id="rId9" Type="http://schemas.openxmlformats.org/officeDocument/2006/relationships/hyperlink" Target="consultantplus://offline/ref=D497B3094BEBB192584BC2B1C61C37059E8C5CD7B6EDBA042B9D9E95FEF50853D57701536CC99A0196FA4AA1FD8AA6943B7C72355CD5C797P8a5K" TargetMode="External"/><Relationship Id="rId14" Type="http://schemas.openxmlformats.org/officeDocument/2006/relationships/hyperlink" Target="consultantplus://offline/ref=D497B3094BEBB192584BC2B1C61C37059E8C5CD6B4ECBA042B9D9E95FEF50853D577015068CB9153C5B54BFDB8DFB5953A7C703440PDa5K" TargetMode="External"/><Relationship Id="rId22" Type="http://schemas.openxmlformats.org/officeDocument/2006/relationships/hyperlink" Target="consultantplus://offline/ref=D497B3094BEBB192584BC2B1C61C37059E8C5CD7B6EDBA042B9D9E95FEF50853D577015369CC930CC0A05AA5B4DEAB8B3B636C3642D5PCa5K" TargetMode="External"/><Relationship Id="rId27" Type="http://schemas.openxmlformats.org/officeDocument/2006/relationships/hyperlink" Target="consultantplus://offline/ref=D497B3094BEBB192584BC2B1C61C37059E8C5CD7B6EDBA042B9D9E95FEF50853D57701536CC09B0CC0A05AA5B4DEAB8B3B636C3642D5PCa5K" TargetMode="External"/><Relationship Id="rId30" Type="http://schemas.openxmlformats.org/officeDocument/2006/relationships/hyperlink" Target="consultantplus://offline/ref=D497B3094BEBB192584BC2B1C61C37059E8C5CD7B6EDBA042B9D9E95FEF50853D57701536CC9990E95FA4AA1FD8AA6943B7C72355CD5C797P8a5K" TargetMode="External"/><Relationship Id="rId35" Type="http://schemas.openxmlformats.org/officeDocument/2006/relationships/hyperlink" Target="consultantplus://offline/ref=D497B3094BEBB192584BC2B1C61C370599845FD4B9E1BA042B9D9E95FEF50853D577015B69C2CE56D0A413F1B9C1AB9425607236P4a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E0B1-F2AD-4FF8-99BE-469EDAD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user</cp:lastModifiedBy>
  <cp:revision>30</cp:revision>
  <cp:lastPrinted>2022-01-17T10:13:00Z</cp:lastPrinted>
  <dcterms:created xsi:type="dcterms:W3CDTF">2021-03-15T10:12:00Z</dcterms:created>
  <dcterms:modified xsi:type="dcterms:W3CDTF">2022-01-17T10:13:00Z</dcterms:modified>
</cp:coreProperties>
</file>