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E9E1" w14:textId="77777777" w:rsidR="00672223" w:rsidRPr="006649CF" w:rsidRDefault="00672223" w:rsidP="00672223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78D82531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649C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РОССИЙСКАЯ ФЕДЕРАЦИЯ</w:t>
      </w:r>
    </w:p>
    <w:p w14:paraId="1717BB72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649C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Свердловская область</w:t>
      </w:r>
    </w:p>
    <w:p w14:paraId="047EB499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649C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ДУМА  ПЫШМИНСКОГО  ГОРОДСКОГО  ОКРУГА</w:t>
      </w:r>
    </w:p>
    <w:p w14:paraId="0BE2FD32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E180FB4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gramStart"/>
      <w:r w:rsidRPr="006649C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</w:t>
      </w:r>
      <w:proofErr w:type="gramEnd"/>
      <w:r w:rsidRPr="006649C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Е Ш Е Н И Е</w:t>
      </w:r>
    </w:p>
    <w:p w14:paraId="1C1F2A22" w14:textId="77777777" w:rsidR="00672223" w:rsidRPr="006649CF" w:rsidRDefault="00672223" w:rsidP="00672223">
      <w:pPr>
        <w:pBdr>
          <w:top w:val="thinThickMediumGap" w:sz="24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72A0279A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___________ </w:t>
      </w:r>
      <w:proofErr w:type="gramStart"/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proofErr w:type="gramEnd"/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>.                                                                       №  _________</w:t>
      </w:r>
    </w:p>
    <w:p w14:paraId="051C2334" w14:textId="77777777" w:rsidR="00672223" w:rsidRPr="006649CF" w:rsidRDefault="00672223" w:rsidP="00672223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7F36DE" w14:textId="77777777" w:rsidR="00672223" w:rsidRPr="006649CF" w:rsidRDefault="00672223" w:rsidP="00672223">
      <w:pPr>
        <w:tabs>
          <w:tab w:val="left" w:pos="1640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пгт</w:t>
      </w:r>
      <w:proofErr w:type="spellEnd"/>
      <w:r w:rsidRPr="006649CF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Пышма</w:t>
      </w:r>
    </w:p>
    <w:p w14:paraId="582ED81A" w14:textId="77777777" w:rsidR="00C53E0D" w:rsidRPr="006649CF" w:rsidRDefault="00C53E0D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32CC6440" w14:textId="23E52221" w:rsidR="00C53E0D" w:rsidRPr="006649CF" w:rsidRDefault="00F10D7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10D75">
        <w:rPr>
          <w:rFonts w:ascii="Liberation Serif" w:hAnsi="Liberation Serif"/>
          <w:sz w:val="28"/>
          <w:szCs w:val="28"/>
        </w:rPr>
        <w:t xml:space="preserve">Об утверждении Порядка определения цены земельных участков, находящихся в собственности </w:t>
      </w:r>
      <w:proofErr w:type="spellStart"/>
      <w:r w:rsidRPr="00F10D75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F10D75">
        <w:rPr>
          <w:rFonts w:ascii="Liberation Serif" w:hAnsi="Liberation Serif"/>
          <w:sz w:val="28"/>
          <w:szCs w:val="28"/>
        </w:rPr>
        <w:t xml:space="preserve"> городского округа, при заключении договора купли-продажи таких земельных участков без проведения торгов</w:t>
      </w:r>
    </w:p>
    <w:p w14:paraId="339D9356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3F2A0690" w14:textId="41CF646D" w:rsidR="00C53E0D" w:rsidRPr="006649CF" w:rsidRDefault="00C53E0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649CF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5" w:history="1">
        <w:r w:rsidRPr="006649CF">
          <w:rPr>
            <w:rFonts w:ascii="Liberation Serif" w:hAnsi="Liberation Serif"/>
            <w:sz w:val="28"/>
            <w:szCs w:val="28"/>
          </w:rPr>
          <w:t>подпунктом 3 пункта 2 статьи 39.4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Земельного кодекса Российской Федерации от 25.10.2001 N 136-ФЗ, Федеральным </w:t>
      </w:r>
      <w:hyperlink r:id="rId6" w:history="1">
        <w:r w:rsidRPr="006649CF">
          <w:rPr>
            <w:rFonts w:ascii="Liberation Serif" w:hAnsi="Liberation Serif"/>
            <w:sz w:val="28"/>
            <w:szCs w:val="28"/>
          </w:rPr>
          <w:t>законом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от 25.10.2001 N 137-ФЗ "О введении в действие Земельного кодекса Российской Федерации", </w:t>
      </w:r>
      <w:hyperlink r:id="rId7" w:history="1">
        <w:r w:rsidRPr="006649CF">
          <w:rPr>
            <w:rFonts w:ascii="Liberation Serif" w:hAnsi="Liberation Serif"/>
            <w:sz w:val="28"/>
            <w:szCs w:val="28"/>
          </w:rPr>
          <w:t>Законом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Свердловской области от 07.07.2004 N 18-ОЗ "Об особенностях регулирования земельных отношений на территории Свердловской области", </w:t>
      </w:r>
      <w:hyperlink r:id="rId8" w:history="1">
        <w:r w:rsidRPr="006649CF">
          <w:rPr>
            <w:rFonts w:ascii="Liberation Serif" w:hAnsi="Liberation Serif"/>
            <w:sz w:val="28"/>
            <w:szCs w:val="28"/>
          </w:rPr>
          <w:t>Уставом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649CF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6649CF">
        <w:rPr>
          <w:rFonts w:ascii="Liberation Serif" w:hAnsi="Liberation Serif"/>
          <w:sz w:val="28"/>
          <w:szCs w:val="28"/>
        </w:rPr>
        <w:t xml:space="preserve"> городского округа, </w:t>
      </w:r>
      <w:proofErr w:type="gramEnd"/>
    </w:p>
    <w:p w14:paraId="6B558954" w14:textId="77777777" w:rsidR="005E25D0" w:rsidRPr="006649CF" w:rsidRDefault="005E25D0">
      <w:pPr>
        <w:pStyle w:val="ConsPlusNormal"/>
        <w:ind w:firstLine="540"/>
        <w:jc w:val="both"/>
        <w:rPr>
          <w:rFonts w:ascii="Liberation Serif" w:hAnsi="Liberation Serif"/>
          <w:b/>
          <w:sz w:val="28"/>
          <w:szCs w:val="28"/>
        </w:rPr>
      </w:pPr>
    </w:p>
    <w:p w14:paraId="4C4C7952" w14:textId="13F8BAE6" w:rsidR="005E25D0" w:rsidRPr="006649CF" w:rsidRDefault="005E25D0">
      <w:pPr>
        <w:pStyle w:val="ConsPlusNormal"/>
        <w:ind w:firstLine="540"/>
        <w:jc w:val="both"/>
        <w:rPr>
          <w:rFonts w:ascii="Liberation Serif" w:hAnsi="Liberation Serif"/>
          <w:b/>
          <w:sz w:val="28"/>
          <w:szCs w:val="28"/>
        </w:rPr>
      </w:pPr>
      <w:r w:rsidRPr="006649CF">
        <w:rPr>
          <w:rFonts w:ascii="Liberation Serif" w:hAnsi="Liberation Serif"/>
          <w:b/>
          <w:sz w:val="28"/>
          <w:szCs w:val="28"/>
        </w:rPr>
        <w:t xml:space="preserve">Дума </w:t>
      </w:r>
      <w:proofErr w:type="spellStart"/>
      <w:r w:rsidRPr="006649CF">
        <w:rPr>
          <w:rFonts w:ascii="Liberation Serif" w:hAnsi="Liberation Serif"/>
          <w:b/>
          <w:sz w:val="28"/>
          <w:szCs w:val="28"/>
        </w:rPr>
        <w:t>Пышм</w:t>
      </w:r>
      <w:r w:rsidR="00672223" w:rsidRPr="006649CF">
        <w:rPr>
          <w:rFonts w:ascii="Liberation Serif" w:hAnsi="Liberation Serif"/>
          <w:b/>
          <w:sz w:val="28"/>
          <w:szCs w:val="28"/>
        </w:rPr>
        <w:t>инского</w:t>
      </w:r>
      <w:proofErr w:type="spellEnd"/>
      <w:r w:rsidR="00672223" w:rsidRPr="006649CF">
        <w:rPr>
          <w:rFonts w:ascii="Liberation Serif" w:hAnsi="Liberation Serif"/>
          <w:b/>
          <w:sz w:val="28"/>
          <w:szCs w:val="28"/>
        </w:rPr>
        <w:t xml:space="preserve"> городского округа РЕШИЛА</w:t>
      </w:r>
      <w:r w:rsidRPr="006649CF">
        <w:rPr>
          <w:rFonts w:ascii="Liberation Serif" w:hAnsi="Liberation Serif"/>
          <w:b/>
          <w:sz w:val="28"/>
          <w:szCs w:val="28"/>
        </w:rPr>
        <w:t>:</w:t>
      </w:r>
    </w:p>
    <w:p w14:paraId="4A4A9542" w14:textId="6E71F785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1. Утвердить </w:t>
      </w:r>
      <w:hyperlink w:anchor="P37" w:history="1">
        <w:r w:rsidRPr="006649CF">
          <w:rPr>
            <w:rFonts w:ascii="Liberation Serif" w:hAnsi="Liberation Serif"/>
            <w:sz w:val="28"/>
            <w:szCs w:val="28"/>
          </w:rPr>
          <w:t>Порядок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определения цены земельных участков, находящихся в собственности Пышминского городского округа, при заключении договора купли-продажи такого земельного участка без проведения торгов (прилагается).</w:t>
      </w:r>
    </w:p>
    <w:p w14:paraId="2A4CE1BD" w14:textId="7D0D3948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2. Опублико</w:t>
      </w:r>
      <w:r w:rsidR="003906E5" w:rsidRPr="006649CF">
        <w:rPr>
          <w:rFonts w:ascii="Liberation Serif" w:hAnsi="Liberation Serif"/>
          <w:sz w:val="28"/>
          <w:szCs w:val="28"/>
        </w:rPr>
        <w:t>вать настоящее Решение в газете «</w:t>
      </w:r>
      <w:proofErr w:type="spellStart"/>
      <w:r w:rsidR="003906E5" w:rsidRPr="006649CF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="003906E5" w:rsidRPr="006649CF">
        <w:rPr>
          <w:rFonts w:ascii="Liberation Serif" w:hAnsi="Liberation Serif"/>
          <w:sz w:val="28"/>
          <w:szCs w:val="28"/>
        </w:rPr>
        <w:t xml:space="preserve"> вести»</w:t>
      </w:r>
      <w:r w:rsidRPr="006649CF">
        <w:rPr>
          <w:rFonts w:ascii="Liberation Serif" w:hAnsi="Liberation Serif"/>
          <w:sz w:val="28"/>
          <w:szCs w:val="28"/>
        </w:rPr>
        <w:t>, на</w:t>
      </w:r>
      <w:r w:rsidR="001579CE" w:rsidRPr="006649CF">
        <w:rPr>
          <w:rFonts w:ascii="Liberation Serif" w:hAnsi="Liberation Serif"/>
          <w:sz w:val="28"/>
          <w:szCs w:val="28"/>
        </w:rPr>
        <w:t xml:space="preserve"> официальном сайте</w:t>
      </w:r>
      <w:r w:rsidRPr="006649C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6649CF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6649CF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14:paraId="627CE48D" w14:textId="663FEE9F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3. Контроль исполнения настоящего Решения возложить </w:t>
      </w:r>
      <w:proofErr w:type="gramStart"/>
      <w:r w:rsidRPr="006649CF">
        <w:rPr>
          <w:rFonts w:ascii="Liberation Serif" w:hAnsi="Liberation Serif"/>
          <w:sz w:val="28"/>
          <w:szCs w:val="28"/>
        </w:rPr>
        <w:t>на</w:t>
      </w:r>
      <w:proofErr w:type="gramEnd"/>
      <w:r w:rsidRPr="006649CF">
        <w:rPr>
          <w:rFonts w:ascii="Liberation Serif" w:hAnsi="Liberation Serif"/>
          <w:sz w:val="28"/>
          <w:szCs w:val="28"/>
        </w:rPr>
        <w:t xml:space="preserve"> ________________________.</w:t>
      </w:r>
    </w:p>
    <w:p w14:paraId="6C58EDB4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61EC0FB0" w14:textId="3DB23848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7925F8EC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D683D" w:rsidRPr="006649CF" w14:paraId="6D6FC5BC" w14:textId="77777777" w:rsidTr="00AE6850">
        <w:tc>
          <w:tcPr>
            <w:tcW w:w="4926" w:type="dxa"/>
          </w:tcPr>
          <w:p w14:paraId="066E9945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proofErr w:type="spellStart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>И.о</w:t>
            </w:r>
            <w:proofErr w:type="spellEnd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>. председателя Думы</w:t>
            </w:r>
          </w:p>
          <w:p w14:paraId="5BFAAD41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proofErr w:type="spellStart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>Пышминского</w:t>
            </w:r>
            <w:proofErr w:type="spellEnd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3AD57180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</w:p>
          <w:p w14:paraId="29702201" w14:textId="409178F3" w:rsidR="003D683D" w:rsidRPr="006649CF" w:rsidRDefault="003D683D" w:rsidP="003D683D">
            <w:pPr>
              <w:spacing w:after="0" w:line="240" w:lineRule="auto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 xml:space="preserve">     _______________  В.А. Кочкин </w:t>
            </w:r>
          </w:p>
        </w:tc>
        <w:tc>
          <w:tcPr>
            <w:tcW w:w="4927" w:type="dxa"/>
          </w:tcPr>
          <w:p w14:paraId="4DD5466C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 xml:space="preserve">Глава </w:t>
            </w:r>
          </w:p>
          <w:p w14:paraId="09FB70B5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proofErr w:type="spellStart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>Пышминского</w:t>
            </w:r>
            <w:proofErr w:type="spellEnd"/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0E1F9092" w14:textId="77777777" w:rsidR="003D683D" w:rsidRPr="006649CF" w:rsidRDefault="003D683D" w:rsidP="003D683D">
            <w:pPr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</w:p>
          <w:p w14:paraId="6BF9E915" w14:textId="77777777" w:rsidR="003D683D" w:rsidRPr="006649CF" w:rsidRDefault="003D683D" w:rsidP="003D683D">
            <w:pPr>
              <w:spacing w:after="0" w:line="240" w:lineRule="auto"/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</w:pPr>
            <w:r w:rsidRPr="006649CF">
              <w:rPr>
                <w:rFonts w:ascii="Liberation Serif" w:eastAsia="Arial Unicode MS" w:hAnsi="Liberation Serif" w:cs="Arial Unicode MS"/>
                <w:sz w:val="28"/>
                <w:szCs w:val="28"/>
                <w:lang w:eastAsia="ru-RU"/>
              </w:rPr>
              <w:t xml:space="preserve">     _______________  В.В. Соколов </w:t>
            </w:r>
          </w:p>
        </w:tc>
      </w:tr>
    </w:tbl>
    <w:p w14:paraId="3822D0BE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2AAEE1E4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121CABA4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70F174D0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7A1B3F47" w14:textId="77777777" w:rsidR="00C53E0D" w:rsidRPr="006649CF" w:rsidRDefault="00C53E0D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Приложение</w:t>
      </w:r>
    </w:p>
    <w:p w14:paraId="02578068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71E5C1C3" w14:textId="77777777" w:rsidR="00C53E0D" w:rsidRPr="006649CF" w:rsidRDefault="00C53E0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Утвержден</w:t>
      </w:r>
    </w:p>
    <w:p w14:paraId="16474796" w14:textId="77777777" w:rsidR="00C53E0D" w:rsidRPr="006649CF" w:rsidRDefault="00C53E0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Решением Думы</w:t>
      </w:r>
    </w:p>
    <w:p w14:paraId="479205B5" w14:textId="5BF563D7" w:rsidR="00C53E0D" w:rsidRPr="006649CF" w:rsidRDefault="00C53E0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Пышминского городского округа</w:t>
      </w:r>
    </w:p>
    <w:p w14:paraId="47F1BDC8" w14:textId="48AC7970" w:rsidR="00C53E0D" w:rsidRPr="006649CF" w:rsidRDefault="00C53E0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от  «____» __________ 2022 г. N ___</w:t>
      </w:r>
    </w:p>
    <w:p w14:paraId="200A7102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4B9E1AEA" w14:textId="7993A357" w:rsidR="00C53E0D" w:rsidRPr="006649CF" w:rsidRDefault="00F10D75" w:rsidP="00F10D7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P37"/>
      <w:bookmarkEnd w:id="0"/>
      <w:r>
        <w:rPr>
          <w:rFonts w:ascii="Liberation Serif" w:hAnsi="Liberation Serif"/>
          <w:sz w:val="28"/>
          <w:szCs w:val="28"/>
        </w:rPr>
        <w:t>Порядок</w:t>
      </w:r>
    </w:p>
    <w:p w14:paraId="5ED2322C" w14:textId="3C1758C2" w:rsidR="00C53E0D" w:rsidRDefault="00F10D75" w:rsidP="00F10D75">
      <w:pPr>
        <w:spacing w:after="1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F10D7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определения цены земельных участков, находящихся в собственности </w:t>
      </w:r>
      <w:proofErr w:type="spellStart"/>
      <w:r w:rsidRPr="00F10D7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Пышминского</w:t>
      </w:r>
      <w:proofErr w:type="spellEnd"/>
      <w:r w:rsidRPr="00F10D7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городского округа, при заключении договора купли-продажи таких земельных участков без проведения торгов</w:t>
      </w:r>
    </w:p>
    <w:p w14:paraId="7CDC2207" w14:textId="77777777" w:rsidR="00DE3167" w:rsidRPr="006649CF" w:rsidRDefault="00DE3167" w:rsidP="00F10D75">
      <w:pPr>
        <w:spacing w:after="1"/>
        <w:jc w:val="center"/>
        <w:rPr>
          <w:rFonts w:ascii="Liberation Serif" w:hAnsi="Liberation Serif"/>
          <w:sz w:val="28"/>
          <w:szCs w:val="28"/>
        </w:rPr>
      </w:pPr>
    </w:p>
    <w:p w14:paraId="11A9F919" w14:textId="2CCAAD8F" w:rsidR="00C53E0D" w:rsidRPr="006649CF" w:rsidRDefault="00C53E0D" w:rsidP="00F8273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6649CF">
        <w:rPr>
          <w:rFonts w:ascii="Liberation Serif" w:hAnsi="Liberation Serif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6649CF">
          <w:rPr>
            <w:rFonts w:ascii="Liberation Serif" w:hAnsi="Liberation Serif"/>
            <w:sz w:val="28"/>
            <w:szCs w:val="28"/>
          </w:rPr>
          <w:t>подпунктом 3 пункта 2 статьи 39.4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Земельного кодекса Российской Федерации, </w:t>
      </w:r>
      <w:hyperlink r:id="rId10" w:history="1">
        <w:r w:rsidRPr="006649CF">
          <w:rPr>
            <w:rFonts w:ascii="Liberation Serif" w:hAnsi="Liberation Serif"/>
            <w:sz w:val="28"/>
            <w:szCs w:val="28"/>
          </w:rPr>
          <w:t>пунктом 6 статьи 41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 и устанавливает правила определения цены земельных участков, находящихся в собственности </w:t>
      </w:r>
      <w:proofErr w:type="spellStart"/>
      <w:r w:rsidRPr="006649CF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Pr="006649CF">
        <w:rPr>
          <w:rFonts w:ascii="Liberation Serif" w:hAnsi="Liberation Serif"/>
          <w:sz w:val="28"/>
          <w:szCs w:val="28"/>
        </w:rPr>
        <w:t xml:space="preserve"> городского округа, </w:t>
      </w:r>
      <w:r w:rsidR="00F82734" w:rsidRPr="006649CF">
        <w:rPr>
          <w:rFonts w:ascii="Liberation Serif" w:hAnsi="Liberation Serif"/>
          <w:sz w:val="28"/>
          <w:szCs w:val="28"/>
        </w:rPr>
        <w:t xml:space="preserve">и порядок оплаты цены </w:t>
      </w:r>
      <w:r w:rsidRPr="006649CF">
        <w:rPr>
          <w:rFonts w:ascii="Liberation Serif" w:hAnsi="Liberation Serif"/>
          <w:sz w:val="28"/>
          <w:szCs w:val="28"/>
        </w:rPr>
        <w:t>при заключении договоров купли-продажи таких земельных участков без проведения торгов.</w:t>
      </w:r>
      <w:r w:rsidR="00F82734" w:rsidRPr="006649CF">
        <w:t xml:space="preserve"> </w:t>
      </w:r>
      <w:proofErr w:type="gramEnd"/>
    </w:p>
    <w:p w14:paraId="40C5E16A" w14:textId="6C3E28A3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2. Цена земельного участка, находящегося в собственности Пышминского городского округа (далее - земельный участок), если иное не предусмотрено федеральными законами, определяется в размере его кадастровой стоимости, за исключением случаев, предусмотренных </w:t>
      </w:r>
      <w:hyperlink w:anchor="P47" w:history="1">
        <w:r w:rsidRPr="006649CF">
          <w:rPr>
            <w:rFonts w:ascii="Liberation Serif" w:hAnsi="Liberation Serif"/>
            <w:sz w:val="28"/>
            <w:szCs w:val="28"/>
          </w:rPr>
          <w:t>пунктами 3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- </w:t>
      </w:r>
      <w:hyperlink w:anchor="P69" w:history="1">
        <w:r w:rsidR="007F710D" w:rsidRPr="006649CF">
          <w:rPr>
            <w:rFonts w:ascii="Liberation Serif" w:hAnsi="Liberation Serif"/>
            <w:sz w:val="28"/>
            <w:szCs w:val="28"/>
          </w:rPr>
          <w:t>7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настоящего Порядка.</w:t>
      </w:r>
    </w:p>
    <w:p w14:paraId="094F041F" w14:textId="36631B27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" w:name="P47"/>
      <w:bookmarkEnd w:id="1"/>
      <w:r w:rsidRPr="006649CF">
        <w:rPr>
          <w:rFonts w:ascii="Liberation Serif" w:hAnsi="Liberation Serif"/>
          <w:sz w:val="28"/>
          <w:szCs w:val="28"/>
        </w:rPr>
        <w:t>3</w:t>
      </w:r>
      <w:r w:rsidR="00C53E0D" w:rsidRPr="006649CF">
        <w:rPr>
          <w:rFonts w:ascii="Liberation Serif" w:hAnsi="Liberation Serif"/>
          <w:sz w:val="28"/>
          <w:szCs w:val="28"/>
        </w:rPr>
        <w:t xml:space="preserve">. Цена земельного участка при продаже собственникам зданий, сооружений либо помещений в них в случаях, предусмотренных </w:t>
      </w:r>
      <w:hyperlink r:id="rId11" w:history="1">
        <w:r w:rsidR="00C53E0D" w:rsidRPr="006649CF">
          <w:rPr>
            <w:rFonts w:ascii="Liberation Serif" w:hAnsi="Liberation Serif"/>
            <w:sz w:val="28"/>
            <w:szCs w:val="28"/>
          </w:rPr>
          <w:t>статьей 39.20</w:t>
        </w:r>
      </w:hyperlink>
      <w:r w:rsidR="00C53E0D" w:rsidRPr="006649CF">
        <w:rPr>
          <w:rFonts w:ascii="Liberation Serif" w:hAnsi="Liberation Serif"/>
          <w:sz w:val="28"/>
          <w:szCs w:val="28"/>
        </w:rPr>
        <w:t xml:space="preserve"> Земельного кодекса Российской Федерации, рассчитывается в процентах от кадастровой стоимости земельного участка, определяется по следующей формуле:</w:t>
      </w:r>
    </w:p>
    <w:p w14:paraId="375DC8C5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23EBFE2F" w14:textId="77777777" w:rsidR="00C53E0D" w:rsidRPr="006649CF" w:rsidRDefault="00C53E0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ВЦ = КС x %, где:</w:t>
      </w:r>
    </w:p>
    <w:p w14:paraId="2F830659" w14:textId="77777777" w:rsidR="00C53E0D" w:rsidRPr="006649CF" w:rsidRDefault="00C53E0D">
      <w:pPr>
        <w:pStyle w:val="ConsPlusNormal"/>
        <w:rPr>
          <w:rFonts w:ascii="Liberation Serif" w:hAnsi="Liberation Serif"/>
          <w:sz w:val="28"/>
          <w:szCs w:val="28"/>
        </w:rPr>
      </w:pPr>
    </w:p>
    <w:p w14:paraId="509763CA" w14:textId="77777777" w:rsidR="00C53E0D" w:rsidRPr="006649CF" w:rsidRDefault="00C53E0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ВЦ - выкупная цена земельного участка;</w:t>
      </w:r>
    </w:p>
    <w:p w14:paraId="5ADC25F5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КС - кадастровая стоимость земельного участка;</w:t>
      </w:r>
      <w:bookmarkStart w:id="2" w:name="_GoBack"/>
      <w:bookmarkEnd w:id="2"/>
    </w:p>
    <w:p w14:paraId="4AA8FF38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% - процент выкупной цены земельного участка.</w:t>
      </w:r>
    </w:p>
    <w:p w14:paraId="5053F1AB" w14:textId="693811E3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3.</w:t>
      </w:r>
      <w:r w:rsidR="00C53E0D" w:rsidRPr="006649CF">
        <w:rPr>
          <w:rFonts w:ascii="Liberation Serif" w:hAnsi="Liberation Serif"/>
          <w:sz w:val="28"/>
          <w:szCs w:val="28"/>
        </w:rPr>
        <w:t>1. Размер процентов выкупной цены земельных участков, находящихся в собственности Пышминского городского округа, при продаже их собственникам зданий, строений, сооружений, расположенных на этих земельных участках, у</w:t>
      </w:r>
      <w:r w:rsidRPr="006649CF">
        <w:rPr>
          <w:rFonts w:ascii="Liberation Serif" w:hAnsi="Liberation Serif"/>
          <w:sz w:val="28"/>
          <w:szCs w:val="28"/>
        </w:rPr>
        <w:t>станавливается в размере 7,0</w:t>
      </w:r>
      <w:r w:rsidR="00C53E0D" w:rsidRPr="006649CF">
        <w:rPr>
          <w:rFonts w:ascii="Liberation Serif" w:hAnsi="Liberation Serif"/>
          <w:sz w:val="28"/>
          <w:szCs w:val="28"/>
        </w:rPr>
        <w:t xml:space="preserve"> процент</w:t>
      </w:r>
      <w:r w:rsidR="002007F9" w:rsidRPr="006649CF">
        <w:rPr>
          <w:rFonts w:ascii="Liberation Serif" w:hAnsi="Liberation Serif"/>
          <w:sz w:val="28"/>
          <w:szCs w:val="28"/>
        </w:rPr>
        <w:t>ов</w:t>
      </w:r>
      <w:r w:rsidR="00C53E0D" w:rsidRPr="006649CF">
        <w:rPr>
          <w:rFonts w:ascii="Liberation Serif" w:hAnsi="Liberation Serif"/>
          <w:sz w:val="28"/>
          <w:szCs w:val="28"/>
        </w:rPr>
        <w:t xml:space="preserve"> кадастровой стоимости для юридических лиц, индивидуальных предпринимателей и граждан, за исключением граждан при предоставлении им земельных </w:t>
      </w:r>
      <w:r w:rsidR="00C53E0D" w:rsidRPr="006649CF">
        <w:rPr>
          <w:rFonts w:ascii="Liberation Serif" w:hAnsi="Liberation Serif"/>
          <w:sz w:val="28"/>
          <w:szCs w:val="28"/>
        </w:rPr>
        <w:lastRenderedPageBreak/>
        <w:t>участков, занятых:</w:t>
      </w:r>
    </w:p>
    <w:p w14:paraId="3F6AFD4B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а) индивидуальным жилищным фондом;</w:t>
      </w:r>
    </w:p>
    <w:p w14:paraId="06840DBA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б) личным подсобным хозяйством;</w:t>
      </w:r>
    </w:p>
    <w:p w14:paraId="130F4621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в) индивидуальными гаражами;</w:t>
      </w:r>
    </w:p>
    <w:p w14:paraId="4C02243F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г) домами, жилыми строениями, созданными на земельных участках, предоставленных для ведения садоводства, права на которые зарегистрированы гражданами в соответствии с Федеральным </w:t>
      </w:r>
      <w:hyperlink r:id="rId12" w:history="1">
        <w:r w:rsidRPr="006649CF">
          <w:rPr>
            <w:rFonts w:ascii="Liberation Serif" w:hAnsi="Liberation Serif"/>
            <w:sz w:val="28"/>
            <w:szCs w:val="28"/>
          </w:rPr>
          <w:t>законом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от 13.07.2015 N 218-ФЗ "О государственной регистрации недвижимости".</w:t>
      </w:r>
    </w:p>
    <w:p w14:paraId="623A57D0" w14:textId="01486873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3</w:t>
      </w:r>
      <w:r w:rsidR="00C53E0D" w:rsidRPr="006649CF">
        <w:rPr>
          <w:rFonts w:ascii="Liberation Serif" w:hAnsi="Liberation Serif"/>
          <w:sz w:val="28"/>
          <w:szCs w:val="28"/>
        </w:rPr>
        <w:t xml:space="preserve">.2. Размер процентов выкупной цены земельных участков, находящихся в собственности </w:t>
      </w:r>
      <w:r w:rsidR="002007F9" w:rsidRPr="006649CF">
        <w:rPr>
          <w:rFonts w:ascii="Liberation Serif" w:hAnsi="Liberation Serif"/>
          <w:sz w:val="28"/>
          <w:szCs w:val="28"/>
        </w:rPr>
        <w:t>Пышминского</w:t>
      </w:r>
      <w:r w:rsidR="00C53E0D" w:rsidRPr="006649CF">
        <w:rPr>
          <w:rFonts w:ascii="Liberation Serif" w:hAnsi="Liberation Serif"/>
          <w:sz w:val="28"/>
          <w:szCs w:val="28"/>
        </w:rPr>
        <w:t xml:space="preserve"> городского округа, при продаже их собственникам зданий, строений, сооружений, расположенных на этих земельных участках, устанавливается в размере </w:t>
      </w:r>
      <w:r w:rsidR="002451B2" w:rsidRPr="006649CF">
        <w:rPr>
          <w:rFonts w:ascii="Liberation Serif" w:hAnsi="Liberation Serif"/>
          <w:sz w:val="28"/>
          <w:szCs w:val="28"/>
        </w:rPr>
        <w:t>0,9</w:t>
      </w:r>
      <w:r w:rsidR="00C53E0D" w:rsidRPr="006649CF">
        <w:rPr>
          <w:rFonts w:ascii="Liberation Serif" w:hAnsi="Liberation Serif"/>
          <w:sz w:val="28"/>
          <w:szCs w:val="28"/>
        </w:rPr>
        <w:t xml:space="preserve"> процент</w:t>
      </w:r>
      <w:r w:rsidR="002007F9" w:rsidRPr="006649CF">
        <w:rPr>
          <w:rFonts w:ascii="Liberation Serif" w:hAnsi="Liberation Serif"/>
          <w:sz w:val="28"/>
          <w:szCs w:val="28"/>
        </w:rPr>
        <w:t>ов</w:t>
      </w:r>
      <w:r w:rsidR="00C53E0D" w:rsidRPr="006649CF">
        <w:rPr>
          <w:rFonts w:ascii="Liberation Serif" w:hAnsi="Liberation Serif"/>
          <w:sz w:val="28"/>
          <w:szCs w:val="28"/>
        </w:rPr>
        <w:t xml:space="preserve"> кадастровой стоимости для граждан при предоставлении им земельных участков, занятых:</w:t>
      </w:r>
    </w:p>
    <w:p w14:paraId="7347C257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а) индивидуальным жилищным фондом;</w:t>
      </w:r>
    </w:p>
    <w:p w14:paraId="22F78682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б) личным подсобным хозяйством;</w:t>
      </w:r>
    </w:p>
    <w:p w14:paraId="0CEFE94B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в) индивидуальными гаражами;</w:t>
      </w:r>
    </w:p>
    <w:p w14:paraId="6AD5A155" w14:textId="77777777" w:rsidR="00C53E0D" w:rsidRPr="006649CF" w:rsidRDefault="00C53E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г) домами, жилыми строениями, созданными на земельных участках, предоставленных для ведения садоводства, права на которые зарегистрированы гражданами в соответствии с Федеральным </w:t>
      </w:r>
      <w:hyperlink r:id="rId13" w:history="1">
        <w:r w:rsidRPr="006649CF">
          <w:rPr>
            <w:rFonts w:ascii="Liberation Serif" w:hAnsi="Liberation Serif"/>
            <w:sz w:val="28"/>
            <w:szCs w:val="28"/>
          </w:rPr>
          <w:t>законом</w:t>
        </w:r>
      </w:hyperlink>
      <w:r w:rsidRPr="006649CF">
        <w:rPr>
          <w:rFonts w:ascii="Liberation Serif" w:hAnsi="Liberation Serif"/>
          <w:sz w:val="28"/>
          <w:szCs w:val="28"/>
        </w:rPr>
        <w:t xml:space="preserve"> от 13.07.2015 N 218-ФЗ "О государственной регистрации недвижимости".</w:t>
      </w:r>
    </w:p>
    <w:p w14:paraId="7DB9CD41" w14:textId="1298E38B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4</w:t>
      </w:r>
      <w:r w:rsidR="00C53E0D" w:rsidRPr="006649CF">
        <w:rPr>
          <w:rFonts w:ascii="Liberation Serif" w:hAnsi="Liberation Serif"/>
          <w:sz w:val="28"/>
          <w:szCs w:val="28"/>
        </w:rPr>
        <w:t>. Продажа земельного участка</w:t>
      </w:r>
      <w:r w:rsidR="002007F9" w:rsidRPr="006649CF">
        <w:rPr>
          <w:rFonts w:ascii="Liberation Serif" w:hAnsi="Liberation Serif"/>
          <w:sz w:val="28"/>
          <w:szCs w:val="28"/>
        </w:rPr>
        <w:t>, отнесенного к землям сельскохозяйственного назначения</w:t>
      </w:r>
      <w:r w:rsidR="00C53E0D" w:rsidRPr="006649CF">
        <w:rPr>
          <w:rFonts w:ascii="Liberation Serif" w:hAnsi="Liberation Serif"/>
          <w:sz w:val="28"/>
          <w:szCs w:val="28"/>
        </w:rPr>
        <w:t xml:space="preserve"> в случае, установленном </w:t>
      </w:r>
      <w:hyperlink r:id="rId14" w:history="1">
        <w:r w:rsidR="00C53E0D" w:rsidRPr="006649CF">
          <w:rPr>
            <w:rFonts w:ascii="Liberation Serif" w:hAnsi="Liberation Serif"/>
            <w:sz w:val="28"/>
            <w:szCs w:val="28"/>
          </w:rPr>
          <w:t>пунктом 5.1 статьи 10</w:t>
        </w:r>
      </w:hyperlink>
      <w:r w:rsidR="00C53E0D" w:rsidRPr="006649CF">
        <w:rPr>
          <w:rFonts w:ascii="Liberation Serif" w:hAnsi="Liberation Serif"/>
          <w:sz w:val="28"/>
          <w:szCs w:val="28"/>
        </w:rPr>
        <w:t xml:space="preserve"> Федерального закона "Об обороте земель сельскохозяйственного назначения", определяется в размере </w:t>
      </w:r>
      <w:r w:rsidR="00391CC2" w:rsidRPr="006649CF">
        <w:rPr>
          <w:rFonts w:ascii="Liberation Serif" w:hAnsi="Liberation Serif"/>
          <w:sz w:val="28"/>
          <w:szCs w:val="28"/>
        </w:rPr>
        <w:t>15</w:t>
      </w:r>
      <w:r w:rsidR="00C53E0D" w:rsidRPr="006649CF">
        <w:rPr>
          <w:rFonts w:ascii="Liberation Serif" w:hAnsi="Liberation Serif"/>
          <w:sz w:val="28"/>
          <w:szCs w:val="28"/>
        </w:rPr>
        <w:t xml:space="preserve"> процент</w:t>
      </w:r>
      <w:r w:rsidR="002007F9" w:rsidRPr="006649CF">
        <w:rPr>
          <w:rFonts w:ascii="Liberation Serif" w:hAnsi="Liberation Serif"/>
          <w:sz w:val="28"/>
          <w:szCs w:val="28"/>
        </w:rPr>
        <w:t>ов</w:t>
      </w:r>
      <w:r w:rsidR="00C53E0D" w:rsidRPr="006649CF">
        <w:rPr>
          <w:rFonts w:ascii="Liberation Serif" w:hAnsi="Liberation Serif"/>
          <w:sz w:val="28"/>
          <w:szCs w:val="28"/>
        </w:rPr>
        <w:t xml:space="preserve"> от кадастровой стоимости.</w:t>
      </w:r>
    </w:p>
    <w:p w14:paraId="5C041F83" w14:textId="12FAB012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5</w:t>
      </w:r>
      <w:r w:rsidR="00C53E0D" w:rsidRPr="006649CF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C53E0D" w:rsidRPr="006649CF">
        <w:rPr>
          <w:rFonts w:ascii="Liberation Serif" w:hAnsi="Liberation Serif"/>
          <w:sz w:val="28"/>
          <w:szCs w:val="28"/>
        </w:rPr>
        <w:t xml:space="preserve">Цена земельного участка определяется в размере </w:t>
      </w:r>
      <w:r w:rsidR="00391CC2" w:rsidRPr="006649CF">
        <w:rPr>
          <w:rFonts w:ascii="Liberation Serif" w:hAnsi="Liberation Serif"/>
          <w:sz w:val="28"/>
          <w:szCs w:val="28"/>
        </w:rPr>
        <w:t>15</w:t>
      </w:r>
      <w:r w:rsidR="00C53E0D" w:rsidRPr="006649CF">
        <w:rPr>
          <w:rFonts w:ascii="Liberation Serif" w:hAnsi="Liberation Serif"/>
          <w:sz w:val="28"/>
          <w:szCs w:val="28"/>
        </w:rPr>
        <w:t xml:space="preserve"> процентов его кадастровой стоимости при продаже земельного участка, предназначенного для ведения сельскохозяйственного производства и переданного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</w:t>
      </w:r>
      <w:proofErr w:type="gramEnd"/>
      <w:r w:rsidR="00C53E0D" w:rsidRPr="006649CF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C53E0D" w:rsidRPr="006649CF">
        <w:rPr>
          <w:rFonts w:ascii="Liberation Serif" w:hAnsi="Liberation Serif"/>
          <w:sz w:val="28"/>
          <w:szCs w:val="28"/>
        </w:rPr>
        <w:t xml:space="preserve">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</w:t>
      </w:r>
      <w:r w:rsidR="00C53E0D" w:rsidRPr="006649CF">
        <w:rPr>
          <w:rFonts w:ascii="Liberation Serif" w:hAnsi="Liberation Serif"/>
          <w:sz w:val="28"/>
          <w:szCs w:val="28"/>
        </w:rPr>
        <w:lastRenderedPageBreak/>
        <w:t>участка без проведения торгов подано до дня истечения срока указанного договора аренды</w:t>
      </w:r>
      <w:proofErr w:type="gramEnd"/>
      <w:r w:rsidR="00C53E0D" w:rsidRPr="006649CF">
        <w:rPr>
          <w:rFonts w:ascii="Liberation Serif" w:hAnsi="Liberation Serif"/>
          <w:sz w:val="28"/>
          <w:szCs w:val="28"/>
        </w:rPr>
        <w:t xml:space="preserve"> земельного участка.</w:t>
      </w:r>
    </w:p>
    <w:p w14:paraId="2539C9D2" w14:textId="1198241A" w:rsidR="00C53E0D" w:rsidRPr="006649CF" w:rsidRDefault="00432D0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69"/>
      <w:bookmarkEnd w:id="3"/>
      <w:r w:rsidRPr="006649CF">
        <w:rPr>
          <w:rFonts w:ascii="Liberation Serif" w:hAnsi="Liberation Serif"/>
          <w:sz w:val="28"/>
          <w:szCs w:val="28"/>
        </w:rPr>
        <w:t>6</w:t>
      </w:r>
      <w:r w:rsidR="00C53E0D" w:rsidRPr="006649CF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C53E0D" w:rsidRPr="006649CF">
        <w:rPr>
          <w:rFonts w:ascii="Liberation Serif" w:hAnsi="Liberation Serif"/>
          <w:sz w:val="28"/>
          <w:szCs w:val="28"/>
        </w:rPr>
        <w:t xml:space="preserve">Цена земельного участка определяется в размере </w:t>
      </w:r>
      <w:r w:rsidR="00391CC2" w:rsidRPr="006649CF">
        <w:rPr>
          <w:rFonts w:ascii="Liberation Serif" w:hAnsi="Liberation Serif"/>
          <w:sz w:val="28"/>
          <w:szCs w:val="28"/>
        </w:rPr>
        <w:t xml:space="preserve">15 </w:t>
      </w:r>
      <w:r w:rsidR="00C53E0D" w:rsidRPr="006649CF">
        <w:rPr>
          <w:rFonts w:ascii="Liberation Serif" w:hAnsi="Liberation Serif"/>
          <w:sz w:val="28"/>
          <w:szCs w:val="28"/>
        </w:rPr>
        <w:t xml:space="preserve">процентов его кадастровой стоимости при продаже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5" w:history="1">
        <w:r w:rsidR="00C53E0D" w:rsidRPr="006649CF">
          <w:rPr>
            <w:rFonts w:ascii="Liberation Serif" w:hAnsi="Liberation Serif"/>
            <w:sz w:val="28"/>
            <w:szCs w:val="28"/>
          </w:rPr>
          <w:t>статьей 39.18</w:t>
        </w:r>
      </w:hyperlink>
      <w:r w:rsidR="00C53E0D" w:rsidRPr="006649CF">
        <w:rPr>
          <w:rFonts w:ascii="Liberation Serif" w:hAnsi="Liberation Serif"/>
          <w:sz w:val="28"/>
          <w:szCs w:val="28"/>
        </w:rPr>
        <w:t xml:space="preserve"> Земельного кодекса Российской Федерации.</w:t>
      </w:r>
      <w:proofErr w:type="gramEnd"/>
    </w:p>
    <w:p w14:paraId="1DCCCFBF" w14:textId="284E91D4" w:rsidR="007F710D" w:rsidRPr="006649CF" w:rsidRDefault="007F710D" w:rsidP="007F71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 xml:space="preserve">7. Размер выкупной цены для собственников зданий, строений и сооружений, расположенных на земельных участках, которые предоставлены по результатам аукциона для целей индивидуального жилищного строительства, устанавливается равным кадастровой стоимости таких земельных участков в течение пяти лет с даты </w:t>
      </w:r>
      <w:proofErr w:type="gramStart"/>
      <w:r w:rsidRPr="006649CF">
        <w:rPr>
          <w:rFonts w:ascii="Liberation Serif" w:hAnsi="Liberation Serif"/>
          <w:sz w:val="28"/>
          <w:szCs w:val="28"/>
        </w:rPr>
        <w:t>осуществления государственной регистрации права собственности первого собственника таких</w:t>
      </w:r>
      <w:proofErr w:type="gramEnd"/>
      <w:r w:rsidRPr="006649CF">
        <w:rPr>
          <w:rFonts w:ascii="Liberation Serif" w:hAnsi="Liberation Serif"/>
          <w:sz w:val="28"/>
          <w:szCs w:val="28"/>
        </w:rPr>
        <w:t xml:space="preserve"> зданий, строений и сооружений.</w:t>
      </w:r>
    </w:p>
    <w:p w14:paraId="005C57B6" w14:textId="51C883FA" w:rsidR="00290462" w:rsidRPr="006649CF" w:rsidRDefault="00E74559" w:rsidP="0029046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8</w:t>
      </w:r>
      <w:r w:rsidR="00290462" w:rsidRPr="006649CF">
        <w:rPr>
          <w:rFonts w:ascii="Liberation Serif" w:hAnsi="Liberation Serif"/>
          <w:sz w:val="28"/>
          <w:szCs w:val="28"/>
        </w:rPr>
        <w:t xml:space="preserve">. Расчет цены (далее – выкупная цена), осуществляется за каждый земельный участок отдельно Комитетом по управлению муниципальным имуществом администрации </w:t>
      </w:r>
      <w:proofErr w:type="spellStart"/>
      <w:r w:rsidR="00290462" w:rsidRPr="006649CF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290462" w:rsidRPr="006649CF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14:paraId="1383A621" w14:textId="0C331C99" w:rsidR="00290462" w:rsidRPr="006649CF" w:rsidRDefault="00E74559" w:rsidP="0029046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9</w:t>
      </w:r>
      <w:r w:rsidR="00290462" w:rsidRPr="006649CF">
        <w:rPr>
          <w:rFonts w:ascii="Liberation Serif" w:hAnsi="Liberation Serif"/>
          <w:sz w:val="28"/>
          <w:szCs w:val="28"/>
        </w:rPr>
        <w:t>. Выкупная цена земельного участка определяется из размера его кадастровой стоимости на момент заключения соответствующего договора.</w:t>
      </w:r>
    </w:p>
    <w:p w14:paraId="49FD0538" w14:textId="26E5BDC3" w:rsidR="00290462" w:rsidRPr="006649CF" w:rsidRDefault="00E74559" w:rsidP="0029046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10</w:t>
      </w:r>
      <w:r w:rsidR="00290462" w:rsidRPr="006649CF">
        <w:rPr>
          <w:rFonts w:ascii="Liberation Serif" w:hAnsi="Liberation Serif"/>
          <w:sz w:val="28"/>
          <w:szCs w:val="28"/>
        </w:rPr>
        <w:t xml:space="preserve">. Условия выкупа устанавливаются договором купли-продажи, при этом срок оплаты выкупной цены не может превышать 20 календарных дней с момента заключения соответствующего договора. </w:t>
      </w:r>
    </w:p>
    <w:p w14:paraId="3B0E1094" w14:textId="7DB0D78C" w:rsidR="00290462" w:rsidRPr="006649CF" w:rsidRDefault="00E74559" w:rsidP="0029046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11</w:t>
      </w:r>
      <w:r w:rsidR="00290462" w:rsidRPr="006649CF">
        <w:rPr>
          <w:rFonts w:ascii="Liberation Serif" w:hAnsi="Liberation Serif"/>
          <w:sz w:val="28"/>
          <w:szCs w:val="28"/>
        </w:rPr>
        <w:t xml:space="preserve">. Оплата выкупной цены земельного участка производится заявителем в доход бюджета </w:t>
      </w:r>
      <w:proofErr w:type="spellStart"/>
      <w:r w:rsidR="00290462" w:rsidRPr="006649CF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290462" w:rsidRPr="006649CF">
        <w:rPr>
          <w:rFonts w:ascii="Liberation Serif" w:hAnsi="Liberation Serif"/>
          <w:sz w:val="28"/>
          <w:szCs w:val="28"/>
        </w:rPr>
        <w:t xml:space="preserve"> городского округа по реквизитам, указанным в договоре купли</w:t>
      </w:r>
      <w:r w:rsidR="00D04BB7" w:rsidRPr="006649CF">
        <w:rPr>
          <w:rFonts w:ascii="Liberation Serif" w:hAnsi="Liberation Serif"/>
          <w:sz w:val="28"/>
          <w:szCs w:val="28"/>
        </w:rPr>
        <w:t xml:space="preserve"> - </w:t>
      </w:r>
      <w:r w:rsidR="00290462" w:rsidRPr="006649CF">
        <w:rPr>
          <w:rFonts w:ascii="Liberation Serif" w:hAnsi="Liberation Serif"/>
          <w:sz w:val="28"/>
          <w:szCs w:val="28"/>
        </w:rPr>
        <w:t>продажи земельных участков.</w:t>
      </w:r>
      <w:r w:rsidRPr="006649CF">
        <w:t xml:space="preserve"> </w:t>
      </w:r>
      <w:r w:rsidRPr="006649CF">
        <w:rPr>
          <w:rFonts w:ascii="Liberation Serif" w:hAnsi="Liberation Serif"/>
          <w:sz w:val="28"/>
          <w:szCs w:val="28"/>
        </w:rPr>
        <w:t>Полная оплата должна быть произведена до государственной регистрации права собственности на земельный участок.</w:t>
      </w:r>
    </w:p>
    <w:p w14:paraId="68056B9D" w14:textId="308D0A13" w:rsidR="00290462" w:rsidRPr="006649CF" w:rsidRDefault="00E74559" w:rsidP="00290462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6649CF">
        <w:rPr>
          <w:rFonts w:ascii="Liberation Serif" w:hAnsi="Liberation Serif"/>
          <w:sz w:val="28"/>
          <w:szCs w:val="28"/>
        </w:rPr>
        <w:t>12</w:t>
      </w:r>
      <w:r w:rsidR="00290462" w:rsidRPr="006649CF">
        <w:rPr>
          <w:rFonts w:ascii="Liberation Serif" w:hAnsi="Liberation Serif"/>
          <w:sz w:val="28"/>
          <w:szCs w:val="28"/>
        </w:rPr>
        <w:t>. Передача земельного участка заявителю осуществляется после полной оплаты выкупной цены земельного участка и оформляется актом приема-передачи.</w:t>
      </w:r>
    </w:p>
    <w:p w14:paraId="350836C8" w14:textId="77777777" w:rsidR="007F710D" w:rsidRPr="006649CF" w:rsidRDefault="007F710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122CDB5" w14:textId="77777777" w:rsidR="00572C4E" w:rsidRPr="006649CF" w:rsidRDefault="00572C4E">
      <w:pPr>
        <w:rPr>
          <w:rFonts w:ascii="Liberation Serif" w:hAnsi="Liberation Serif"/>
          <w:sz w:val="28"/>
          <w:szCs w:val="28"/>
        </w:rPr>
      </w:pPr>
    </w:p>
    <w:sectPr w:rsidR="00572C4E" w:rsidRPr="006649CF" w:rsidSect="009B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0D"/>
    <w:rsid w:val="00064D71"/>
    <w:rsid w:val="001579CE"/>
    <w:rsid w:val="00196E80"/>
    <w:rsid w:val="001D7516"/>
    <w:rsid w:val="002007F9"/>
    <w:rsid w:val="002451B2"/>
    <w:rsid w:val="00290462"/>
    <w:rsid w:val="003906E5"/>
    <w:rsid w:val="00391CC2"/>
    <w:rsid w:val="003D683D"/>
    <w:rsid w:val="00432D01"/>
    <w:rsid w:val="00494EEA"/>
    <w:rsid w:val="00572C4E"/>
    <w:rsid w:val="005E25D0"/>
    <w:rsid w:val="005E6DB7"/>
    <w:rsid w:val="005F47EB"/>
    <w:rsid w:val="006649CF"/>
    <w:rsid w:val="00672223"/>
    <w:rsid w:val="00721CAD"/>
    <w:rsid w:val="007F710D"/>
    <w:rsid w:val="009F4E52"/>
    <w:rsid w:val="00A268F2"/>
    <w:rsid w:val="00B67742"/>
    <w:rsid w:val="00C110F1"/>
    <w:rsid w:val="00C53E0D"/>
    <w:rsid w:val="00C72D58"/>
    <w:rsid w:val="00D04BB7"/>
    <w:rsid w:val="00D33534"/>
    <w:rsid w:val="00D5738A"/>
    <w:rsid w:val="00DE3167"/>
    <w:rsid w:val="00E44993"/>
    <w:rsid w:val="00E74559"/>
    <w:rsid w:val="00F10D75"/>
    <w:rsid w:val="00F8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2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94A1EE934E330CF35DF424F50AE17A1B83AE187B3FEFA05FCF777523693B2A9B8AC0B64B15D96D07A334826D36A4AEBW107H" TargetMode="External"/><Relationship Id="rId13" Type="http://schemas.openxmlformats.org/officeDocument/2006/relationships/hyperlink" Target="consultantplus://offline/ref=6D794A1EE934E330CF35DF545C3CF01DA4B262EE8CB7F6A959A9F1200D6695E7FBF8F25237F1169BD7602F4821WC0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794A1EE934E330CF35DF424F50AE17A1B83AE187B0FEF70CF8F777523693B2A9B8AC0B64B15D96D07A334826D36A4AEBW107H" TargetMode="External"/><Relationship Id="rId12" Type="http://schemas.openxmlformats.org/officeDocument/2006/relationships/hyperlink" Target="consultantplus://offline/ref=6D794A1EE934E330CF35DF545C3CF01DA4B262EE8CB7F6A959A9F1200D6695E7FBF8F25237F1169BD7602F4821WC0F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94A1EE934E330CF35DF545C3CF01DA4B262EE83B7F6A959A9F1200D6695E7FBF8F25237F1169BD7602F4821WC0FH" TargetMode="External"/><Relationship Id="rId11" Type="http://schemas.openxmlformats.org/officeDocument/2006/relationships/hyperlink" Target="consultantplus://offline/ref=6D794A1EE934E330CF35DF545C3CF01DA4B262EE82B1F6A959A9F1200D6695E7E9F8AA573DF103CF833A784521C9764AEC0B21864EW201H" TargetMode="External"/><Relationship Id="rId5" Type="http://schemas.openxmlformats.org/officeDocument/2006/relationships/hyperlink" Target="consultantplus://offline/ref=6D794A1EE934E330CF35DF545C3CF01DA4B262EE82B1F6A959A9F1200D6695E7E9F8AA5B30F703CF833A784521C9764AEC0B21864EW201H" TargetMode="External"/><Relationship Id="rId15" Type="http://schemas.openxmlformats.org/officeDocument/2006/relationships/hyperlink" Target="consultantplus://offline/ref=6D794A1EE934E330CF35DF545C3CF01DA4B262EE82B1F6A959A9F1200D6695E7E9F8AA5730FD03CF833A784521C9764AEC0B21864EW201H" TargetMode="External"/><Relationship Id="rId10" Type="http://schemas.openxmlformats.org/officeDocument/2006/relationships/hyperlink" Target="consultantplus://offline/ref=6D794A1EE934E330CF35DF545C3CF01DA4B260E581B3F6A959A9F1200D6695E7E9F8AA5C3CF30B90862F691D2ECF6C54E9103D844C21WC0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94A1EE934E330CF35DF545C3CF01DA4B262EE82B1F6A959A9F1200D6695E7E9F8AA5B30F703CF833A784521C9764AEC0B21864EW201H" TargetMode="External"/><Relationship Id="rId14" Type="http://schemas.openxmlformats.org/officeDocument/2006/relationships/hyperlink" Target="consultantplus://offline/ref=6D794A1EE934E330CF35DF545C3CF01DA3BA60E886B6F6A959A9F1200D6695E7E9F8AA5E34F203CF833A784521C9764AEC0B21864EW2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usr_sib</dc:creator>
  <cp:lastModifiedBy>Пользователь Windows</cp:lastModifiedBy>
  <cp:revision>10</cp:revision>
  <cp:lastPrinted>2022-05-31T09:39:00Z</cp:lastPrinted>
  <dcterms:created xsi:type="dcterms:W3CDTF">2022-05-31T11:48:00Z</dcterms:created>
  <dcterms:modified xsi:type="dcterms:W3CDTF">2022-06-01T10:31:00Z</dcterms:modified>
</cp:coreProperties>
</file>