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63" w:rsidRPr="00E11E63" w:rsidRDefault="00E11E63" w:rsidP="00E11E63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ПРИМЕРНЫЙ ТРУДОВОЙ ДОГОВОР </w:t>
      </w:r>
    </w:p>
    <w:p w:rsidR="00E11E63" w:rsidRPr="00E11E63" w:rsidRDefault="00E11E63" w:rsidP="00E11E63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С РУКОВОДИТЕЛЕМ МУНИЦИПАЛЬНОГО УНИТАРНОГО ПРЕДПРИЯТИЯ </w:t>
      </w:r>
    </w:p>
    <w:p w:rsidR="00E11E63" w:rsidRPr="00E11E63" w:rsidRDefault="00E11E63" w:rsidP="00E11E63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</w:t>
      </w:r>
    </w:p>
    <w:p w:rsidR="00E11E63" w:rsidRDefault="00E11E63" w:rsidP="00E11E63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Администрация Пышминского </w:t>
      </w:r>
      <w:r w:rsidR="00AF6E8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11E63">
        <w:rPr>
          <w:rFonts w:ascii="Liberation Serif" w:hAnsi="Liberation Serif" w:cs="Times New Roman"/>
          <w:sz w:val="28"/>
          <w:szCs w:val="28"/>
        </w:rPr>
        <w:t xml:space="preserve"> округа, именуемая в дальнейшем «Работодатель», в лице главы Пышминского </w:t>
      </w:r>
      <w:r w:rsidR="00AF6E8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11E63">
        <w:rPr>
          <w:rFonts w:ascii="Liberation Serif" w:hAnsi="Liberation Serif" w:cs="Times New Roman"/>
          <w:sz w:val="28"/>
          <w:szCs w:val="28"/>
        </w:rPr>
        <w:t xml:space="preserve"> округа  _______________________________________________________________________,</w:t>
      </w:r>
    </w:p>
    <w:p w:rsidR="00E11E63" w:rsidRPr="00E11E63" w:rsidRDefault="00E11E63" w:rsidP="00E11E63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(должность, Ф.И.О.)</w:t>
      </w:r>
    </w:p>
    <w:p w:rsidR="00E11E63" w:rsidRPr="00E11E63" w:rsidRDefault="00E11E63" w:rsidP="00E11E6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действующего на основании Устава Пышминского </w:t>
      </w:r>
      <w:r w:rsidR="00AF6E8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11E63">
        <w:rPr>
          <w:rFonts w:ascii="Liberation Serif" w:hAnsi="Liberation Serif" w:cs="Times New Roman"/>
          <w:sz w:val="28"/>
          <w:szCs w:val="28"/>
        </w:rPr>
        <w:t xml:space="preserve"> округа, с одной стороны, и _____________________________________________________________</w:t>
      </w: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________________________________________________________________________,</w:t>
      </w:r>
    </w:p>
    <w:p w:rsidR="00E11E63" w:rsidRPr="00E11E63" w:rsidRDefault="00E11E63" w:rsidP="00E11E63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(Ф.И.О.)</w:t>
      </w:r>
    </w:p>
    <w:p w:rsidR="00E11E63" w:rsidRPr="00E11E63" w:rsidRDefault="00E11E63" w:rsidP="00E11E63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именуемый   в   дальнейшем   «Руководитель», с другой стороны, заключили настоящий трудовой договор о нижеследующем:</w:t>
      </w:r>
    </w:p>
    <w:p w:rsidR="00E11E63" w:rsidRP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Раздел 1. ПРЕДМЕТ ТРУДОВОГО ДОГОВОРА</w:t>
      </w:r>
    </w:p>
    <w:p w:rsid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Настоящий трудовой договор регулирует отношения между Работодателем  и Руководителем, связанные с исполнением последним обязанностей директора муниципального  унитарного предприятия    _________________________ _______________________________________________________________________ (далее - Предприятие) в пределах, установленных </w:t>
      </w:r>
      <w:hyperlink r:id="rId5" w:history="1">
        <w:r w:rsidRPr="00E11E63">
          <w:rPr>
            <w:rStyle w:val="a3"/>
            <w:rFonts w:ascii="Liberation Serif" w:hAnsi="Liberation Serif"/>
            <w:color w:val="000000" w:themeColor="text1"/>
            <w:sz w:val="28"/>
            <w:szCs w:val="28"/>
            <w:u w:val="none"/>
          </w:rPr>
          <w:t>Гражданским</w:t>
        </w:r>
      </w:hyperlink>
      <w:r w:rsidRPr="00E11E63">
        <w:rPr>
          <w:rFonts w:ascii="Liberation Serif" w:hAnsi="Liberation Serif"/>
          <w:sz w:val="28"/>
          <w:szCs w:val="28"/>
        </w:rPr>
        <w:t xml:space="preserve"> и </w:t>
      </w:r>
      <w:hyperlink r:id="rId6" w:history="1">
        <w:r w:rsidRPr="00E11E63">
          <w:rPr>
            <w:rStyle w:val="a3"/>
            <w:rFonts w:ascii="Liberation Serif" w:hAnsi="Liberation Serif"/>
            <w:color w:val="000000" w:themeColor="text1"/>
            <w:sz w:val="28"/>
            <w:szCs w:val="28"/>
            <w:u w:val="none"/>
          </w:rPr>
          <w:t>Трудовым</w:t>
        </w:r>
      </w:hyperlink>
      <w:r w:rsidRPr="00E11E6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E11E63">
        <w:rPr>
          <w:rFonts w:ascii="Liberation Serif" w:hAnsi="Liberation Serif"/>
          <w:sz w:val="28"/>
          <w:szCs w:val="28"/>
        </w:rPr>
        <w:t>кодексами Российской Федерации, Уставом Предприятия и настоящим трудовым договором на срок с __________ 20__ г. по ___________ 20__ г.</w:t>
      </w:r>
    </w:p>
    <w:p w:rsid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Раздел 2. ПРАВА И ОБЯЗАННОСТИ РУКОВОДИТЕЛЯ</w:t>
      </w:r>
    </w:p>
    <w:p w:rsid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1. Руководитель является единоличным исполнительным органом Предприятия, действует на основе единоначалия и подотчетен администрации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 в пределах, установленных законами, иными нормативными правовыми актами, Уставом Предприятия и настоящим трудовым договором.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2. Руководитель действует без доверенности от имени Предприятия, представляет его интересы на территории Российской Федерации и за ее пределами.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3. Руководитель для осуществления своих обязанностей и функций по управлению Предприятием: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организует работу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утверждает структуру и штаты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3) распоряжается имуществом Предприятия в порядке и пределах, установленных законодательством Российской Федерации;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4) заключает договоры, в том числе трудовые;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lastRenderedPageBreak/>
        <w:t>5) выдает доверенности, совершает иные юридические действия;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6) открывает в банках расчетные и другие счета;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7) в пределах своей компетенции издает приказы, утверждает положения о представительствах и филиалах, а также дает указания, обязательные для работников всех структурных подразделений;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8) готовит мотивированные предложения об изменении размера уставного фонда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9) организует выполнение Предприятием требований законодательства Российской Федерации, Свердловской области, муниципальных правовых актов Пышминского </w:t>
      </w:r>
      <w:r w:rsidR="00AF6E8E">
        <w:rPr>
          <w:rFonts w:ascii="Liberation Serif" w:hAnsi="Liberation Serif"/>
          <w:sz w:val="28"/>
          <w:szCs w:val="28"/>
        </w:rPr>
        <w:t xml:space="preserve">муниципального </w:t>
      </w:r>
      <w:r w:rsidRPr="00E11E63">
        <w:rPr>
          <w:rFonts w:ascii="Liberation Serif" w:hAnsi="Liberation Serif"/>
          <w:sz w:val="28"/>
          <w:szCs w:val="28"/>
        </w:rPr>
        <w:t>округа;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10) самостоятельно решает иные вопросы, связанные с деятельностью Предприятия, отнесенные к его компетенции действующим законодательством, Уставом Предприятия и настоящим трудовым договором, за исключением вопросов, отнесенных законодательством к ведению иных органов.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4. Руководитель с предварительного уведомления Работодателя назначает на должность и освобождает от должности своих заместителей, а также согласовывает с Работодателем прием на работу главного бухгалтера Предприятия, заключение, изменение и прекращение с ним трудового договора.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5. При исполнении своих должностных обязанностей Руководитель должен руководствоваться законодательством Российской Федерации, Свердловской области, муниципальными правовыми актами Пышминского</w:t>
      </w:r>
      <w:r w:rsidR="00AF6E8E">
        <w:rPr>
          <w:rFonts w:ascii="Liberation Serif" w:hAnsi="Liberation Serif"/>
          <w:sz w:val="28"/>
          <w:szCs w:val="28"/>
        </w:rPr>
        <w:t xml:space="preserve"> 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округа, Уставом Предприятия и настоящим трудовым договором.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6. Руководитель осуществляет руководство Предприятием и за период действия настоящего трудового договора обязуется: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1) добросовестно и разумно руководить Предприятием, организовывать деятельность Предприятия в соответствии с законодательством Российской Федерации, Свердловской области,  муниципальными правовыми актами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округа, Уставом Предприятия и настоящим трудовым договором;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обеспечивать выполнение утвержденной программы деятельности Предприятия и достижение показателей экономической эффективности деятельности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3) представлять в администрацию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 программу деятельности Предприятия, а также отчет Руководителя в порядке, предусмотренном действующими нормативными правовыми актами;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4) не допускать принятия решений, которые могут привести к несостоятельности (банкротству)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5) обеспечивать сохранность и целевое, эффективное использование муниципального имущества как находящегося в хозяйственном ведении Предприятия, так и переданного Предприятию по другим основаниям, а также эффективное использование по целевому назначению выделенных Предприятию бюджетных и внебюджетных средств;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6) обеспечивать содержание в надлежащем состоянии находящегося в хозяйственном ведении Предприятия движимого и недвижимого имущества, своевременно проводить </w:t>
      </w:r>
      <w:proofErr w:type="gramStart"/>
      <w:r w:rsidRPr="00E11E63">
        <w:rPr>
          <w:rFonts w:ascii="Liberation Serif" w:hAnsi="Liberation Serif"/>
          <w:sz w:val="28"/>
          <w:szCs w:val="28"/>
        </w:rPr>
        <w:t>капитальный</w:t>
      </w:r>
      <w:proofErr w:type="gramEnd"/>
      <w:r w:rsidRPr="00E11E63">
        <w:rPr>
          <w:rFonts w:ascii="Liberation Serif" w:hAnsi="Liberation Serif"/>
          <w:sz w:val="28"/>
          <w:szCs w:val="28"/>
        </w:rPr>
        <w:t xml:space="preserve"> и текущие ремонты недвижимого имущества;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lastRenderedPageBreak/>
        <w:t>7) обеспечивать регистрацию права хозяйственного ведения на объекты недвижимого имущества, находящиеся в хозяйственном ведении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8) обеспечивать развитие материально-технической базы, увеличение объема работ, услуг;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9) обеспечивать соблюдение законодательства Российской Федерации, Свердловской области, муниципальных правовых актов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округа, Устава Предприятия, совершенствование системы управления, а также укрепление договорной дисциплины, финансового положения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10) проходить обучение основам охраны труда; обеспечивать своим работникам безопасные условия труда, соблюдение правил безопасности производства, а также выполнять требования по гражданской обороне в соответствии с Федеральным </w:t>
      </w:r>
      <w:hyperlink r:id="rId7" w:history="1">
        <w:r w:rsidRPr="00E11E63">
          <w:rPr>
            <w:rStyle w:val="a3"/>
            <w:rFonts w:ascii="Liberation Serif" w:hAnsi="Liberation Serif"/>
            <w:color w:val="000000" w:themeColor="text1"/>
            <w:sz w:val="28"/>
            <w:szCs w:val="28"/>
            <w:u w:val="none"/>
          </w:rPr>
          <w:t>законом</w:t>
        </w:r>
      </w:hyperlink>
      <w:r w:rsidRPr="00E11E63">
        <w:rPr>
          <w:rFonts w:ascii="Liberation Serif" w:hAnsi="Liberation Serif"/>
          <w:sz w:val="28"/>
          <w:szCs w:val="28"/>
        </w:rPr>
        <w:t xml:space="preserve"> от 12 февраля 1998 года № 28-ФЗ «О гражданской обороне»;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11)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12) не разглашать сведения, составляющие служебную или коммерческую тайну, ставшие известными ему в связи с исполнением своих должностных обязанностей;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13) обеспечивать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бюджеты бюджетной системы  Российской Федерации и внебюджетные фонды;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14) обеспечивать своевременную выплату заработной платы, надбавок, пособий и иных выплат работникам Предприятия в денежной форме;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11E63">
        <w:rPr>
          <w:rFonts w:ascii="Liberation Serif" w:hAnsi="Liberation Serif"/>
          <w:sz w:val="28"/>
          <w:szCs w:val="28"/>
        </w:rPr>
        <w:t xml:space="preserve">15) совершать все сделки с недвижимым имуществом Предприятия, включая сдачу в аренду, продажу, мену, дарение, передачу в залог и временное пользование, внесение в уставный капитал хозяйственного общества или товарищества или иными способами распоряжаться недвижимым имуществом, а также распоряжаться движимым имуществом и совершать иные сделки с согласия администрации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  в случаях, предусмотренных законодательством;</w:t>
      </w:r>
      <w:proofErr w:type="gramEnd"/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16) ежемесячно представлять в администрацию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 информацию о наличии просроченной кредиторской задолженности Предприятия более трех месяцев с расшифровкой кредиторов, в том числе по заработной плате работникам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17) проводить мероприятия по выявлению, учету и введению в хозяйственный оборот результатов научно-технической и интеллектуальной деятельности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18) обеспечивать своевременную уплату Предприятием отчислений от чистой прибыли в местный бюджет в установленном размере;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19) выполнять решения балансовой комиссии Пышминского</w:t>
      </w:r>
      <w:r w:rsidR="00AF6E8E">
        <w:rPr>
          <w:rFonts w:ascii="Liberation Serif" w:hAnsi="Liberation Serif"/>
          <w:sz w:val="28"/>
          <w:szCs w:val="28"/>
        </w:rPr>
        <w:t xml:space="preserve"> 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lastRenderedPageBreak/>
        <w:t>20) осуществлять обязательное социальное страхование работников Предприятия (включая себя) в порядке, установленном законодательством Российской Федерации;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21) обеспечивать на Предприятии надлежащее ведение, хранение, учет и выдачу трудовых книжек в порядке, предусмотренном законодательством Российской Федерации;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22) в целях обеспечения пожарной безопасности: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иметь на подведомственных объектах систему пожарной безопасности, направленную на предотвращение воздействия на людей опасных факторов пожара, в том числе их вторичных проявлений;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организовывать обучение рабочих (служащих) мерам пожарной безопасности;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23) в целях обеспечения антитеррористической защищенности: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обеспечивать выполнение антитеррористических мер по предотвращению террористических проявлений в соответствии с действующим законодательством Российской Федерации;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организовывать обучение (инструктажи) рабочих (служащих) по вопросам противодействия терроризму;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24) при расторжении настоящего трудового договора осуществлять передачу дел </w:t>
      </w:r>
      <w:proofErr w:type="gramStart"/>
      <w:r w:rsidRPr="00E11E63">
        <w:rPr>
          <w:rFonts w:ascii="Liberation Serif" w:hAnsi="Liberation Serif"/>
          <w:sz w:val="28"/>
          <w:szCs w:val="28"/>
        </w:rPr>
        <w:t>исполняющему</w:t>
      </w:r>
      <w:proofErr w:type="gramEnd"/>
      <w:r w:rsidRPr="00E11E63">
        <w:rPr>
          <w:rFonts w:ascii="Liberation Serif" w:hAnsi="Liberation Serif"/>
          <w:sz w:val="28"/>
          <w:szCs w:val="28"/>
        </w:rPr>
        <w:t xml:space="preserve"> обязанности Руководителя.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7. </w:t>
      </w:r>
      <w:proofErr w:type="gramStart"/>
      <w:r w:rsidRPr="00E11E63">
        <w:rPr>
          <w:rFonts w:ascii="Liberation Serif" w:hAnsi="Liberation Serif"/>
          <w:sz w:val="28"/>
          <w:szCs w:val="28"/>
        </w:rPr>
        <w:t>Руководитель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Руководителя</w:t>
      </w:r>
      <w:proofErr w:type="gramEnd"/>
      <w:r w:rsidRPr="00E11E63">
        <w:rPr>
          <w:rFonts w:ascii="Liberation Serif" w:hAnsi="Liberation Serif"/>
          <w:sz w:val="28"/>
          <w:szCs w:val="28"/>
        </w:rPr>
        <w:t>, а также принимать участие в забастовках.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8. Сделка, в совершении которой имеется заинтересованность Руководителя, не может совершаться Предприятием без согласия администрации 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округа. Руководитель обязан выполнять условия и требования, предусмотренные Федеральным </w:t>
      </w:r>
      <w:hyperlink r:id="rId8" w:history="1">
        <w:r w:rsidRPr="00E11E63">
          <w:rPr>
            <w:rStyle w:val="a3"/>
            <w:rFonts w:ascii="Liberation Serif" w:hAnsi="Liberation Serif"/>
            <w:color w:val="000000" w:themeColor="text1"/>
            <w:sz w:val="28"/>
            <w:szCs w:val="28"/>
            <w:u w:val="none"/>
          </w:rPr>
          <w:t>законом</w:t>
        </w:r>
      </w:hyperlink>
      <w:r w:rsidRPr="00E11E63">
        <w:rPr>
          <w:rFonts w:ascii="Liberation Serif" w:hAnsi="Liberation Serif"/>
          <w:sz w:val="28"/>
          <w:szCs w:val="28"/>
        </w:rPr>
        <w:t xml:space="preserve"> от 14.11.2002 № 161-ФЗ «О государственных и муниципальных унитарных предприятиях», иных правовых актов Российской Федерации, Свердловской области,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9. Уставом Предприятия могут быть предусмотрены дополнительные ограничения и процедуры, применяемые при заключении сделок между Предприятием и его Руководителем, работниками или юридическими лицами, в которых указанные лица имеют личный финансовый интерес.</w:t>
      </w: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lastRenderedPageBreak/>
        <w:t>Раздел 3. ПРАВА И ОБЯЗАННОСТИ РАБОТОДАТЕЛЯ</w:t>
      </w: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10. Работодатель вправе: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требовать от Руководителя исполнения им трудовых обязанностей, соблюдения правил внутреннего трудового распорядка и указаний Работодателя;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поощрять Руководителя за добросовестный эффективный труд;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3) принимать в установленном законодательством порядке решения о привлечении к ответственности Руководителя;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4) совершать иные действия, определенные законодательством Российской Федерации, Свердловской области, муниципальными правовыми актами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11. Работодатель обязан: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не вмешиваться в оперативно-распорядительную деятельность Руководителя, за исключением случаев, предусмотренных законодательством Российской Федерации;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2) проводить аттестацию Руководителя в соответствии с требованиями законодательства Российской Федерации и Свердловской области, муниципальными правовыми актами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3) совершать иные действия, определенные законодательством Российской Федерации, Свердловской области, муниципальными правовыми актами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округа.</w:t>
      </w: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Раздел 4. ОПЛАТА ТРУДА И СОЦИАЛЬНЫЕ ГАРАНТИИ РУКОВОДИТЕЛЯ</w:t>
      </w:r>
    </w:p>
    <w:p w:rsidR="00E11E63" w:rsidRP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12. Оплата труда Руководителя состоит из должностного оклада, компенсационных и стимулирующих выплат.  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13. За выполнение обязанностей, предусмотренных настоящим трудовым договором, из фонда оплаты труда Предприятия Руководителю выплачиваются: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ежемесячный оклад ________________ (рублей);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_________________________________________________________________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3)__________________________________________________________________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4)__________________________________________________________________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Руководитель не вправе получать иные выплаты, доплаты, надбавки, в том числе предусмотренные коллективным договором Предприятия.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14. Заработная плата и вознаграждение Руководителю выплачиваются одновременно с выплатой заработной платы работникам Предприятия.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15. В случае</w:t>
      </w:r>
      <w:proofErr w:type="gramStart"/>
      <w:r w:rsidRPr="00E11E63">
        <w:rPr>
          <w:rFonts w:ascii="Liberation Serif" w:hAnsi="Liberation Serif"/>
          <w:sz w:val="28"/>
          <w:szCs w:val="28"/>
        </w:rPr>
        <w:t>,</w:t>
      </w:r>
      <w:proofErr w:type="gramEnd"/>
      <w:r w:rsidRPr="00E11E63">
        <w:rPr>
          <w:rFonts w:ascii="Liberation Serif" w:hAnsi="Liberation Serif"/>
          <w:sz w:val="28"/>
          <w:szCs w:val="28"/>
        </w:rPr>
        <w:t xml:space="preserve"> если Руководитель не обеспечил своевременную выплату работникам Предприятия установленных законодательством и (или) коллективным договором премий, пособий, доплат, компенсаций, а также своевременное перечисление Предприятием отчислений от чистой прибыли в местный бюджет, меры поощрения к нему не применяются до момента полного погашения задолженности.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lastRenderedPageBreak/>
        <w:t xml:space="preserve">16. Руководитель имеет право </w:t>
      </w:r>
      <w:proofErr w:type="gramStart"/>
      <w:r w:rsidRPr="00E11E63">
        <w:rPr>
          <w:rFonts w:ascii="Liberation Serif" w:hAnsi="Liberation Serif"/>
          <w:sz w:val="28"/>
          <w:szCs w:val="28"/>
        </w:rPr>
        <w:t>на</w:t>
      </w:r>
      <w:proofErr w:type="gramEnd"/>
      <w:r w:rsidRPr="00E11E63">
        <w:rPr>
          <w:rFonts w:ascii="Liberation Serif" w:hAnsi="Liberation Serif"/>
          <w:sz w:val="28"/>
          <w:szCs w:val="28"/>
        </w:rPr>
        <w:t>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ежегодный отпуск - 28 календарных дней и дополнительный оплачиваемый отпуск - ____ календарных дней;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материальную помощь в размере одного должностного оклада к ежегодному отпуску;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3) компенсацию затрат в случае переезда Руководителя и членов его семьи к месту работы Руководителя - транспортные расходы, подтверждаемые документально, и подъемные в размере двух должностных окладов на Руководителя и по одному должностному окладу на каждого члена его семьи.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17. В случае досрочного расторжения трудового договора по решению Работодателя по основаниям, не связанным с ненадлежащим исполнением Руководителем его обязанностей, предусмотренных настоящим трудовым договором и законодательством Российской Федерации, Руководителю выплачивается компенсация в размере трехкратного среднего месячного заработка.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18. Платежи, подлежащие выплате Руководителю, осуществляются за счет сре</w:t>
      </w:r>
      <w:proofErr w:type="gramStart"/>
      <w:r w:rsidRPr="00E11E63">
        <w:rPr>
          <w:rFonts w:ascii="Liberation Serif" w:hAnsi="Liberation Serif"/>
          <w:sz w:val="28"/>
          <w:szCs w:val="28"/>
        </w:rPr>
        <w:t>дств Пр</w:t>
      </w:r>
      <w:proofErr w:type="gramEnd"/>
      <w:r w:rsidRPr="00E11E63">
        <w:rPr>
          <w:rFonts w:ascii="Liberation Serif" w:hAnsi="Liberation Serif"/>
          <w:sz w:val="28"/>
          <w:szCs w:val="28"/>
        </w:rPr>
        <w:t>едприятия.</w:t>
      </w: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Раздел 5. ОТВЕТСТВЕННОСТЬ РУКОВОДИТЕЛЯ</w:t>
      </w:r>
    </w:p>
    <w:p w:rsidR="00E11E63" w:rsidRP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19. Руководитель 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20. За невыполнение либо ненадлежащее выполнение Руководителем своих должностных обязанностей Работодатель вправе применить к нему следующие дисциплинарные взыскания: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замечание;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выговор;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3) увольнение.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21. Дисциплинарное взыскание действует в течение года и может быть снято Работодателем  до истечения этого срока по инициативе должностного лица администрации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округа, курирующего деятельность Предприятия, по просьбе Руководителя или по ходатайству представительного органа работников Предприятия.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22. Руководитель несет полную материальную ответственность за прямой действительный ущерб, причиненный Предприятию в порядке, предусмотренном действующим законодательством. В случаях, предусмотренных федеральным законом, Руководитель возмещает убытки, причиненные его виновными действиями.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При этом расчет убытков осуществляется в соответствии с нормами, предусмотренными гражданским законодательством.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23. Руководитель может быть привлечен помимо материальной ответственности к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Раздел 6. ИЗМЕНЕНИЕ И РАСТОРЖЕНИЕ ТРУДОВОГО ДОГОВОРА</w:t>
      </w: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24. Трудовой договор может быть изменен или дополнен по инициативе любой из сторон их обоюдным решением, оформляемым дополнительным соглашением. В трудовой договор вносятся обязательные изменения и дополнения в случае издания нормативных актов Российской Федерации и Свердловской области, муниципальных правовых актов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25. Трудовой договор с Руководителем прекращается по истечении срока его действия в следующем порядке.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За два месяца до истечения срока действия трудового договора с руководителем предприятия Работодатель уведомляет </w:t>
      </w:r>
      <w:proofErr w:type="gramStart"/>
      <w:r w:rsidRPr="00E11E63">
        <w:rPr>
          <w:rFonts w:ascii="Liberation Serif" w:hAnsi="Liberation Serif"/>
          <w:sz w:val="28"/>
          <w:szCs w:val="28"/>
        </w:rPr>
        <w:t>в письменной форме Руководителя о расторжении с ним трудового договора в связи с истечением</w:t>
      </w:r>
      <w:proofErr w:type="gramEnd"/>
      <w:r w:rsidRPr="00E11E63">
        <w:rPr>
          <w:rFonts w:ascii="Liberation Serif" w:hAnsi="Liberation Serif"/>
          <w:sz w:val="28"/>
          <w:szCs w:val="28"/>
        </w:rPr>
        <w:t xml:space="preserve"> срока действия договора.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26. Трудовой договор с Руководителем </w:t>
      </w:r>
      <w:proofErr w:type="gramStart"/>
      <w:r w:rsidRPr="00E11E63">
        <w:rPr>
          <w:rFonts w:ascii="Liberation Serif" w:hAnsi="Liberation Serif"/>
          <w:sz w:val="28"/>
          <w:szCs w:val="28"/>
        </w:rPr>
        <w:t>может быть досрочно расторгнут</w:t>
      </w:r>
      <w:proofErr w:type="gramEnd"/>
      <w:r w:rsidRPr="00E11E63">
        <w:rPr>
          <w:rFonts w:ascii="Liberation Serif" w:hAnsi="Liberation Serif"/>
          <w:sz w:val="28"/>
          <w:szCs w:val="28"/>
        </w:rPr>
        <w:t xml:space="preserve"> по решению главы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 по основаниям, предусмотренным трудовым законодательством, в том числе в соответствии с </w:t>
      </w:r>
      <w:hyperlink r:id="rId9" w:history="1">
        <w:r w:rsidRPr="00E11E63">
          <w:rPr>
            <w:rStyle w:val="a3"/>
            <w:rFonts w:ascii="Liberation Serif" w:hAnsi="Liberation Serif"/>
            <w:color w:val="000000" w:themeColor="text1"/>
            <w:sz w:val="28"/>
            <w:szCs w:val="28"/>
            <w:u w:val="none"/>
          </w:rPr>
          <w:t>пунктом 3 статьи 278</w:t>
        </w:r>
      </w:hyperlink>
      <w:r w:rsidRPr="00E11E6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E11E63">
        <w:rPr>
          <w:rFonts w:ascii="Liberation Serif" w:hAnsi="Liberation Serif"/>
          <w:sz w:val="28"/>
          <w:szCs w:val="28"/>
        </w:rPr>
        <w:t>Трудового кодекса Российской Федерации, по следующим дополнительным основаниям: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невыполнение утвержденной программы финансово-хозяйственной деятельности предприятия (далее - программа деятельности предприятия) и показателей экономической эффективности деятельности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необеспечение проведения в установленном порядке обязательных аудиторских проверок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3) несоответствие руководителя занимаемой должности вследствие недостаточной квалификации, подтвержденной результатами аттестации;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4) допущение руководителем более чем на три месяца задержки выплаты работникам заработной платы, а также в случае образования задолженности предприятия по уплате установленных законодательством налогов, сборов и обязательных платежей в бюджеты более чем за три месяца;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5) продажа недвижимого имущества предприятия, передача его в аренду, передача в залог, внесение в качестве вклада в уставный (складочный) капитал хозяйственных обществ и товариществ, распоряжение этим имуществом иным способом, с нарушением требований  законодательства Российской Федерации, Свердловской области, муниципальных правовых актов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6) невыполнение муниципальных правовых актов 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7) необеспечение использования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8) необеспечение регистрации права хозяйственного ведения на объекты недвижимого имущества, находящиеся в хозяйственном ведении предприятия;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9) непредставление в администрацию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 программы деятельности предприятия,  отчета руководителя предприятия, </w:t>
      </w:r>
      <w:r w:rsidRPr="00E11E63">
        <w:rPr>
          <w:rFonts w:ascii="Liberation Serif" w:hAnsi="Liberation Serif"/>
          <w:sz w:val="28"/>
          <w:szCs w:val="28"/>
        </w:rPr>
        <w:lastRenderedPageBreak/>
        <w:t xml:space="preserve">информации о наличии просроченной кредиторской задолженности предприятия в порядке и сроки, установленные администрацией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10) отстранение от должности руководителя предприятия-должника в соответствии с законодательством о несостоятельности (банкротстве);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11) нарушение условий настоящего трудового договора.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27. Трудовой договор с Руководителем может быть досрочно расторгнут </w:t>
      </w:r>
      <w:proofErr w:type="gramStart"/>
      <w:r w:rsidRPr="00E11E63">
        <w:rPr>
          <w:rFonts w:ascii="Liberation Serif" w:hAnsi="Liberation Serif"/>
          <w:sz w:val="28"/>
          <w:szCs w:val="28"/>
        </w:rPr>
        <w:t xml:space="preserve">в связи с принятием  решения о досрочном прекращении трудового договора в соответствии с </w:t>
      </w:r>
      <w:hyperlink r:id="rId10" w:history="1">
        <w:r w:rsidRPr="00E11E63">
          <w:rPr>
            <w:rStyle w:val="a3"/>
            <w:rFonts w:ascii="Liberation Serif" w:hAnsi="Liberation Serif"/>
            <w:color w:val="000000" w:themeColor="text1"/>
            <w:sz w:val="28"/>
            <w:szCs w:val="28"/>
            <w:u w:val="none"/>
          </w:rPr>
          <w:t>пунктом</w:t>
        </w:r>
        <w:proofErr w:type="gramEnd"/>
        <w:r w:rsidRPr="00E11E63">
          <w:rPr>
            <w:rStyle w:val="a3"/>
            <w:rFonts w:ascii="Liberation Serif" w:hAnsi="Liberation Serif"/>
            <w:color w:val="000000" w:themeColor="text1"/>
            <w:sz w:val="28"/>
            <w:szCs w:val="28"/>
            <w:u w:val="none"/>
          </w:rPr>
          <w:t xml:space="preserve"> 2 статьи 278</w:t>
        </w:r>
      </w:hyperlink>
      <w:r w:rsidRPr="00E11E63">
        <w:rPr>
          <w:rFonts w:ascii="Liberation Serif" w:hAnsi="Liberation Serif"/>
          <w:sz w:val="28"/>
          <w:szCs w:val="28"/>
        </w:rPr>
        <w:t xml:space="preserve"> Трудового кодекса Российской Федерации.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28. Руководитель имеет право досрочно расторгнуть трудовой договор (по собственному желанию), предупредив об этом Работодателя в письменной форме не </w:t>
      </w:r>
      <w:proofErr w:type="gramStart"/>
      <w:r w:rsidRPr="00E11E63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E11E63">
        <w:rPr>
          <w:rFonts w:ascii="Liberation Serif" w:hAnsi="Liberation Serif"/>
          <w:sz w:val="28"/>
          <w:szCs w:val="28"/>
        </w:rPr>
        <w:t xml:space="preserve"> чем за один месяц.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29. При прекращении трудового договора с Руководителем выплата всех сумм, причитающихся работнику, производится в день увольнения. Если Руководитель в день увольнения не работал, то соответствующие суммы должны быть выплачены не позднее следующего дня после предъявления требования о расчете.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30. Стороны обязуются соблюдать конфиденциальность условий настоящего трудового договора, кроме случаев, когда: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1) стороны ссылаются на условия трудового договора для защиты своих интересов в суде;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2) об условиях трудового договора информируются работники Предприятия (ознакомление работников бухгалтерии) и другие лица в связи с необходимостью исполнения трудового договора;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3) стороны информируют об условиях трудового договора своих доверенных лиц, представителей, уполномоченные органы.</w:t>
      </w:r>
    </w:p>
    <w:p w:rsid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Раздел 7. ИНЫЕ УСЛОВИЯ</w:t>
      </w:r>
    </w:p>
    <w:p w:rsidR="00E11E63" w:rsidRP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31. К отношениям сторон по настоящему трудовому договору применяются положения Устава Предприятия, нормы трудового законодательства Российской Федерации.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32. Записи в трудовую книжку о назначении на должность и об освобождении от должности Руководителя на основании соответствующих распоряжений администрации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r w:rsidRPr="00E11E63">
        <w:rPr>
          <w:rFonts w:ascii="Liberation Serif" w:hAnsi="Liberation Serif"/>
          <w:sz w:val="28"/>
          <w:szCs w:val="28"/>
        </w:rPr>
        <w:t xml:space="preserve"> округа, а также хранение трудовой книжки осуществляет кадровая служба Предприятия.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33. Споры и разногласия по настоящему трудовому договору разрешаются по соглашению сторон, а при невозможности достижения согласия - в соответствии с действующим законодательством.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 xml:space="preserve">34. В части, не предусмотренной настоящим трудовым договором, стороны руководствуются законодательством Российской Федерации, Свердловской области, муниципальными правовыми актами Пышминского </w:t>
      </w:r>
      <w:r w:rsidR="00AF6E8E">
        <w:rPr>
          <w:rFonts w:ascii="Liberation Serif" w:hAnsi="Liberation Serif"/>
          <w:sz w:val="28"/>
          <w:szCs w:val="28"/>
        </w:rPr>
        <w:t>муниципального</w:t>
      </w:r>
      <w:bookmarkStart w:id="0" w:name="_GoBack"/>
      <w:bookmarkEnd w:id="0"/>
      <w:r w:rsidRPr="00E11E63">
        <w:rPr>
          <w:rFonts w:ascii="Liberation Serif" w:hAnsi="Liberation Serif"/>
          <w:sz w:val="28"/>
          <w:szCs w:val="28"/>
        </w:rPr>
        <w:t xml:space="preserve"> округа  и Уставом Предприятия.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35. Трудовой договор составлен в двух экземплярах, имеющих одинаковую юридическую силу (один экземпляр для Работодателя, второй - для Руководителя).</w:t>
      </w:r>
    </w:p>
    <w:p w:rsidR="00E11E63" w:rsidRP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Раздел 8. АДРЕСА СТОРОН И ИНЫЕ СВЕДЕНИЯ</w:t>
      </w:r>
    </w:p>
    <w:p w:rsidR="00E11E63" w:rsidRPr="00E11E63" w:rsidRDefault="00E11E63" w:rsidP="00E11E63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РАБОТОДАТЕЛЬ                                                  РУКОВОДИТЕЛЬ</w:t>
      </w: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_____________________________               ___________________________</w:t>
      </w: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_____________________________               ___________________________</w:t>
      </w: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_____________________________                         (Ф.И.О.)</w:t>
      </w: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proofErr w:type="gramStart"/>
      <w:r w:rsidRPr="00E11E63">
        <w:rPr>
          <w:rFonts w:ascii="Liberation Serif" w:hAnsi="Liberation Serif" w:cs="Times New Roman"/>
          <w:sz w:val="28"/>
          <w:szCs w:val="28"/>
        </w:rPr>
        <w:t>(наименование, адрес, Ф.И.О.</w:t>
      </w:r>
      <w:proofErr w:type="gramEnd"/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>уполномоченного лица, печать)                   ___________________________</w:t>
      </w: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   (подпись)</w:t>
      </w:r>
    </w:p>
    <w:p w:rsidR="00E11E63" w:rsidRPr="00E11E63" w:rsidRDefault="00E11E63" w:rsidP="00E11E6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                 паспорт:</w:t>
      </w:r>
    </w:p>
    <w:p w:rsidR="00E11E63" w:rsidRPr="00E11E63" w:rsidRDefault="00E11E63" w:rsidP="00E11E63">
      <w:pPr>
        <w:pStyle w:val="ConsPlusNonformat"/>
        <w:jc w:val="righ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серия: _______ № __________</w:t>
      </w:r>
    </w:p>
    <w:p w:rsidR="00E11E63" w:rsidRPr="00E11E63" w:rsidRDefault="00E11E63" w:rsidP="00E11E63">
      <w:pPr>
        <w:pStyle w:val="ConsPlusNonformat"/>
        <w:jc w:val="righ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   выдан _____________________</w:t>
      </w:r>
    </w:p>
    <w:p w:rsidR="00E11E63" w:rsidRPr="00E11E63" w:rsidRDefault="00E11E63" w:rsidP="00E11E63">
      <w:pPr>
        <w:pStyle w:val="ConsPlusNonformat"/>
        <w:jc w:val="righ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   ___________________________</w:t>
      </w:r>
    </w:p>
    <w:p w:rsidR="00E11E63" w:rsidRPr="00E11E63" w:rsidRDefault="00E11E63" w:rsidP="00E11E63">
      <w:pPr>
        <w:pStyle w:val="ConsPlusNonformat"/>
        <w:jc w:val="righ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   Домашний адрес: ___________</w:t>
      </w:r>
    </w:p>
    <w:p w:rsidR="00E11E63" w:rsidRPr="00E11E63" w:rsidRDefault="00E11E63" w:rsidP="00E11E63">
      <w:pPr>
        <w:pStyle w:val="ConsPlusNonformat"/>
        <w:jc w:val="righ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   ___________________________</w:t>
      </w:r>
    </w:p>
    <w:p w:rsidR="00E11E63" w:rsidRPr="00E11E63" w:rsidRDefault="00E11E63" w:rsidP="00E11E63">
      <w:pPr>
        <w:pStyle w:val="ConsPlusNonformat"/>
        <w:jc w:val="right"/>
        <w:rPr>
          <w:rFonts w:ascii="Liberation Serif" w:hAnsi="Liberation Serif" w:cs="Times New Roman"/>
          <w:sz w:val="28"/>
          <w:szCs w:val="28"/>
        </w:rPr>
      </w:pPr>
      <w:r w:rsidRPr="00E11E63">
        <w:rPr>
          <w:rFonts w:ascii="Liberation Serif" w:hAnsi="Liberation Serif" w:cs="Times New Roman"/>
          <w:sz w:val="28"/>
          <w:szCs w:val="28"/>
        </w:rPr>
        <w:t xml:space="preserve">                                            тел. ______________________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Экземпляр трудового договора получил (а)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____________________________________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rPr>
          <w:rFonts w:ascii="Liberation Serif" w:hAnsi="Liberation Serif"/>
          <w:sz w:val="28"/>
          <w:szCs w:val="28"/>
        </w:rPr>
      </w:pPr>
      <w:r w:rsidRPr="00E11E63">
        <w:rPr>
          <w:rFonts w:ascii="Liberation Serif" w:hAnsi="Liberation Serif"/>
          <w:sz w:val="28"/>
          <w:szCs w:val="28"/>
        </w:rPr>
        <w:t>(подпись, фамилия, инициалы Руководителя)</w:t>
      </w: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11E63" w:rsidRPr="00E11E63" w:rsidRDefault="00E11E63" w:rsidP="00E11E63">
      <w:pPr>
        <w:rPr>
          <w:rFonts w:ascii="Liberation Serif" w:hAnsi="Liberation Serif"/>
        </w:rPr>
      </w:pPr>
    </w:p>
    <w:p w:rsidR="000A218A" w:rsidRPr="00E11E63" w:rsidRDefault="000A218A" w:rsidP="00E5019C">
      <w:pPr>
        <w:jc w:val="both"/>
        <w:rPr>
          <w:rFonts w:ascii="Liberation Serif" w:hAnsi="Liberation Serif"/>
          <w:sz w:val="28"/>
          <w:szCs w:val="28"/>
        </w:rPr>
      </w:pPr>
    </w:p>
    <w:sectPr w:rsidR="000A218A" w:rsidRPr="00E11E63" w:rsidSect="008F59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7"/>
    <w:rsid w:val="00062717"/>
    <w:rsid w:val="0009011E"/>
    <w:rsid w:val="000A218A"/>
    <w:rsid w:val="001912D7"/>
    <w:rsid w:val="001B437E"/>
    <w:rsid w:val="002C5C57"/>
    <w:rsid w:val="003F4269"/>
    <w:rsid w:val="00522491"/>
    <w:rsid w:val="006E7080"/>
    <w:rsid w:val="007808ED"/>
    <w:rsid w:val="0082629A"/>
    <w:rsid w:val="008564B9"/>
    <w:rsid w:val="00897CE7"/>
    <w:rsid w:val="00A14C90"/>
    <w:rsid w:val="00A2007C"/>
    <w:rsid w:val="00A308E2"/>
    <w:rsid w:val="00AE37BF"/>
    <w:rsid w:val="00AF0811"/>
    <w:rsid w:val="00AF6E8E"/>
    <w:rsid w:val="00B00B2A"/>
    <w:rsid w:val="00B61C18"/>
    <w:rsid w:val="00CE2179"/>
    <w:rsid w:val="00D73C28"/>
    <w:rsid w:val="00DB35CB"/>
    <w:rsid w:val="00E11E63"/>
    <w:rsid w:val="00E27837"/>
    <w:rsid w:val="00E5019C"/>
    <w:rsid w:val="00EA29F5"/>
    <w:rsid w:val="00EB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A647AFE50885FF044292F12D6D045B759FE6AEFCD4192885A9FC99DXFn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A647AFE50885FF044292F12D6D045B759FE6AEFC04192885A9FC99DXFn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A647AFE50885FF044292F12D6D045B759FE65EFC44192885A9FC99DXFn3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F1A647AFE50885FF044292F12D6D045B759FB6AEAC34192885A9FC99DXFn3D" TargetMode="External"/><Relationship Id="rId10" Type="http://schemas.openxmlformats.org/officeDocument/2006/relationships/hyperlink" Target="consultantplus://offline/ref=FF1A647AFE50885FF044292F12D6D045B759FE65EFC44192885A9FC99DF337AECEE5B8867CE8X5n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A647AFE50885FF044292F12D6D045B759FE65EFC44192885A9FC99DF337AECEE5B8867CE155A6XD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user</cp:lastModifiedBy>
  <cp:revision>3</cp:revision>
  <cp:lastPrinted>2021-09-09T08:26:00Z</cp:lastPrinted>
  <dcterms:created xsi:type="dcterms:W3CDTF">2021-09-10T08:31:00Z</dcterms:created>
  <dcterms:modified xsi:type="dcterms:W3CDTF">2025-02-05T10:06:00Z</dcterms:modified>
</cp:coreProperties>
</file>