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0D" w:rsidRDefault="00A0560D" w:rsidP="00A0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560D" w:rsidRDefault="00A0560D" w:rsidP="00A0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0560D" w:rsidRDefault="00A0560D" w:rsidP="00A0560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24.05.2017                                                                                                   №26</w:t>
      </w:r>
      <w:r>
        <w:rPr>
          <w:b/>
          <w:sz w:val="28"/>
          <w:szCs w:val="28"/>
        </w:rPr>
        <w:t>9</w:t>
      </w:r>
    </w:p>
    <w:p w:rsidR="00A0560D" w:rsidRDefault="00A0560D" w:rsidP="00A0560D">
      <w:pPr>
        <w:jc w:val="center"/>
        <w:rPr>
          <w:b/>
          <w:sz w:val="28"/>
          <w:szCs w:val="28"/>
        </w:rPr>
      </w:pPr>
    </w:p>
    <w:p w:rsidR="00A0560D" w:rsidRDefault="00A0560D" w:rsidP="00A0560D">
      <w:pPr>
        <w:jc w:val="center"/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622702" w:rsidRDefault="00622702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22702" w:rsidRDefault="00622702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E0586" w:rsidRDefault="00DE0586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6C6B" w:rsidRDefault="00441CD6" w:rsidP="005C4C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</w:t>
      </w:r>
      <w:r w:rsidR="00BB6A8F">
        <w:rPr>
          <w:b/>
          <w:sz w:val="28"/>
          <w:szCs w:val="28"/>
        </w:rPr>
        <w:t>ый регламент</w:t>
      </w:r>
      <w:r>
        <w:rPr>
          <w:b/>
          <w:sz w:val="28"/>
          <w:szCs w:val="28"/>
        </w:rPr>
        <w:t xml:space="preserve"> предоставления муниципальной услуги  «</w:t>
      </w:r>
      <w:r w:rsidR="005C4C35" w:rsidRPr="005C4C35">
        <w:rPr>
          <w:b/>
          <w:sz w:val="28"/>
          <w:szCs w:val="28"/>
        </w:rPr>
        <w:t>Утверждение схемы расположения</w:t>
      </w:r>
      <w:r w:rsidR="005C4C35">
        <w:rPr>
          <w:b/>
          <w:sz w:val="28"/>
          <w:szCs w:val="28"/>
        </w:rPr>
        <w:t xml:space="preserve"> </w:t>
      </w:r>
      <w:r w:rsidR="005C4C35" w:rsidRPr="005C4C35">
        <w:rPr>
          <w:b/>
          <w:sz w:val="28"/>
          <w:szCs w:val="28"/>
        </w:rPr>
        <w:t>земельных</w:t>
      </w:r>
      <w:r w:rsidR="005C4C35">
        <w:rPr>
          <w:b/>
          <w:sz w:val="28"/>
          <w:szCs w:val="28"/>
        </w:rPr>
        <w:t xml:space="preserve">           </w:t>
      </w:r>
      <w:r w:rsidR="005C4C35" w:rsidRPr="005C4C35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», утвержденн</w:t>
      </w:r>
      <w:r w:rsidR="00BB6A8F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 постановлением администрации Пышминского </w:t>
      </w:r>
    </w:p>
    <w:p w:rsidR="00441CD6" w:rsidRPr="00F4233D" w:rsidRDefault="00441CD6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от </w:t>
      </w:r>
      <w:r w:rsidR="005C4C3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.11.2015 №</w:t>
      </w:r>
      <w:r w:rsidR="00C27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5C4C35">
        <w:rPr>
          <w:b/>
          <w:sz w:val="28"/>
          <w:szCs w:val="28"/>
        </w:rPr>
        <w:t>64</w:t>
      </w:r>
    </w:p>
    <w:p w:rsidR="00441CD6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CD6" w:rsidRDefault="00441CD6" w:rsidP="00441C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B252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 постановлением главы Пышминского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511A34">
        <w:rPr>
          <w:sz w:val="28"/>
          <w:szCs w:val="28"/>
        </w:rPr>
        <w:t xml:space="preserve">в целях </w:t>
      </w:r>
      <w:r w:rsidR="00C271B7">
        <w:rPr>
          <w:sz w:val="28"/>
          <w:szCs w:val="28"/>
        </w:rPr>
        <w:t xml:space="preserve">приведения требований административного регламента в соответствие с </w:t>
      </w:r>
      <w:r w:rsidR="007B252B">
        <w:rPr>
          <w:sz w:val="28"/>
          <w:szCs w:val="28"/>
        </w:rPr>
        <w:t>Федеральным законом от 27.07.2010 №210-ФЗ «Об организации государственных и муниципальных услуг»</w:t>
      </w:r>
      <w:r w:rsidR="00973AD0">
        <w:rPr>
          <w:sz w:val="28"/>
          <w:szCs w:val="28"/>
        </w:rPr>
        <w:t>, на основании распоряжения Правительства Свердловской области от 10.03.3017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</w:t>
      </w:r>
    </w:p>
    <w:p w:rsidR="00441CD6" w:rsidRDefault="00441CD6" w:rsidP="00441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н о в л я ю:</w:t>
      </w:r>
    </w:p>
    <w:p w:rsidR="00511A34" w:rsidRDefault="00511A34" w:rsidP="00F423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11A34">
        <w:rPr>
          <w:sz w:val="28"/>
          <w:szCs w:val="28"/>
        </w:rPr>
        <w:t>Внести следующие изменения</w:t>
      </w:r>
      <w:r w:rsidRPr="00511A34">
        <w:rPr>
          <w:b/>
          <w:sz w:val="28"/>
          <w:szCs w:val="28"/>
        </w:rPr>
        <w:t xml:space="preserve"> </w:t>
      </w:r>
      <w:r w:rsidRPr="00511A34">
        <w:rPr>
          <w:sz w:val="28"/>
          <w:szCs w:val="28"/>
        </w:rPr>
        <w:t>в административн</w:t>
      </w:r>
      <w:r w:rsidR="00BB6A8F">
        <w:rPr>
          <w:sz w:val="28"/>
          <w:szCs w:val="28"/>
        </w:rPr>
        <w:t>ый регламент</w:t>
      </w:r>
      <w:r w:rsidRPr="00511A34">
        <w:rPr>
          <w:sz w:val="28"/>
          <w:szCs w:val="28"/>
        </w:rPr>
        <w:t xml:space="preserve"> предоставления муниципальной услуги  «</w:t>
      </w:r>
      <w:r w:rsidR="005C4C35" w:rsidRPr="005C4C35">
        <w:rPr>
          <w:sz w:val="28"/>
          <w:szCs w:val="28"/>
        </w:rPr>
        <w:t>Утверждение схемы расположения земельных  участков</w:t>
      </w:r>
      <w:r w:rsidRPr="00511A34">
        <w:rPr>
          <w:sz w:val="28"/>
          <w:szCs w:val="28"/>
        </w:rPr>
        <w:t>», утвержденн</w:t>
      </w:r>
      <w:r w:rsidR="00BB6A8F">
        <w:rPr>
          <w:sz w:val="28"/>
          <w:szCs w:val="28"/>
        </w:rPr>
        <w:t>ый</w:t>
      </w:r>
      <w:r w:rsidRPr="00511A34">
        <w:rPr>
          <w:sz w:val="28"/>
          <w:szCs w:val="28"/>
        </w:rPr>
        <w:t xml:space="preserve">  постановлением администрации Пышминского городского округа от </w:t>
      </w:r>
      <w:r w:rsidR="005C4C35">
        <w:rPr>
          <w:sz w:val="28"/>
          <w:szCs w:val="28"/>
        </w:rPr>
        <w:t>17</w:t>
      </w:r>
      <w:r w:rsidRPr="00511A34">
        <w:rPr>
          <w:sz w:val="28"/>
          <w:szCs w:val="28"/>
        </w:rPr>
        <w:t>.11.2015 №</w:t>
      </w:r>
      <w:r w:rsidR="00E66EA3">
        <w:rPr>
          <w:sz w:val="28"/>
          <w:szCs w:val="28"/>
        </w:rPr>
        <w:t xml:space="preserve"> </w:t>
      </w:r>
      <w:r w:rsidRPr="00511A34">
        <w:rPr>
          <w:sz w:val="28"/>
          <w:szCs w:val="28"/>
        </w:rPr>
        <w:t>6</w:t>
      </w:r>
      <w:r w:rsidR="005C4C35">
        <w:rPr>
          <w:sz w:val="28"/>
          <w:szCs w:val="28"/>
        </w:rPr>
        <w:t>64</w:t>
      </w:r>
      <w:r w:rsidRPr="00511A34">
        <w:rPr>
          <w:sz w:val="28"/>
          <w:szCs w:val="28"/>
        </w:rPr>
        <w:t>:</w:t>
      </w:r>
    </w:p>
    <w:p w:rsidR="00D475F2" w:rsidRDefault="00D475F2" w:rsidP="00D475F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Пункт 6 </w:t>
      </w:r>
      <w:r w:rsidRPr="00973A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3AD0">
        <w:rPr>
          <w:sz w:val="28"/>
          <w:szCs w:val="28"/>
        </w:rPr>
        <w:t xml:space="preserve">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</w:t>
      </w:r>
      <w:r>
        <w:rPr>
          <w:sz w:val="28"/>
          <w:szCs w:val="28"/>
        </w:rPr>
        <w:t>изложить в следующей редакции:</w:t>
      </w:r>
    </w:p>
    <w:p w:rsidR="00D475F2" w:rsidRPr="00D475F2" w:rsidRDefault="00D475F2" w:rsidP="00D475F2">
      <w:pPr>
        <w:pStyle w:val="ConsPlusNormal"/>
        <w:ind w:right="-5" w:firstLine="0"/>
        <w:rPr>
          <w:rFonts w:ascii="Times New Roman" w:hAnsi="Times New Roman" w:cs="Times New Roman"/>
          <w:i/>
          <w:sz w:val="28"/>
          <w:szCs w:val="28"/>
        </w:rPr>
      </w:pPr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«6. Сведения о порядке обращения за муниципальной </w:t>
      </w:r>
      <w:proofErr w:type="gramStart"/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услугой 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За предоставлением муниципальной услуги заявитель может обратиться: 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Отдел, расположенный по адресу: р.п. Пышма, ул. Кирова,17, 1 этаж, кабинет № 19.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Режим работы Отдела: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понедельник         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вторник                    - с 8.00 до 17.15 часов.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среда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lastRenderedPageBreak/>
        <w:t>четверг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пятница                   - с 8.00 до 16.00 часов.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Обеденный перерыв с 12.00 до 13.00 часов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Приемные дни:          среда - с 9.00 до 16.00 часов;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                                  четверг - с 9.00 до 16.00 часов.</w:t>
      </w:r>
    </w:p>
    <w:p w:rsidR="00D475F2" w:rsidRPr="00D475F2" w:rsidRDefault="00D475F2" w:rsidP="00D475F2">
      <w:pPr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Официальный сайт: </w:t>
      </w:r>
      <w:proofErr w:type="spellStart"/>
      <w:r w:rsidRPr="00D475F2">
        <w:rPr>
          <w:sz w:val="28"/>
          <w:szCs w:val="28"/>
        </w:rPr>
        <w:t>пышминский</w:t>
      </w:r>
      <w:proofErr w:type="spellEnd"/>
      <w:r w:rsidRPr="00D475F2">
        <w:rPr>
          <w:sz w:val="28"/>
          <w:szCs w:val="28"/>
        </w:rPr>
        <w:t xml:space="preserve"> – </w:t>
      </w:r>
      <w:proofErr w:type="spellStart"/>
      <w:r w:rsidRPr="00D475F2">
        <w:rPr>
          <w:sz w:val="28"/>
          <w:szCs w:val="28"/>
        </w:rPr>
        <w:t>го</w:t>
      </w:r>
      <w:proofErr w:type="spellEnd"/>
      <w:r w:rsidRPr="00D475F2">
        <w:rPr>
          <w:sz w:val="28"/>
          <w:szCs w:val="28"/>
        </w:rPr>
        <w:t xml:space="preserve">. </w:t>
      </w:r>
      <w:proofErr w:type="spellStart"/>
      <w:r w:rsidRPr="00D475F2">
        <w:rPr>
          <w:sz w:val="28"/>
          <w:szCs w:val="28"/>
        </w:rPr>
        <w:t>рф</w:t>
      </w:r>
      <w:proofErr w:type="spellEnd"/>
    </w:p>
    <w:p w:rsidR="00D475F2" w:rsidRPr="00D475F2" w:rsidRDefault="00D475F2" w:rsidP="00D475F2">
      <w:pPr>
        <w:pStyle w:val="a3"/>
        <w:ind w:left="0" w:firstLine="66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ГБУ СО «Многофункциональный центр предоставления государственных и муниципальных услуг» расположенный по адресу: р.п. Пышма, ул. Комарова, 19.</w:t>
      </w:r>
    </w:p>
    <w:p w:rsidR="00D475F2" w:rsidRPr="00D475F2" w:rsidRDefault="00D475F2" w:rsidP="00D475F2">
      <w:pPr>
        <w:pStyle w:val="a3"/>
        <w:ind w:left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Тел. (34372) 2-17-64, </w:t>
      </w:r>
      <w:r w:rsidRPr="00D475F2">
        <w:rPr>
          <w:sz w:val="28"/>
          <w:szCs w:val="28"/>
          <w:lang w:val="en-US"/>
        </w:rPr>
        <w:t>e</w:t>
      </w:r>
      <w:r w:rsidRPr="00D475F2">
        <w:rPr>
          <w:sz w:val="28"/>
          <w:szCs w:val="28"/>
        </w:rPr>
        <w:t>-</w:t>
      </w:r>
      <w:r w:rsidRPr="00D475F2">
        <w:rPr>
          <w:sz w:val="28"/>
          <w:szCs w:val="28"/>
          <w:lang w:val="en-US"/>
        </w:rPr>
        <w:t>mail</w:t>
      </w:r>
      <w:r w:rsidRPr="00D475F2">
        <w:rPr>
          <w:sz w:val="28"/>
          <w:szCs w:val="28"/>
        </w:rPr>
        <w:t>: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@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66.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федеральную государственную информационную систему «Единый    портал      государственных     и      муниципальных       услуг (функций)» (далее – Единый портал государственных и муниципальных услуг) 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);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региональную государственную информационную систему «Портал государственных и муниципальных услуг (функций) Свердловской области» (далее – Региональный портал государственных и муниципальных услуг)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.66.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73AD0" w:rsidRPr="00973AD0" w:rsidRDefault="00973AD0" w:rsidP="00973AD0">
      <w:pPr>
        <w:tabs>
          <w:tab w:val="left" w:pos="3015"/>
        </w:tabs>
        <w:rPr>
          <w:sz w:val="28"/>
          <w:szCs w:val="28"/>
        </w:rPr>
      </w:pPr>
      <w:r w:rsidRPr="00973AD0">
        <w:rPr>
          <w:sz w:val="28"/>
          <w:szCs w:val="28"/>
        </w:rPr>
        <w:t xml:space="preserve">          1.</w:t>
      </w:r>
      <w:r w:rsidR="00D475F2">
        <w:rPr>
          <w:sz w:val="28"/>
          <w:szCs w:val="28"/>
        </w:rPr>
        <w:t xml:space="preserve">2. </w:t>
      </w:r>
      <w:r w:rsidRPr="00973AD0">
        <w:rPr>
          <w:sz w:val="28"/>
          <w:szCs w:val="28"/>
        </w:rPr>
        <w:t xml:space="preserve"> главу </w:t>
      </w:r>
      <w:r w:rsidRPr="00973AD0">
        <w:rPr>
          <w:sz w:val="28"/>
          <w:szCs w:val="28"/>
          <w:lang w:val="en-US"/>
        </w:rPr>
        <w:t>I</w:t>
      </w:r>
      <w:r w:rsidR="00D475F2"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дополнить пунктом 9 следующего содержания:</w:t>
      </w:r>
    </w:p>
    <w:p w:rsidR="00DA1726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«9.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Муниципальная услуга в электронной форме с использованием Единого портала государственных и муниципальных услуг (функций) и региональной государственной системы «Портал государственных и муниципальных услуг (функций) Свердловской области» предоставляется только зарегистрированным на Едином портале государственных и муниципальных услуг и на Региональном портале государственных и муниципальных услуг  пользователям после получения индивидуального кода доступа подсистеме «личный кабинет»: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-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Региональном портале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- индивидуальные предприниматели и юридические лица для </w:t>
      </w:r>
      <w:proofErr w:type="spellStart"/>
      <w:r w:rsidRPr="00973AD0">
        <w:rPr>
          <w:sz w:val="28"/>
          <w:szCs w:val="28"/>
        </w:rPr>
        <w:t>пролучения</w:t>
      </w:r>
      <w:proofErr w:type="spellEnd"/>
      <w:r w:rsidRPr="00973AD0">
        <w:rPr>
          <w:sz w:val="28"/>
          <w:szCs w:val="28"/>
        </w:rPr>
        <w:t xml:space="preserve">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27.12.2011 г.№796 «Об утверждении Требований к средствам электронной подписи и Требований к средствам удостоверяющего центра».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На Едином портале государственных и муниципальных услуг, Региональном портале государственных и муниципальных услуг представлена в установленном </w:t>
      </w:r>
      <w:r w:rsidRPr="00973AD0">
        <w:rPr>
          <w:sz w:val="28"/>
          <w:szCs w:val="28"/>
        </w:rPr>
        <w:lastRenderedPageBreak/>
        <w:t>законом порядке информация заявителям и обеспечение доступа заявителей к сведениям о государственной тайне.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услуг, Региональном портале государственных и муниципальных услуг.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Документы, указанные в п.7 главы </w:t>
      </w:r>
      <w:r w:rsidRPr="00973AD0">
        <w:rPr>
          <w:sz w:val="28"/>
          <w:szCs w:val="28"/>
          <w:lang w:val="en-US"/>
        </w:rPr>
        <w:t>I</w:t>
      </w:r>
      <w:r w:rsidRPr="00973AD0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закона от 06. 04.2011 г. №63-ФЗ «Об электронной подписи» и статьей 21.1 и 21.2 Федерального закона от 27.07.2010 г. №210-ФЗ «Об организации предоставления государственных и муниципальных услуг».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получает уведомления (на электронную почту или в личный кабинет заявителя на Едином портале государственных и муниципальных услуг, Региональном портале государственных и муниципальных услуг, либо на телефонный номер) о ходе выполнения запроса о предоставлении государственной услуги.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услуг, Региональном портале государственных и муниципальных услуг.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России.».</w:t>
      </w:r>
    </w:p>
    <w:p w:rsidR="00616C6B" w:rsidRPr="007B252B" w:rsidRDefault="007B252B" w:rsidP="007B252B">
      <w:pPr>
        <w:pStyle w:val="a5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5F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11A34">
        <w:rPr>
          <w:sz w:val="28"/>
          <w:szCs w:val="28"/>
        </w:rPr>
        <w:t xml:space="preserve">пункт </w:t>
      </w:r>
      <w:r w:rsidR="00616C6B">
        <w:rPr>
          <w:sz w:val="28"/>
          <w:szCs w:val="28"/>
        </w:rPr>
        <w:t>3</w:t>
      </w:r>
      <w:r w:rsidR="00511A34">
        <w:rPr>
          <w:sz w:val="28"/>
          <w:szCs w:val="28"/>
        </w:rPr>
        <w:t xml:space="preserve"> главы</w:t>
      </w:r>
      <w:r w:rsidR="00511A34" w:rsidRPr="00511A34">
        <w:rPr>
          <w:sz w:val="28"/>
          <w:szCs w:val="28"/>
        </w:rPr>
        <w:t xml:space="preserve"> </w:t>
      </w:r>
      <w:r w:rsidR="00616C6B" w:rsidRPr="007B252B">
        <w:rPr>
          <w:sz w:val="28"/>
          <w:szCs w:val="28"/>
          <w:lang w:val="en-US"/>
        </w:rPr>
        <w:t>V</w:t>
      </w:r>
      <w:r w:rsidR="00616C6B" w:rsidRPr="007B252B">
        <w:rPr>
          <w:sz w:val="28"/>
          <w:szCs w:val="28"/>
        </w:rPr>
        <w:t xml:space="preserve"> </w:t>
      </w:r>
      <w:r w:rsidRPr="007B252B">
        <w:rPr>
          <w:sz w:val="28"/>
          <w:szCs w:val="28"/>
        </w:rPr>
        <w:t>«</w:t>
      </w:r>
      <w:r w:rsidR="00616C6B" w:rsidRPr="007B252B">
        <w:rPr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  <w:r>
        <w:rPr>
          <w:sz w:val="28"/>
          <w:szCs w:val="28"/>
        </w:rPr>
        <w:t xml:space="preserve">» дополнить подпунктом 3.1 следующего содержания: </w:t>
      </w:r>
    </w:p>
    <w:p w:rsidR="007B252B" w:rsidRPr="007B252B" w:rsidRDefault="007B252B" w:rsidP="007B252B">
      <w:pPr>
        <w:pStyle w:val="a5"/>
        <w:suppressAutoHyphens w:val="0"/>
        <w:ind w:firstLine="709"/>
        <w:jc w:val="both"/>
        <w:rPr>
          <w:sz w:val="28"/>
          <w:szCs w:val="28"/>
        </w:rPr>
      </w:pPr>
      <w:r w:rsidRPr="007B252B">
        <w:rPr>
          <w:sz w:val="28"/>
          <w:szCs w:val="28"/>
          <w:shd w:val="clear" w:color="auto" w:fill="FFFFFF"/>
        </w:rPr>
        <w:t>«3.1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101816" w:history="1">
        <w:r w:rsidRPr="007B25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2 статьи 6</w:t>
        </w:r>
      </w:hyperlink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r w:rsidRPr="007B252B">
        <w:rPr>
          <w:sz w:val="28"/>
          <w:szCs w:val="28"/>
          <w:shd w:val="clear" w:color="auto" w:fill="FFFFFF"/>
        </w:rPr>
        <w:t>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  <w:shd w:val="clear" w:color="auto" w:fill="FFFFFF"/>
        </w:rPr>
        <w:t>»</w:t>
      </w:r>
    </w:p>
    <w:p w:rsidR="00441CD6" w:rsidRDefault="00A45C84" w:rsidP="00A45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41CD6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441CD6">
        <w:rPr>
          <w:sz w:val="28"/>
          <w:szCs w:val="28"/>
        </w:rPr>
        <w:t>Пышминские</w:t>
      </w:r>
      <w:proofErr w:type="spellEnd"/>
      <w:r w:rsidR="00441CD6">
        <w:rPr>
          <w:sz w:val="28"/>
          <w:szCs w:val="28"/>
        </w:rPr>
        <w:t xml:space="preserve"> вести»</w:t>
      </w:r>
      <w:r w:rsidR="009A6D32">
        <w:rPr>
          <w:sz w:val="28"/>
          <w:szCs w:val="28"/>
        </w:rPr>
        <w:t xml:space="preserve"> и разместить на официальном сайте Пышминского городского округа.</w:t>
      </w:r>
    </w:p>
    <w:p w:rsidR="00441CD6" w:rsidRDefault="00F4233D" w:rsidP="00441CD6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C84">
        <w:rPr>
          <w:sz w:val="28"/>
          <w:szCs w:val="28"/>
        </w:rPr>
        <w:t>3</w:t>
      </w:r>
      <w:r w:rsidR="00441CD6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441CD6">
        <w:rPr>
          <w:sz w:val="28"/>
          <w:szCs w:val="28"/>
        </w:rPr>
        <w:lastRenderedPageBreak/>
        <w:t xml:space="preserve">заместителя главы администрации Пышминского городского округа по жилищно-коммунальному </w:t>
      </w:r>
      <w:proofErr w:type="gramStart"/>
      <w:r w:rsidR="00441CD6">
        <w:rPr>
          <w:sz w:val="28"/>
          <w:szCs w:val="28"/>
        </w:rPr>
        <w:t>хозяйству  Обоскалова</w:t>
      </w:r>
      <w:proofErr w:type="gramEnd"/>
      <w:r w:rsidR="00441CD6">
        <w:rPr>
          <w:sz w:val="28"/>
          <w:szCs w:val="28"/>
        </w:rPr>
        <w:t xml:space="preserve"> А.А. </w:t>
      </w:r>
    </w:p>
    <w:p w:rsidR="00AC74AB" w:rsidRDefault="00AC74AB" w:rsidP="00441CD6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45D" w:rsidRDefault="0094445D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D1B" w:rsidRDefault="00052E32" w:rsidP="00CB6508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Глава</w:t>
      </w:r>
      <w:r w:rsidR="00441CD6">
        <w:rPr>
          <w:sz w:val="28"/>
          <w:szCs w:val="28"/>
        </w:rPr>
        <w:t xml:space="preserve">  Пышминского  городского округа             </w:t>
      </w:r>
      <w:r w:rsidR="009A6D32">
        <w:rPr>
          <w:sz w:val="28"/>
          <w:szCs w:val="28"/>
        </w:rPr>
        <w:t xml:space="preserve">                         </w:t>
      </w:r>
      <w:r w:rsidR="00441CD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Соколов</w:t>
      </w:r>
    </w:p>
    <w:sectPr w:rsidR="00480D1B" w:rsidSect="00CB650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F12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4291C"/>
    <w:multiLevelType w:val="hybridMultilevel"/>
    <w:tmpl w:val="BE542DAE"/>
    <w:lvl w:ilvl="0" w:tplc="BA56E490">
      <w:start w:val="6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34759"/>
    <w:multiLevelType w:val="hybridMultilevel"/>
    <w:tmpl w:val="C332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66E"/>
    <w:multiLevelType w:val="hybridMultilevel"/>
    <w:tmpl w:val="E924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36DBE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C13006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FD4CB7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CD6"/>
    <w:rsid w:val="00005BCF"/>
    <w:rsid w:val="00052E32"/>
    <w:rsid w:val="000671DE"/>
    <w:rsid w:val="000A27FE"/>
    <w:rsid w:val="000B76E2"/>
    <w:rsid w:val="000E6F04"/>
    <w:rsid w:val="00112E39"/>
    <w:rsid w:val="00193986"/>
    <w:rsid w:val="0025501F"/>
    <w:rsid w:val="002C6B96"/>
    <w:rsid w:val="0036359B"/>
    <w:rsid w:val="00367505"/>
    <w:rsid w:val="00381871"/>
    <w:rsid w:val="00382DEA"/>
    <w:rsid w:val="003B581D"/>
    <w:rsid w:val="003E10EE"/>
    <w:rsid w:val="003F5FB5"/>
    <w:rsid w:val="00441CD6"/>
    <w:rsid w:val="004660AF"/>
    <w:rsid w:val="004743A1"/>
    <w:rsid w:val="00480D1B"/>
    <w:rsid w:val="00493899"/>
    <w:rsid w:val="00506E64"/>
    <w:rsid w:val="00511A34"/>
    <w:rsid w:val="005318E3"/>
    <w:rsid w:val="005400BE"/>
    <w:rsid w:val="00594AA8"/>
    <w:rsid w:val="005C4C35"/>
    <w:rsid w:val="005D2570"/>
    <w:rsid w:val="00616C6B"/>
    <w:rsid w:val="00622702"/>
    <w:rsid w:val="006536CC"/>
    <w:rsid w:val="006924C4"/>
    <w:rsid w:val="00694F68"/>
    <w:rsid w:val="0078653A"/>
    <w:rsid w:val="007B252B"/>
    <w:rsid w:val="007E58C5"/>
    <w:rsid w:val="007E5D5B"/>
    <w:rsid w:val="007F1206"/>
    <w:rsid w:val="008040BF"/>
    <w:rsid w:val="008506C7"/>
    <w:rsid w:val="008622A7"/>
    <w:rsid w:val="00866566"/>
    <w:rsid w:val="0087054B"/>
    <w:rsid w:val="0090669E"/>
    <w:rsid w:val="009303B2"/>
    <w:rsid w:val="0094445D"/>
    <w:rsid w:val="00946886"/>
    <w:rsid w:val="00973AD0"/>
    <w:rsid w:val="009A6D32"/>
    <w:rsid w:val="00A0560D"/>
    <w:rsid w:val="00A17452"/>
    <w:rsid w:val="00A25770"/>
    <w:rsid w:val="00A45C84"/>
    <w:rsid w:val="00A87C61"/>
    <w:rsid w:val="00AC74AB"/>
    <w:rsid w:val="00AD679E"/>
    <w:rsid w:val="00B56631"/>
    <w:rsid w:val="00B836F1"/>
    <w:rsid w:val="00BB6A8F"/>
    <w:rsid w:val="00C271B7"/>
    <w:rsid w:val="00C36178"/>
    <w:rsid w:val="00C957AF"/>
    <w:rsid w:val="00CB49CD"/>
    <w:rsid w:val="00CB6508"/>
    <w:rsid w:val="00CD50C0"/>
    <w:rsid w:val="00D03CDA"/>
    <w:rsid w:val="00D4155B"/>
    <w:rsid w:val="00D475F2"/>
    <w:rsid w:val="00D95462"/>
    <w:rsid w:val="00DA1726"/>
    <w:rsid w:val="00DE0586"/>
    <w:rsid w:val="00E3337F"/>
    <w:rsid w:val="00E66EA3"/>
    <w:rsid w:val="00E90005"/>
    <w:rsid w:val="00EC22E5"/>
    <w:rsid w:val="00EE60CD"/>
    <w:rsid w:val="00F33967"/>
    <w:rsid w:val="00F4233D"/>
    <w:rsid w:val="00F52AF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6FD7-1356-423B-93CF-F0C7C32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3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A34"/>
    <w:pPr>
      <w:ind w:left="720"/>
      <w:contextualSpacing/>
    </w:pPr>
  </w:style>
  <w:style w:type="character" w:styleId="a4">
    <w:name w:val="Hyperlink"/>
    <w:basedOn w:val="a0"/>
    <w:rsid w:val="008506C7"/>
    <w:rPr>
      <w:color w:val="0000FF"/>
      <w:u w:val="single"/>
    </w:rPr>
  </w:style>
  <w:style w:type="paragraph" w:customStyle="1" w:styleId="ConsPlusNormal">
    <w:name w:val="ConsPlusNormal"/>
    <w:rsid w:val="0053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18E3"/>
  </w:style>
  <w:style w:type="paragraph" w:styleId="a5">
    <w:name w:val="No Spacing"/>
    <w:uiPriority w:val="99"/>
    <w:qFormat/>
    <w:rsid w:val="00616C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73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73AD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973A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73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973AD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973A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3A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040/5f4dfdafc2f6f8be79b768e70ef7fcf3afc026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8E13-A8D7-469A-82DE-88EFDA11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32</cp:revision>
  <cp:lastPrinted>2017-05-19T09:17:00Z</cp:lastPrinted>
  <dcterms:created xsi:type="dcterms:W3CDTF">2017-03-27T09:50:00Z</dcterms:created>
  <dcterms:modified xsi:type="dcterms:W3CDTF">2017-06-27T04:33:00Z</dcterms:modified>
</cp:coreProperties>
</file>