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24" w:rsidRPr="00485872" w:rsidRDefault="00BD4024" w:rsidP="00BD4024">
      <w:pPr>
        <w:pStyle w:val="ConsPlusNormal"/>
        <w:rPr>
          <w:szCs w:val="24"/>
        </w:rPr>
      </w:pPr>
      <w:r>
        <w:rPr>
          <w:noProof/>
          <w:szCs w:val="24"/>
        </w:rPr>
        <w:drawing>
          <wp:anchor distT="36195" distB="36195" distL="6401435" distR="6401435" simplePos="0" relativeHeight="251659264" behindDoc="0" locked="0" layoutInCell="1" allowOverlap="1" wp14:anchorId="37A5207F" wp14:editId="54DC6C3F">
            <wp:simplePos x="0" y="0"/>
            <wp:positionH relativeFrom="margin">
              <wp:posOffset>2538095</wp:posOffset>
            </wp:positionH>
            <wp:positionV relativeFrom="paragraph">
              <wp:posOffset>-386715</wp:posOffset>
            </wp:positionV>
            <wp:extent cx="971550" cy="1028700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024" w:rsidRPr="00485872" w:rsidRDefault="00BD4024" w:rsidP="00BD4024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BD4024" w:rsidRPr="00485872" w:rsidRDefault="00BD4024" w:rsidP="00BD4024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BD4024" w:rsidRDefault="00BD4024" w:rsidP="00BD4024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BD4024">
        <w:rPr>
          <w:rFonts w:ascii="Liberation Serif" w:hAnsi="Liberation Serif"/>
          <w:sz w:val="24"/>
          <w:szCs w:val="24"/>
        </w:rPr>
        <w:t>ПОСТАНОВЛЕНИЕ</w:t>
      </w:r>
      <w:r w:rsidRPr="00BD4024">
        <w:rPr>
          <w:rFonts w:ascii="Liberation Serif" w:hAnsi="Liberation Serif"/>
          <w:sz w:val="24"/>
          <w:szCs w:val="24"/>
        </w:rPr>
        <w:br/>
        <w:t>АДМИНИСТРАЦИИ ПЫШМИНСКОГО ГОРОДСКОГО ОКРУГА</w:t>
      </w:r>
    </w:p>
    <w:p w:rsidR="00BD4024" w:rsidRPr="00BD4024" w:rsidRDefault="00BD4024" w:rsidP="00BD4024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BD4024" w:rsidRPr="00BD4024" w:rsidRDefault="00BD4024" w:rsidP="00BD402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______________                                 № ____________________                             пгт. Пышма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ind w:firstLine="851"/>
        <w:jc w:val="center"/>
        <w:rPr>
          <w:rFonts w:ascii="Liberation Serif" w:hAnsi="Liberation Serif"/>
          <w:b/>
          <w:sz w:val="24"/>
          <w:szCs w:val="24"/>
        </w:rPr>
      </w:pPr>
      <w:r w:rsidRPr="00BD4024">
        <w:rPr>
          <w:rFonts w:ascii="Liberation Serif" w:hAnsi="Liberation Serif"/>
          <w:b/>
          <w:sz w:val="24"/>
          <w:szCs w:val="24"/>
        </w:rPr>
        <w:t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</w:t>
      </w:r>
    </w:p>
    <w:p w:rsidR="00BD4024" w:rsidRPr="00BD4024" w:rsidRDefault="00BD4024" w:rsidP="00BD4024">
      <w:pPr>
        <w:ind w:firstLine="851"/>
        <w:jc w:val="center"/>
        <w:rPr>
          <w:rFonts w:ascii="Liberation Serif" w:hAnsi="Liberation Serif"/>
          <w:b/>
          <w:sz w:val="24"/>
          <w:szCs w:val="24"/>
        </w:rPr>
      </w:pPr>
      <w:r w:rsidRPr="00BD4024">
        <w:rPr>
          <w:rFonts w:ascii="Liberation Serif" w:hAnsi="Liberation Serif"/>
          <w:b/>
          <w:sz w:val="24"/>
          <w:szCs w:val="24"/>
        </w:rPr>
        <w:t xml:space="preserve">в проведении капитального ремонта общего имущества </w:t>
      </w:r>
      <w:proofErr w:type="gramStart"/>
      <w:r w:rsidRPr="00BD4024">
        <w:rPr>
          <w:rFonts w:ascii="Liberation Serif" w:hAnsi="Liberation Serif"/>
          <w:b/>
          <w:sz w:val="24"/>
          <w:szCs w:val="24"/>
        </w:rPr>
        <w:t>в</w:t>
      </w:r>
      <w:proofErr w:type="gramEnd"/>
      <w:r w:rsidRPr="00BD4024">
        <w:rPr>
          <w:rFonts w:ascii="Liberation Serif" w:hAnsi="Liberation Serif"/>
          <w:b/>
          <w:sz w:val="24"/>
          <w:szCs w:val="24"/>
        </w:rPr>
        <w:t xml:space="preserve"> много квартирных домах, расположенных на территории</w:t>
      </w:r>
    </w:p>
    <w:p w:rsidR="00BD4024" w:rsidRPr="00BD4024" w:rsidRDefault="00BD4024" w:rsidP="00BD4024">
      <w:pPr>
        <w:ind w:firstLine="851"/>
        <w:jc w:val="center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b/>
          <w:sz w:val="24"/>
          <w:szCs w:val="24"/>
        </w:rPr>
        <w:t>Пышминского городского округа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 xml:space="preserve"> В целях обеспечения сохранности жилищного фонда, создания безопасных и благоприятных условий проживания в многоквартирных домах, в соответствии с Федеральным законом Российской Федерации от 06.10.2003 № 131-ФЗ "Об общих принципах организации местного самоуправления в Российской Федерации", Бюджетным кодексом Российской Федерации, Жилищным кодексом Российской Федерации, 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ПОСТАНОВЛЯЮ: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1. Утвердить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на территории Пышминского городского округа (Приложение № 1).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2. Утвердить Перечень работ (услуг) по капитальному ремонту общего имущества в многоквартирном доме, расположенном на территории Пышминского городского округа (Приложение № 2).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3. Утвердить состав комиссии по принятию решения о предоставлении субсидии из бюджета Пышминского городского округа на проведение работ по капитальному ремонту общего имущества в многоквартирных домах, расположенных на территории Пышминского городского округа (Приложение N 3).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4. Утвердить форму Соглашения о предоставлении субсидии на капитальный ремонт многоквартирного дома за счет средств местного бюджета (Приложение № 4).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5. Утвердить Порядок согласования актов приемки оказанных услуг и (или) выполненных работ по капитальному ремонту общего имущества в многоквартирном доме, расположенном на территории Пышминского городского округа, собственники помещений в котором формируют фонд капитального ремонта на счете регионального оператора (Приложение № 5).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6. Утвердить форму Акта приемки выполненных работ и оказанных услуг по капитальному ремонту общего имущества в многоквартирном доме (Приложение № 6).</w:t>
      </w:r>
    </w:p>
    <w:p w:rsidR="00BD4024" w:rsidRPr="00BD4024" w:rsidRDefault="00BD4024" w:rsidP="00BD4024">
      <w:pPr>
        <w:pStyle w:val="a4"/>
        <w:ind w:firstLine="709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7. Настоящее постановление опубликовать в газете «Пышминские вести» и на официальном сайте Пышминского городского округа (</w:t>
      </w:r>
      <w:hyperlink r:id="rId6" w:history="1">
        <w:r w:rsidRPr="00BD4024">
          <w:rPr>
            <w:rStyle w:val="a3"/>
            <w:rFonts w:ascii="Liberation Serif" w:hAnsi="Liberation Serif"/>
            <w:sz w:val="24"/>
            <w:szCs w:val="24"/>
          </w:rPr>
          <w:t>www.пышминский-го.рф</w:t>
        </w:r>
      </w:hyperlink>
      <w:r w:rsidRPr="00BD4024">
        <w:rPr>
          <w:rFonts w:ascii="Liberation Serif" w:hAnsi="Liberation Serif"/>
          <w:sz w:val="24"/>
          <w:szCs w:val="24"/>
        </w:rPr>
        <w:t>).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>8. Постановление вступает в силу со дня его официального опубликования и распространяется на правоотношения, возникшие с 01.01.2024 г.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 xml:space="preserve">9. </w:t>
      </w:r>
      <w:proofErr w:type="gramStart"/>
      <w:r w:rsidRPr="00BD4024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BD4024"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ind w:firstLine="851"/>
        <w:jc w:val="both"/>
        <w:rPr>
          <w:rFonts w:ascii="Liberation Serif" w:hAnsi="Liberation Serif"/>
          <w:sz w:val="24"/>
          <w:szCs w:val="24"/>
        </w:rPr>
      </w:pPr>
    </w:p>
    <w:p w:rsidR="00BD4024" w:rsidRPr="00BD4024" w:rsidRDefault="00BD4024" w:rsidP="00BD4024">
      <w:pPr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 xml:space="preserve">И.о. главы </w:t>
      </w:r>
    </w:p>
    <w:p w:rsidR="00BD4024" w:rsidRPr="00BD4024" w:rsidRDefault="00BD4024" w:rsidP="00BD4024">
      <w:pPr>
        <w:jc w:val="both"/>
        <w:rPr>
          <w:rFonts w:ascii="Liberation Serif" w:hAnsi="Liberation Serif"/>
          <w:sz w:val="24"/>
          <w:szCs w:val="24"/>
        </w:rPr>
      </w:pPr>
      <w:r w:rsidRPr="00BD4024">
        <w:rPr>
          <w:rFonts w:ascii="Liberation Serif" w:hAnsi="Liberation Serif"/>
          <w:sz w:val="24"/>
          <w:szCs w:val="24"/>
        </w:rPr>
        <w:t xml:space="preserve">Пышминского городского округа </w:t>
      </w:r>
      <w:r w:rsidRPr="00BD4024">
        <w:rPr>
          <w:rFonts w:ascii="Liberation Serif" w:hAnsi="Liberation Serif"/>
          <w:sz w:val="24"/>
          <w:szCs w:val="24"/>
        </w:rPr>
        <w:tab/>
      </w:r>
      <w:r w:rsidRPr="00BD4024">
        <w:rPr>
          <w:rFonts w:ascii="Liberation Serif" w:hAnsi="Liberation Serif"/>
          <w:sz w:val="24"/>
          <w:szCs w:val="24"/>
        </w:rPr>
        <w:tab/>
      </w:r>
      <w:r w:rsidRPr="00BD4024">
        <w:rPr>
          <w:rFonts w:ascii="Liberation Serif" w:hAnsi="Liberation Serif"/>
          <w:sz w:val="24"/>
          <w:szCs w:val="24"/>
        </w:rPr>
        <w:tab/>
      </w:r>
      <w:r w:rsidRPr="00BD4024">
        <w:rPr>
          <w:rFonts w:ascii="Liberation Serif" w:hAnsi="Liberation Serif"/>
          <w:sz w:val="24"/>
          <w:szCs w:val="24"/>
        </w:rPr>
        <w:tab/>
        <w:t xml:space="preserve">            </w:t>
      </w:r>
      <w:r w:rsidRPr="00BD4024">
        <w:rPr>
          <w:rFonts w:ascii="Liberation Serif" w:hAnsi="Liberation Serif"/>
          <w:sz w:val="24"/>
          <w:szCs w:val="24"/>
        </w:rPr>
        <w:tab/>
      </w:r>
      <w:r w:rsidRPr="00BD4024">
        <w:rPr>
          <w:rFonts w:ascii="Liberation Serif" w:hAnsi="Liberation Serif"/>
          <w:sz w:val="24"/>
          <w:szCs w:val="24"/>
        </w:rPr>
        <w:tab/>
        <w:t>А.А. Обоскалов</w:t>
      </w:r>
    </w:p>
    <w:p w:rsidR="000416DA" w:rsidRDefault="000416DA"/>
    <w:sectPr w:rsidR="000416DA" w:rsidSect="00BD402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C7"/>
    <w:rsid w:val="000416DA"/>
    <w:rsid w:val="005061C7"/>
    <w:rsid w:val="00B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024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BD4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40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BD40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BD4024"/>
    <w:pPr>
      <w:spacing w:after="0" w:line="240" w:lineRule="auto"/>
    </w:pPr>
    <w:rPr>
      <w:bCs/>
    </w:rPr>
  </w:style>
  <w:style w:type="character" w:customStyle="1" w:styleId="a5">
    <w:name w:val="Без интервала Знак"/>
    <w:basedOn w:val="a0"/>
    <w:link w:val="a4"/>
    <w:uiPriority w:val="1"/>
    <w:locked/>
    <w:rsid w:val="00BD4024"/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024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BD4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40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BD40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BD4024"/>
    <w:pPr>
      <w:spacing w:after="0" w:line="240" w:lineRule="auto"/>
    </w:pPr>
    <w:rPr>
      <w:bCs/>
    </w:rPr>
  </w:style>
  <w:style w:type="character" w:customStyle="1" w:styleId="a5">
    <w:name w:val="Без интервала Знак"/>
    <w:basedOn w:val="a0"/>
    <w:link w:val="a4"/>
    <w:uiPriority w:val="1"/>
    <w:locked/>
    <w:rsid w:val="00BD402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87;&#1099;&#1096;&#1084;&#1080;&#1085;&#1089;&#1082;&#1080;&#1081;-&#1075;&#1086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2024-06-17T08:23:00Z</dcterms:created>
  <dcterms:modified xsi:type="dcterms:W3CDTF">2024-06-17T08:24:00Z</dcterms:modified>
</cp:coreProperties>
</file>